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90" w:lineRule="atLeast"/>
        <w:ind w:left="0" w:right="0" w:firstLine="1440" w:firstLineChars="400"/>
        <w:jc w:val="left"/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36"/>
          <w:szCs w:val="36"/>
        </w:rPr>
        <w:t>消除</w:t>
      </w: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36"/>
          <w:szCs w:val="36"/>
          <w:lang w:eastAsia="zh-CN"/>
        </w:rPr>
        <w:t>养老机构</w:t>
      </w: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36"/>
          <w:szCs w:val="36"/>
        </w:rPr>
        <w:t>事故隐患，筑牢安全防线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lang w:eastAsia="zh-CN"/>
        </w:rPr>
        <w:t>为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</w:rPr>
        <w:t>贯彻落实党中央、国务院关于安全生产重大决策部署，着眼加强疫情防控常态化条件下安全生产工作，推动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lang w:eastAsia="zh-CN"/>
        </w:rPr>
        <w:t>我区养老机构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</w:rPr>
        <w:t>树牢安全发展理念，压紧压实安全生产责任，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lang w:val="en-US" w:eastAsia="zh-CN"/>
        </w:rPr>
        <w:t>2020年12月1日，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lang w:eastAsia="zh-CN"/>
        </w:rPr>
        <w:t>区民政和人力资源社会保障局党</w:t>
      </w:r>
      <w:r>
        <w:rPr>
          <w:rFonts w:hint="eastAsia" w:asciiTheme="minorEastAsia" w:hAnsiTheme="minorEastAsia" w:cstheme="minorEastAsia"/>
          <w:i w:val="0"/>
          <w:caps w:val="0"/>
          <w:color w:val="333333"/>
          <w:spacing w:val="0"/>
          <w:sz w:val="32"/>
          <w:szCs w:val="32"/>
          <w:lang w:eastAsia="zh-CN"/>
        </w:rPr>
        <w:t>组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lang w:eastAsia="zh-CN"/>
        </w:rPr>
        <w:t>书记、局长杨超军带队，对我区养老机构进行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</w:rPr>
        <w:t>安全风险隐患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lang w:eastAsia="zh-CN"/>
        </w:rPr>
        <w:t>检查。重点检查了值班巡查、电力安全、内务整洁、食品安全、疫情防控和消防改造的情况。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检查发现</w:t>
      </w:r>
      <w:r>
        <w:rPr>
          <w:rFonts w:hint="eastAsia" w:asciiTheme="minorEastAsia" w:hAnsi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  <w:t>个别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房间内违规使用电插板</w:t>
      </w:r>
      <w:r>
        <w:rPr>
          <w:rFonts w:hint="eastAsia" w:asciiTheme="minorEastAsia" w:hAnsi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、有的养老机构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房间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  <w:t>有异味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。对此，杨超军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  <w:t>有针对性地提出了以下要求：一是</w:t>
      </w:r>
      <w:r>
        <w:rPr>
          <w:rFonts w:hint="eastAsia" w:asciiTheme="minorEastAsia" w:hAnsi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持续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做好</w:t>
      </w:r>
      <w:r>
        <w:rPr>
          <w:rFonts w:hint="eastAsia" w:asciiTheme="minorEastAsia" w:hAnsi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养老机构卫生清理和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疫情防控工作，落实好值班制度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  <w:t>；二是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加快各院消防改造进度，确保在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12月底前对账销户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  <w:t>；三</w:t>
      </w:r>
      <w:r>
        <w:rPr>
          <w:rFonts w:hint="eastAsia" w:asciiTheme="minorEastAsia" w:hAnsi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是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  <w:t>严格按照《消防法》、《社会福利机构消防安全管理十条规定》做好消防安全管理工作，严禁院民在宿舍抽烟、私拉电线，私用电炉、电热毯等电器</w:t>
      </w:r>
      <w:r>
        <w:rPr>
          <w:rFonts w:hint="eastAsia" w:asciiTheme="minorEastAsia" w:hAnsi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并强调现在正值寒冬，特别要注意用火用电安全，</w:t>
      </w:r>
      <w:r>
        <w:rPr>
          <w:rFonts w:hint="eastAsia" w:asciiTheme="minorEastAsia" w:hAnsi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要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将安全生产落到实处，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  <w:t>坚决预防和遏制各类安全事故发生，确保院民生命财产的安全。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right"/>
        <w:textAlignment w:val="auto"/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bookmarkStart w:id="0" w:name="_GoBack"/>
      <w:bookmarkEnd w:id="0"/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right"/>
        <w:textAlignment w:val="auto"/>
        <w:rPr>
          <w:rFonts w:hint="eastAsia" w:asciiTheme="minorEastAsia" w:hAnsi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Theme="minorEastAsia" w:hAnsi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投稿人：胡琪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right"/>
        <w:textAlignment w:val="auto"/>
        <w:rPr>
          <w:rFonts w:hint="eastAsia" w:asciiTheme="minorEastAsia" w:hAnsi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Theme="minorEastAsia" w:hAnsiTheme="minorEastAsia" w:cstheme="minorEastAsia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投稿单位：民政和人力资源社会保障局</w:t>
      </w:r>
    </w:p>
    <w:p>
      <w:pPr>
        <w:rPr>
          <w:rFonts w:hint="eastAsia" w:eastAsia="微软雅黑"/>
          <w:lang w:eastAsia="zh-CN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32"/>
          <w:szCs w:val="32"/>
          <w:lang w:eastAsia="zh-CN"/>
        </w:rPr>
        <w:drawing>
          <wp:inline distT="0" distB="0" distL="114300" distR="114300">
            <wp:extent cx="4023995" cy="5365750"/>
            <wp:effectExtent l="0" t="0" r="14605" b="6350"/>
            <wp:docPr id="1" name="图片 1" descr="617af6a81d25c11ea944a7748703f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17af6a81d25c11ea944a7748703f9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23995" cy="536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777659"/>
    <w:rsid w:val="28EE5125"/>
    <w:rsid w:val="3D4040DB"/>
    <w:rsid w:val="433000E0"/>
    <w:rsid w:val="53D345E6"/>
    <w:rsid w:val="5EF967E8"/>
    <w:rsid w:val="6C4F2018"/>
    <w:rsid w:val="74894A1A"/>
    <w:rsid w:val="782E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2020-12-01T08:51:00Z</dcterms:created>
  <dc:creator>Administrator</dc:creator>
  <cp:lastModifiedBy>Administrator</cp:lastModifiedBy>
  <dcterms:modified xsi:type="dcterms:W3CDTF">2020-12-02T06:41:26Z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