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仿宋" w:hAnsi="仿宋" w:eastAsia="仿宋" w:cs="仿宋"/>
          <w:sz w:val="32"/>
          <w:szCs w:val="32"/>
        </w:rPr>
      </w:pPr>
    </w:p>
    <w:p>
      <w:pPr>
        <w:jc w:val="center"/>
        <w:rPr>
          <w:rFonts w:hint="eastAsia" w:ascii="黑体" w:hAnsi="黑体" w:eastAsia="黑体" w:cs="黑体"/>
          <w:sz w:val="32"/>
          <w:szCs w:val="32"/>
        </w:rPr>
      </w:pPr>
      <w:r>
        <w:rPr>
          <w:rFonts w:hint="eastAsia" w:ascii="黑体" w:hAnsi="黑体" w:eastAsia="黑体" w:cs="黑体"/>
          <w:sz w:val="32"/>
          <w:szCs w:val="32"/>
        </w:rPr>
        <w:t>全国农业</w:t>
      </w:r>
      <w:bookmarkStart w:id="0" w:name="_GoBack"/>
      <w:bookmarkEnd w:id="0"/>
      <w:r>
        <w:rPr>
          <w:rFonts w:hint="eastAsia" w:ascii="黑体" w:hAnsi="黑体" w:eastAsia="黑体" w:cs="黑体"/>
          <w:sz w:val="32"/>
          <w:szCs w:val="32"/>
        </w:rPr>
        <w:t>普查条例</w:t>
      </w:r>
    </w:p>
    <w:p>
      <w:pPr>
        <w:rPr>
          <w:rFonts w:hint="eastAsia" w:ascii="仿宋" w:hAnsi="仿宋" w:eastAsia="仿宋" w:cs="仿宋"/>
          <w:sz w:val="32"/>
          <w:szCs w:val="32"/>
        </w:rPr>
      </w:pPr>
    </w:p>
    <w:p>
      <w:pPr>
        <w:numPr>
          <w:ilvl w:val="0"/>
          <w:numId w:val="1"/>
        </w:numPr>
        <w:jc w:val="center"/>
        <w:rPr>
          <w:rFonts w:hint="eastAsia" w:ascii="楷体" w:hAnsi="楷体" w:eastAsia="楷体" w:cs="楷体"/>
          <w:sz w:val="32"/>
          <w:szCs w:val="32"/>
        </w:rPr>
      </w:pPr>
      <w:r>
        <w:rPr>
          <w:rFonts w:hint="eastAsia" w:ascii="楷体" w:hAnsi="楷体" w:eastAsia="楷体" w:cs="楷体"/>
          <w:sz w:val="32"/>
          <w:szCs w:val="32"/>
        </w:rPr>
        <w:t>总　　则</w:t>
      </w:r>
    </w:p>
    <w:p>
      <w:pPr>
        <w:numPr>
          <w:numId w:val="0"/>
        </w:numPr>
        <w:jc w:val="both"/>
        <w:rPr>
          <w:rFonts w:hint="eastAsia" w:ascii="楷体" w:hAnsi="楷体" w:eastAsia="楷体" w:cs="楷体"/>
          <w:sz w:val="32"/>
          <w:szCs w:val="32"/>
        </w:rPr>
      </w:pPr>
    </w:p>
    <w:p>
      <w:pPr>
        <w:rPr>
          <w:rFonts w:hint="eastAsia" w:ascii="仿宋" w:hAnsi="仿宋" w:eastAsia="仿宋" w:cs="仿宋"/>
          <w:sz w:val="32"/>
          <w:szCs w:val="32"/>
        </w:rPr>
      </w:pPr>
      <w:r>
        <w:rPr>
          <w:rFonts w:hint="eastAsia" w:ascii="仿宋" w:hAnsi="仿宋" w:eastAsia="仿宋" w:cs="仿宋"/>
          <w:sz w:val="32"/>
          <w:szCs w:val="32"/>
        </w:rPr>
        <w:t>　　第一条　为了科学、有效地组织实施全国农业普查，保障农业普查数据的准确性和及时性，根据《中华人民共和国统计法》，制定本条例。</w:t>
      </w:r>
    </w:p>
    <w:p>
      <w:pPr>
        <w:rPr>
          <w:rFonts w:hint="eastAsia" w:ascii="仿宋" w:hAnsi="仿宋" w:eastAsia="仿宋" w:cs="仿宋"/>
          <w:sz w:val="32"/>
          <w:szCs w:val="32"/>
        </w:rPr>
      </w:pPr>
      <w:r>
        <w:rPr>
          <w:rFonts w:hint="eastAsia" w:ascii="仿宋" w:hAnsi="仿宋" w:eastAsia="仿宋" w:cs="仿宋"/>
          <w:sz w:val="32"/>
          <w:szCs w:val="32"/>
        </w:rPr>
        <w:t>　　第二条　农业普查的目的，是全面掌握我国农业、农村和农民的基本情况，为研究制定经济社会发展战略、规划、政策和科学决策提供依据，并为农业生产经营者和社会公众提供统计信息服务。</w:t>
      </w:r>
    </w:p>
    <w:p>
      <w:pPr>
        <w:rPr>
          <w:rFonts w:hint="eastAsia" w:ascii="仿宋" w:hAnsi="仿宋" w:eastAsia="仿宋" w:cs="仿宋"/>
          <w:sz w:val="32"/>
          <w:szCs w:val="32"/>
        </w:rPr>
      </w:pPr>
      <w:r>
        <w:rPr>
          <w:rFonts w:hint="eastAsia" w:ascii="仿宋" w:hAnsi="仿宋" w:eastAsia="仿宋" w:cs="仿宋"/>
          <w:sz w:val="32"/>
          <w:szCs w:val="32"/>
        </w:rPr>
        <w:t>　　第三条　农业普查工作按照全国统一领导、部门分工协作、地方分级负责的原则组织实施。</w:t>
      </w:r>
    </w:p>
    <w:p>
      <w:pPr>
        <w:rPr>
          <w:rFonts w:hint="eastAsia" w:ascii="仿宋" w:hAnsi="仿宋" w:eastAsia="仿宋" w:cs="仿宋"/>
          <w:sz w:val="32"/>
          <w:szCs w:val="32"/>
        </w:rPr>
      </w:pPr>
      <w:r>
        <w:rPr>
          <w:rFonts w:hint="eastAsia" w:ascii="仿宋" w:hAnsi="仿宋" w:eastAsia="仿宋" w:cs="仿宋"/>
          <w:sz w:val="32"/>
          <w:szCs w:val="32"/>
        </w:rPr>
        <w:t>　　第四条　国家机关、社会团体以及与农业普查有关的单位和个人，应当依照《中华人民共和国统计法》和本条例的规定，积极参与并密切配合农业普查工作。</w:t>
      </w:r>
    </w:p>
    <w:p>
      <w:pPr>
        <w:rPr>
          <w:rFonts w:hint="eastAsia" w:ascii="仿宋" w:hAnsi="仿宋" w:eastAsia="仿宋" w:cs="仿宋"/>
          <w:sz w:val="32"/>
          <w:szCs w:val="32"/>
        </w:rPr>
      </w:pPr>
      <w:r>
        <w:rPr>
          <w:rFonts w:hint="eastAsia" w:ascii="仿宋" w:hAnsi="仿宋" w:eastAsia="仿宋" w:cs="仿宋"/>
          <w:sz w:val="32"/>
          <w:szCs w:val="32"/>
        </w:rPr>
        <w:t>　　第五条　各级农业普查领导小组办公室（以下简称普查办公室）和普查办公室工作人员、普查指导员、普查员（以下统称普查人员）依法独立行使调查、报告、监督的职权，任何单位和个人不得干涉。</w:t>
      </w:r>
    </w:p>
    <w:p>
      <w:pPr>
        <w:rPr>
          <w:rFonts w:hint="eastAsia" w:ascii="仿宋" w:hAnsi="仿宋" w:eastAsia="仿宋" w:cs="仿宋"/>
          <w:sz w:val="32"/>
          <w:szCs w:val="32"/>
        </w:rPr>
      </w:pPr>
      <w:r>
        <w:rPr>
          <w:rFonts w:hint="eastAsia" w:ascii="仿宋" w:hAnsi="仿宋" w:eastAsia="仿宋" w:cs="仿宋"/>
          <w:sz w:val="32"/>
          <w:szCs w:val="32"/>
        </w:rPr>
        <w:t>　　各地方、各部门、各单位的领导人对普查办公室和普查人员依法提供的农业普查资料不得自行修改，不得强令、授意普查办公室、普查人员和普查对象篡改农业普查资料或者编造虚假数据，不得对拒绝、抵制篡改农业普查资料或者拒绝、抵制编造虚假数据的人员打击报复。</w:t>
      </w:r>
    </w:p>
    <w:p>
      <w:pPr>
        <w:rPr>
          <w:rFonts w:hint="eastAsia" w:ascii="仿宋" w:hAnsi="仿宋" w:eastAsia="仿宋" w:cs="仿宋"/>
          <w:sz w:val="32"/>
          <w:szCs w:val="32"/>
        </w:rPr>
      </w:pPr>
      <w:r>
        <w:rPr>
          <w:rFonts w:hint="eastAsia" w:ascii="仿宋" w:hAnsi="仿宋" w:eastAsia="仿宋" w:cs="仿宋"/>
          <w:sz w:val="32"/>
          <w:szCs w:val="32"/>
        </w:rPr>
        <w:t>　　第六条　各级宣传部门应当充分利用报刊、广播、电视、互联网和户外广告等媒体，采取多种形式，认真做好农业普查的宣传动员工作。</w:t>
      </w:r>
    </w:p>
    <w:p>
      <w:pPr>
        <w:rPr>
          <w:rFonts w:hint="eastAsia" w:ascii="仿宋" w:hAnsi="仿宋" w:eastAsia="仿宋" w:cs="仿宋"/>
          <w:sz w:val="32"/>
          <w:szCs w:val="32"/>
        </w:rPr>
      </w:pPr>
      <w:r>
        <w:rPr>
          <w:rFonts w:hint="eastAsia" w:ascii="仿宋" w:hAnsi="仿宋" w:eastAsia="仿宋" w:cs="仿宋"/>
          <w:sz w:val="32"/>
          <w:szCs w:val="32"/>
        </w:rPr>
        <w:t>　　第七条　农业普查所需经费，由中央和地方各级人民政府共同负担，并列入相应年度的财政预算，按时拨付，确保足额到位。</w:t>
      </w:r>
    </w:p>
    <w:p>
      <w:pPr>
        <w:rPr>
          <w:rFonts w:hint="eastAsia" w:ascii="仿宋" w:hAnsi="仿宋" w:eastAsia="仿宋" w:cs="仿宋"/>
          <w:sz w:val="32"/>
          <w:szCs w:val="32"/>
        </w:rPr>
      </w:pPr>
      <w:r>
        <w:rPr>
          <w:rFonts w:hint="eastAsia" w:ascii="仿宋" w:hAnsi="仿宋" w:eastAsia="仿宋" w:cs="仿宋"/>
          <w:sz w:val="32"/>
          <w:szCs w:val="32"/>
        </w:rPr>
        <w:t>　　农业普查经费应当统一管理、专款专用、从严控制支出。</w:t>
      </w:r>
    </w:p>
    <w:p>
      <w:pPr>
        <w:rPr>
          <w:rFonts w:hint="eastAsia" w:ascii="仿宋" w:hAnsi="仿宋" w:eastAsia="仿宋" w:cs="仿宋"/>
          <w:sz w:val="32"/>
          <w:szCs w:val="32"/>
        </w:rPr>
      </w:pPr>
      <w:r>
        <w:rPr>
          <w:rFonts w:hint="eastAsia" w:ascii="仿宋" w:hAnsi="仿宋" w:eastAsia="仿宋" w:cs="仿宋"/>
          <w:sz w:val="32"/>
          <w:szCs w:val="32"/>
        </w:rPr>
        <w:t>　　第八条　农业普查每10年进行一次，尾数逢6的年份为普查年度，标准时点为普查年度的12月31日24时。特殊地区的普查登记时间经国务院农业普查领导小组办公室批准，可以适当调整。</w:t>
      </w:r>
    </w:p>
    <w:p>
      <w:pPr>
        <w:rPr>
          <w:rFonts w:hint="eastAsia" w:ascii="仿宋" w:hAnsi="仿宋" w:eastAsia="仿宋" w:cs="仿宋"/>
          <w:sz w:val="32"/>
          <w:szCs w:val="32"/>
        </w:rPr>
      </w:pPr>
    </w:p>
    <w:p>
      <w:pPr>
        <w:jc w:val="center"/>
        <w:rPr>
          <w:rFonts w:hint="eastAsia" w:ascii="楷体" w:hAnsi="楷体" w:eastAsia="楷体" w:cs="楷体"/>
          <w:sz w:val="32"/>
          <w:szCs w:val="32"/>
        </w:rPr>
      </w:pPr>
      <w:r>
        <w:rPr>
          <w:rFonts w:hint="eastAsia" w:ascii="楷体" w:hAnsi="楷体" w:eastAsia="楷体" w:cs="楷体"/>
          <w:sz w:val="32"/>
          <w:szCs w:val="32"/>
        </w:rPr>
        <w:t>第二章　农业普查的对象、范围和内容</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第九条　农业普查对象是在中华人民共和国境内的下列个人和单位：</w:t>
      </w:r>
    </w:p>
    <w:p>
      <w:pPr>
        <w:rPr>
          <w:rFonts w:hint="eastAsia" w:ascii="仿宋" w:hAnsi="仿宋" w:eastAsia="仿宋" w:cs="仿宋"/>
          <w:sz w:val="32"/>
          <w:szCs w:val="32"/>
        </w:rPr>
      </w:pPr>
      <w:r>
        <w:rPr>
          <w:rFonts w:hint="eastAsia" w:ascii="仿宋" w:hAnsi="仿宋" w:eastAsia="仿宋" w:cs="仿宋"/>
          <w:sz w:val="32"/>
          <w:szCs w:val="32"/>
        </w:rPr>
        <w:t>　　（一）农村住户，包括农村农业生产经营户和其他住户；</w:t>
      </w:r>
    </w:p>
    <w:p>
      <w:pPr>
        <w:rPr>
          <w:rFonts w:hint="eastAsia" w:ascii="仿宋" w:hAnsi="仿宋" w:eastAsia="仿宋" w:cs="仿宋"/>
          <w:sz w:val="32"/>
          <w:szCs w:val="32"/>
        </w:rPr>
      </w:pPr>
      <w:r>
        <w:rPr>
          <w:rFonts w:hint="eastAsia" w:ascii="仿宋" w:hAnsi="仿宋" w:eastAsia="仿宋" w:cs="仿宋"/>
          <w:sz w:val="32"/>
          <w:szCs w:val="32"/>
        </w:rPr>
        <w:t>　　（二）城镇农业生产经营户；</w:t>
      </w:r>
    </w:p>
    <w:p>
      <w:pPr>
        <w:rPr>
          <w:rFonts w:hint="eastAsia" w:ascii="仿宋" w:hAnsi="仿宋" w:eastAsia="仿宋" w:cs="仿宋"/>
          <w:sz w:val="32"/>
          <w:szCs w:val="32"/>
        </w:rPr>
      </w:pPr>
      <w:r>
        <w:rPr>
          <w:rFonts w:hint="eastAsia" w:ascii="仿宋" w:hAnsi="仿宋" w:eastAsia="仿宋" w:cs="仿宋"/>
          <w:sz w:val="32"/>
          <w:szCs w:val="32"/>
        </w:rPr>
        <w:t>　　（三）农业生产经营单位；</w:t>
      </w:r>
    </w:p>
    <w:p>
      <w:pPr>
        <w:rPr>
          <w:rFonts w:hint="eastAsia" w:ascii="仿宋" w:hAnsi="仿宋" w:eastAsia="仿宋" w:cs="仿宋"/>
          <w:sz w:val="32"/>
          <w:szCs w:val="32"/>
        </w:rPr>
      </w:pPr>
      <w:r>
        <w:rPr>
          <w:rFonts w:hint="eastAsia" w:ascii="仿宋" w:hAnsi="仿宋" w:eastAsia="仿宋" w:cs="仿宋"/>
          <w:sz w:val="32"/>
          <w:szCs w:val="32"/>
        </w:rPr>
        <w:t>　　（四）村民委员会；</w:t>
      </w:r>
    </w:p>
    <w:p>
      <w:pPr>
        <w:rPr>
          <w:rFonts w:hint="eastAsia" w:ascii="仿宋" w:hAnsi="仿宋" w:eastAsia="仿宋" w:cs="仿宋"/>
          <w:sz w:val="32"/>
          <w:szCs w:val="32"/>
        </w:rPr>
      </w:pPr>
      <w:r>
        <w:rPr>
          <w:rFonts w:hint="eastAsia" w:ascii="仿宋" w:hAnsi="仿宋" w:eastAsia="仿宋" w:cs="仿宋"/>
          <w:sz w:val="32"/>
          <w:szCs w:val="32"/>
        </w:rPr>
        <w:t>　　（五）乡镇人民政府。</w:t>
      </w:r>
    </w:p>
    <w:p>
      <w:pPr>
        <w:rPr>
          <w:rFonts w:hint="eastAsia" w:ascii="仿宋" w:hAnsi="仿宋" w:eastAsia="仿宋" w:cs="仿宋"/>
          <w:sz w:val="32"/>
          <w:szCs w:val="32"/>
        </w:rPr>
      </w:pPr>
      <w:r>
        <w:rPr>
          <w:rFonts w:hint="eastAsia" w:ascii="仿宋" w:hAnsi="仿宋" w:eastAsia="仿宋" w:cs="仿宋"/>
          <w:sz w:val="32"/>
          <w:szCs w:val="32"/>
        </w:rPr>
        <w:t>　　第十条　农业普查对象应当如实回答普查人员的询问，按时填报农业普查表，不得虚报、瞒报、拒报和迟报。</w:t>
      </w:r>
    </w:p>
    <w:p>
      <w:pPr>
        <w:rPr>
          <w:rFonts w:hint="eastAsia" w:ascii="仿宋" w:hAnsi="仿宋" w:eastAsia="仿宋" w:cs="仿宋"/>
          <w:sz w:val="32"/>
          <w:szCs w:val="32"/>
        </w:rPr>
      </w:pPr>
      <w:r>
        <w:rPr>
          <w:rFonts w:hint="eastAsia" w:ascii="仿宋" w:hAnsi="仿宋" w:eastAsia="仿宋" w:cs="仿宋"/>
          <w:sz w:val="32"/>
          <w:szCs w:val="32"/>
        </w:rPr>
        <w:t>　　农业普查对象应当配合县级以上人民政府统计机构和国家统计局派出的调查队依法进行的监督检查，如实反映情况，提供有关资料，不得拒绝、推诿和阻挠检查，不得转移、隐匿、篡改、毁弃原始记录、统计台账、普查表、会计资料及其他相关资料。</w:t>
      </w:r>
    </w:p>
    <w:p>
      <w:pPr>
        <w:rPr>
          <w:rFonts w:hint="eastAsia" w:ascii="仿宋" w:hAnsi="仿宋" w:eastAsia="仿宋" w:cs="仿宋"/>
          <w:sz w:val="32"/>
          <w:szCs w:val="32"/>
        </w:rPr>
      </w:pPr>
      <w:r>
        <w:rPr>
          <w:rFonts w:hint="eastAsia" w:ascii="仿宋" w:hAnsi="仿宋" w:eastAsia="仿宋" w:cs="仿宋"/>
          <w:sz w:val="32"/>
          <w:szCs w:val="32"/>
        </w:rPr>
        <w:t>　　第十一条　农业普查行业范围包括：农作物种植业、林业、畜牧业、渔业和农林牧渔服务业。</w:t>
      </w:r>
    </w:p>
    <w:p>
      <w:pPr>
        <w:rPr>
          <w:rFonts w:hint="eastAsia" w:ascii="仿宋" w:hAnsi="仿宋" w:eastAsia="仿宋" w:cs="仿宋"/>
          <w:sz w:val="32"/>
          <w:szCs w:val="32"/>
        </w:rPr>
      </w:pPr>
      <w:r>
        <w:rPr>
          <w:rFonts w:hint="eastAsia" w:ascii="仿宋" w:hAnsi="仿宋" w:eastAsia="仿宋" w:cs="仿宋"/>
          <w:sz w:val="32"/>
          <w:szCs w:val="32"/>
        </w:rPr>
        <w:t>　　第十二条　农业普查内容包括：农业生产条件、农业生产经营活动、农业土地利用、农村劳动力及就业、农村基础设施、农村社会服务、农民生活，以及乡镇、村民委员会和社区环境等情况。</w:t>
      </w:r>
    </w:p>
    <w:p>
      <w:pPr>
        <w:rPr>
          <w:rFonts w:hint="eastAsia" w:ascii="仿宋" w:hAnsi="仿宋" w:eastAsia="仿宋" w:cs="仿宋"/>
          <w:sz w:val="32"/>
          <w:szCs w:val="32"/>
        </w:rPr>
      </w:pPr>
      <w:r>
        <w:rPr>
          <w:rFonts w:hint="eastAsia" w:ascii="仿宋" w:hAnsi="仿宋" w:eastAsia="仿宋" w:cs="仿宋"/>
          <w:sz w:val="32"/>
          <w:szCs w:val="32"/>
        </w:rPr>
        <w:t>　　前款规定的农业普查内容，国务院农业普查领导小组办公室可以根据具体情况进行调整。</w:t>
      </w:r>
    </w:p>
    <w:p>
      <w:pPr>
        <w:rPr>
          <w:rFonts w:hint="eastAsia" w:ascii="仿宋" w:hAnsi="仿宋" w:eastAsia="仿宋" w:cs="仿宋"/>
          <w:sz w:val="32"/>
          <w:szCs w:val="32"/>
        </w:rPr>
      </w:pPr>
      <w:r>
        <w:rPr>
          <w:rFonts w:hint="eastAsia" w:ascii="仿宋" w:hAnsi="仿宋" w:eastAsia="仿宋" w:cs="仿宋"/>
          <w:sz w:val="32"/>
          <w:szCs w:val="32"/>
        </w:rPr>
        <w:t>　　第十三条　农业普查采用全面调查的方法。国务院农业普查领导小组办公室可以决定对特定内容采用抽样调查的方法。</w:t>
      </w:r>
    </w:p>
    <w:p>
      <w:pPr>
        <w:rPr>
          <w:rFonts w:hint="eastAsia" w:ascii="仿宋" w:hAnsi="仿宋" w:eastAsia="仿宋" w:cs="仿宋"/>
          <w:sz w:val="32"/>
          <w:szCs w:val="32"/>
        </w:rPr>
      </w:pPr>
      <w:r>
        <w:rPr>
          <w:rFonts w:hint="eastAsia" w:ascii="仿宋" w:hAnsi="仿宋" w:eastAsia="仿宋" w:cs="仿宋"/>
          <w:sz w:val="32"/>
          <w:szCs w:val="32"/>
        </w:rPr>
        <w:t>　　第十四条　农业普查采用国家统计分类标准。</w:t>
      </w:r>
    </w:p>
    <w:p>
      <w:pPr>
        <w:rPr>
          <w:rFonts w:hint="eastAsia" w:ascii="仿宋" w:hAnsi="仿宋" w:eastAsia="仿宋" w:cs="仿宋"/>
          <w:sz w:val="32"/>
          <w:szCs w:val="32"/>
        </w:rPr>
      </w:pPr>
      <w:r>
        <w:rPr>
          <w:rFonts w:hint="eastAsia" w:ascii="仿宋" w:hAnsi="仿宋" w:eastAsia="仿宋" w:cs="仿宋"/>
          <w:sz w:val="32"/>
          <w:szCs w:val="32"/>
        </w:rPr>
        <w:t>　　第十五条　农业普查方案由国务院农业普查领导小组办公室统一制订。</w:t>
      </w:r>
    </w:p>
    <w:p>
      <w:pPr>
        <w:rPr>
          <w:rFonts w:hint="eastAsia" w:ascii="仿宋" w:hAnsi="仿宋" w:eastAsia="仿宋" w:cs="仿宋"/>
          <w:sz w:val="32"/>
          <w:szCs w:val="32"/>
        </w:rPr>
      </w:pPr>
      <w:r>
        <w:rPr>
          <w:rFonts w:hint="eastAsia" w:ascii="仿宋" w:hAnsi="仿宋" w:eastAsia="仿宋" w:cs="仿宋"/>
          <w:sz w:val="32"/>
          <w:szCs w:val="32"/>
        </w:rPr>
        <w:t>　　省级普查办公室可以根据需要增设农业普查附表，报经国务院农业普查领导小组办公室批准后实施。</w:t>
      </w:r>
    </w:p>
    <w:p>
      <w:pPr>
        <w:rPr>
          <w:rFonts w:hint="eastAsia" w:ascii="仿宋" w:hAnsi="仿宋" w:eastAsia="仿宋" w:cs="仿宋"/>
          <w:sz w:val="32"/>
          <w:szCs w:val="32"/>
        </w:rPr>
      </w:pPr>
    </w:p>
    <w:p>
      <w:pPr>
        <w:jc w:val="center"/>
        <w:rPr>
          <w:rFonts w:hint="eastAsia" w:ascii="楷体" w:hAnsi="楷体" w:eastAsia="楷体" w:cs="楷体"/>
          <w:sz w:val="32"/>
          <w:szCs w:val="32"/>
        </w:rPr>
      </w:pPr>
      <w:r>
        <w:rPr>
          <w:rFonts w:hint="eastAsia" w:ascii="楷体" w:hAnsi="楷体" w:eastAsia="楷体" w:cs="楷体"/>
          <w:sz w:val="32"/>
          <w:szCs w:val="32"/>
        </w:rPr>
        <w:t>第三章　农业普查的组织实施</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第十六条　国务院设立农业普查领导小组及其办公室。国务院农业普查领导小组负责组织和领导全国农业普查工作。国务院农业普查领导小组办公室设在国家统计局，具体负责农业普查日常工作的组织和协调。</w:t>
      </w:r>
    </w:p>
    <w:p>
      <w:pPr>
        <w:rPr>
          <w:rFonts w:hint="eastAsia" w:ascii="仿宋" w:hAnsi="仿宋" w:eastAsia="仿宋" w:cs="仿宋"/>
          <w:sz w:val="32"/>
          <w:szCs w:val="32"/>
        </w:rPr>
      </w:pPr>
      <w:r>
        <w:rPr>
          <w:rFonts w:hint="eastAsia" w:ascii="仿宋" w:hAnsi="仿宋" w:eastAsia="仿宋" w:cs="仿宋"/>
          <w:sz w:val="32"/>
          <w:szCs w:val="32"/>
        </w:rPr>
        <w:t>　　第十七条　地方各级人民政府设立农业普查领导小组及其办公室，按照国务院农业普查领导小组及其办公室的统一规定和要求，负责本行政区域内农业普查的组织实施工作。国家统计局派出的调查队作为农业普查领导小组及其办公室的成员单位，参与农业普查的组织实施工作。</w:t>
      </w:r>
    </w:p>
    <w:p>
      <w:pPr>
        <w:rPr>
          <w:rFonts w:hint="eastAsia" w:ascii="仿宋" w:hAnsi="仿宋" w:eastAsia="仿宋" w:cs="仿宋"/>
          <w:sz w:val="32"/>
          <w:szCs w:val="32"/>
        </w:rPr>
      </w:pPr>
      <w:r>
        <w:rPr>
          <w:rFonts w:hint="eastAsia" w:ascii="仿宋" w:hAnsi="仿宋" w:eastAsia="仿宋" w:cs="仿宋"/>
          <w:sz w:val="32"/>
          <w:szCs w:val="32"/>
        </w:rPr>
        <w:t>　　村民委员会应当在乡镇人民政府的指导下做好本区域内的农业普查工作。</w:t>
      </w:r>
    </w:p>
    <w:p>
      <w:pPr>
        <w:rPr>
          <w:rFonts w:hint="eastAsia" w:ascii="仿宋" w:hAnsi="仿宋" w:eastAsia="仿宋" w:cs="仿宋"/>
          <w:sz w:val="32"/>
          <w:szCs w:val="32"/>
        </w:rPr>
      </w:pPr>
      <w:r>
        <w:rPr>
          <w:rFonts w:hint="eastAsia" w:ascii="仿宋" w:hAnsi="仿宋" w:eastAsia="仿宋" w:cs="仿宋"/>
          <w:sz w:val="32"/>
          <w:szCs w:val="32"/>
        </w:rPr>
        <w:t>　　第十八条　国务院和地方各级人民政府的有关部门应当积极参与并密切配合普查办公室开展农业普查工作。</w:t>
      </w:r>
    </w:p>
    <w:p>
      <w:pPr>
        <w:rPr>
          <w:rFonts w:hint="eastAsia" w:ascii="仿宋" w:hAnsi="仿宋" w:eastAsia="仿宋" w:cs="仿宋"/>
          <w:sz w:val="32"/>
          <w:szCs w:val="32"/>
        </w:rPr>
      </w:pPr>
      <w:r>
        <w:rPr>
          <w:rFonts w:hint="eastAsia" w:ascii="仿宋" w:hAnsi="仿宋" w:eastAsia="仿宋" w:cs="仿宋"/>
          <w:sz w:val="32"/>
          <w:szCs w:val="32"/>
        </w:rPr>
        <w:t>　　军队、武警部队所属农业生产单位的农业普查工作，由军队、武警部队分别负责组织实施。</w:t>
      </w:r>
    </w:p>
    <w:p>
      <w:pPr>
        <w:rPr>
          <w:rFonts w:hint="eastAsia" w:ascii="仿宋" w:hAnsi="仿宋" w:eastAsia="仿宋" w:cs="仿宋"/>
          <w:sz w:val="32"/>
          <w:szCs w:val="32"/>
        </w:rPr>
      </w:pPr>
      <w:r>
        <w:rPr>
          <w:rFonts w:hint="eastAsia" w:ascii="仿宋" w:hAnsi="仿宋" w:eastAsia="仿宋" w:cs="仿宋"/>
          <w:sz w:val="32"/>
          <w:szCs w:val="32"/>
        </w:rPr>
        <w:t>　　新疆生产建设兵团的农业普查工作，由新疆生产建设兵团农业普查领导小组及其办公室负责组织实施。</w:t>
      </w:r>
    </w:p>
    <w:p>
      <w:pPr>
        <w:rPr>
          <w:rFonts w:hint="eastAsia" w:ascii="仿宋" w:hAnsi="仿宋" w:eastAsia="仿宋" w:cs="仿宋"/>
          <w:sz w:val="32"/>
          <w:szCs w:val="32"/>
        </w:rPr>
      </w:pPr>
      <w:r>
        <w:rPr>
          <w:rFonts w:hint="eastAsia" w:ascii="仿宋" w:hAnsi="仿宋" w:eastAsia="仿宋" w:cs="仿宋"/>
          <w:sz w:val="32"/>
          <w:szCs w:val="32"/>
        </w:rPr>
        <w:t>　　第十九条　农村的普查现场登记按普查区进行。普查区以村民委员会管理地域为基础划分，每个普查区可以划分为若干个普查小区。</w:t>
      </w:r>
    </w:p>
    <w:p>
      <w:pPr>
        <w:rPr>
          <w:rFonts w:hint="eastAsia" w:ascii="仿宋" w:hAnsi="仿宋" w:eastAsia="仿宋" w:cs="仿宋"/>
          <w:sz w:val="32"/>
          <w:szCs w:val="32"/>
        </w:rPr>
      </w:pPr>
      <w:r>
        <w:rPr>
          <w:rFonts w:hint="eastAsia" w:ascii="仿宋" w:hAnsi="仿宋" w:eastAsia="仿宋" w:cs="仿宋"/>
          <w:sz w:val="32"/>
          <w:szCs w:val="32"/>
        </w:rPr>
        <w:t>　　城镇的普查现场登记，按照普查方案的规定进行。</w:t>
      </w:r>
    </w:p>
    <w:p>
      <w:pPr>
        <w:rPr>
          <w:rFonts w:hint="eastAsia" w:ascii="仿宋" w:hAnsi="仿宋" w:eastAsia="仿宋" w:cs="仿宋"/>
          <w:sz w:val="32"/>
          <w:szCs w:val="32"/>
        </w:rPr>
      </w:pPr>
      <w:r>
        <w:rPr>
          <w:rFonts w:hint="eastAsia" w:ascii="仿宋" w:hAnsi="仿宋" w:eastAsia="仿宋" w:cs="仿宋"/>
          <w:sz w:val="32"/>
          <w:szCs w:val="32"/>
        </w:rPr>
        <w:t>　　第二十条　每个普查小区配备一名普查员，负责普查的访问登记工作。每个普查区至少配备一名普查指导员，负责安排、指导和督促检查普查员的工作，也可以直接进行访问登记。</w:t>
      </w:r>
    </w:p>
    <w:p>
      <w:pPr>
        <w:rPr>
          <w:rFonts w:hint="eastAsia" w:ascii="仿宋" w:hAnsi="仿宋" w:eastAsia="仿宋" w:cs="仿宋"/>
          <w:sz w:val="32"/>
          <w:szCs w:val="32"/>
        </w:rPr>
      </w:pPr>
      <w:r>
        <w:rPr>
          <w:rFonts w:hint="eastAsia" w:ascii="仿宋" w:hAnsi="仿宋" w:eastAsia="仿宋" w:cs="仿宋"/>
          <w:sz w:val="32"/>
          <w:szCs w:val="32"/>
        </w:rPr>
        <w:t>　　普查指导员和普查员主要由有较高文化水平的乡村干部、村民小组长和其他当地居民担任。</w:t>
      </w:r>
    </w:p>
    <w:p>
      <w:pPr>
        <w:rPr>
          <w:rFonts w:hint="eastAsia" w:ascii="仿宋" w:hAnsi="仿宋" w:eastAsia="仿宋" w:cs="仿宋"/>
          <w:sz w:val="32"/>
          <w:szCs w:val="32"/>
        </w:rPr>
      </w:pPr>
      <w:r>
        <w:rPr>
          <w:rFonts w:hint="eastAsia" w:ascii="仿宋" w:hAnsi="仿宋" w:eastAsia="仿宋" w:cs="仿宋"/>
          <w:sz w:val="32"/>
          <w:szCs w:val="32"/>
        </w:rPr>
        <w:t>　　普查指导员和普查员应当身体健康、责任心强。</w:t>
      </w:r>
    </w:p>
    <w:p>
      <w:pPr>
        <w:rPr>
          <w:rFonts w:hint="eastAsia" w:ascii="仿宋" w:hAnsi="仿宋" w:eastAsia="仿宋" w:cs="仿宋"/>
          <w:sz w:val="32"/>
          <w:szCs w:val="32"/>
        </w:rPr>
      </w:pPr>
      <w:r>
        <w:rPr>
          <w:rFonts w:hint="eastAsia" w:ascii="仿宋" w:hAnsi="仿宋" w:eastAsia="仿宋" w:cs="仿宋"/>
          <w:sz w:val="32"/>
          <w:szCs w:val="32"/>
        </w:rPr>
        <w:t>　　第二十一条　普查办公室根据工作需要，可以聘用或者从其他有关单位借调人员从事农业普查工作。有关单位应当积极推荐符合条件的人员从事农业普查工作。</w:t>
      </w:r>
    </w:p>
    <w:p>
      <w:pPr>
        <w:rPr>
          <w:rFonts w:hint="eastAsia" w:ascii="仿宋" w:hAnsi="仿宋" w:eastAsia="仿宋" w:cs="仿宋"/>
          <w:sz w:val="32"/>
          <w:szCs w:val="32"/>
        </w:rPr>
      </w:pPr>
      <w:r>
        <w:rPr>
          <w:rFonts w:hint="eastAsia" w:ascii="仿宋" w:hAnsi="仿宋" w:eastAsia="仿宋" w:cs="仿宋"/>
          <w:sz w:val="32"/>
          <w:szCs w:val="32"/>
        </w:rPr>
        <w:t>　　聘用人员应当由聘用单位支付劳动报酬。借调人员的工资由原单位支付，其福利待遇保持不变。</w:t>
      </w:r>
    </w:p>
    <w:p>
      <w:pPr>
        <w:rPr>
          <w:rFonts w:hint="eastAsia" w:ascii="仿宋" w:hAnsi="仿宋" w:eastAsia="仿宋" w:cs="仿宋"/>
          <w:sz w:val="32"/>
          <w:szCs w:val="32"/>
        </w:rPr>
      </w:pPr>
      <w:r>
        <w:rPr>
          <w:rFonts w:hint="eastAsia" w:ascii="仿宋" w:hAnsi="仿宋" w:eastAsia="仿宋" w:cs="仿宋"/>
          <w:sz w:val="32"/>
          <w:szCs w:val="32"/>
        </w:rPr>
        <w:t>　　农业普查经费中应当对村普查指导员、普查员安排适当的工作补贴。</w:t>
      </w:r>
    </w:p>
    <w:p>
      <w:pPr>
        <w:rPr>
          <w:rFonts w:hint="eastAsia" w:ascii="仿宋" w:hAnsi="仿宋" w:eastAsia="仿宋" w:cs="仿宋"/>
          <w:sz w:val="32"/>
          <w:szCs w:val="32"/>
        </w:rPr>
      </w:pPr>
      <w:r>
        <w:rPr>
          <w:rFonts w:hint="eastAsia" w:ascii="仿宋" w:hAnsi="仿宋" w:eastAsia="仿宋" w:cs="仿宋"/>
          <w:sz w:val="32"/>
          <w:szCs w:val="32"/>
        </w:rPr>
        <w:t>　　第二十二条　地方普查办公室应当对普查指导员和普查员进行业务培训，并对考核合格的人员颁发全国统一的普查指导员证或者普查员证。</w:t>
      </w:r>
    </w:p>
    <w:p>
      <w:pPr>
        <w:rPr>
          <w:rFonts w:hint="eastAsia" w:ascii="仿宋" w:hAnsi="仿宋" w:eastAsia="仿宋" w:cs="仿宋"/>
          <w:sz w:val="32"/>
          <w:szCs w:val="32"/>
        </w:rPr>
      </w:pPr>
      <w:r>
        <w:rPr>
          <w:rFonts w:hint="eastAsia" w:ascii="仿宋" w:hAnsi="仿宋" w:eastAsia="仿宋" w:cs="仿宋"/>
          <w:sz w:val="32"/>
          <w:szCs w:val="32"/>
        </w:rPr>
        <w:t>　　第二十三条　普查人员有权就与农业普查有关的问题询问有关单位和个人，要求有关单位和个人如实提供有关情况和资料、修改不真实的资料。</w:t>
      </w:r>
    </w:p>
    <w:p>
      <w:pPr>
        <w:rPr>
          <w:rFonts w:hint="eastAsia" w:ascii="仿宋" w:hAnsi="仿宋" w:eastAsia="仿宋" w:cs="仿宋"/>
          <w:sz w:val="32"/>
          <w:szCs w:val="32"/>
        </w:rPr>
      </w:pPr>
      <w:r>
        <w:rPr>
          <w:rFonts w:hint="eastAsia" w:ascii="仿宋" w:hAnsi="仿宋" w:eastAsia="仿宋" w:cs="仿宋"/>
          <w:sz w:val="32"/>
          <w:szCs w:val="32"/>
        </w:rPr>
        <w:t>　　第二十四条　普查人员应当坚持实事求是，恪守职业道德，拒绝、抵制农业普查工作中的违法行为。</w:t>
      </w:r>
    </w:p>
    <w:p>
      <w:pPr>
        <w:rPr>
          <w:rFonts w:hint="eastAsia" w:ascii="仿宋" w:hAnsi="仿宋" w:eastAsia="仿宋" w:cs="仿宋"/>
          <w:sz w:val="32"/>
          <w:szCs w:val="32"/>
        </w:rPr>
      </w:pPr>
      <w:r>
        <w:rPr>
          <w:rFonts w:hint="eastAsia" w:ascii="仿宋" w:hAnsi="仿宋" w:eastAsia="仿宋" w:cs="仿宋"/>
          <w:sz w:val="32"/>
          <w:szCs w:val="32"/>
        </w:rPr>
        <w:t>　　普查人员应当严格执行普查方案，不得伪造、篡改普查资料，不得强令、授意普查对象提供虚假的普查资料。</w:t>
      </w:r>
    </w:p>
    <w:p>
      <w:pPr>
        <w:rPr>
          <w:rFonts w:hint="eastAsia" w:ascii="仿宋" w:hAnsi="仿宋" w:eastAsia="仿宋" w:cs="仿宋"/>
          <w:sz w:val="32"/>
          <w:szCs w:val="32"/>
        </w:rPr>
      </w:pPr>
      <w:r>
        <w:rPr>
          <w:rFonts w:hint="eastAsia" w:ascii="仿宋" w:hAnsi="仿宋" w:eastAsia="仿宋" w:cs="仿宋"/>
          <w:sz w:val="32"/>
          <w:szCs w:val="32"/>
        </w:rPr>
        <w:t>　　普查指导员和普查员执行农业普查任务时，应当出示普查指导员证或者普查员证。</w:t>
      </w:r>
    </w:p>
    <w:p>
      <w:pPr>
        <w:rPr>
          <w:rFonts w:hint="eastAsia" w:ascii="仿宋" w:hAnsi="仿宋" w:eastAsia="仿宋" w:cs="仿宋"/>
          <w:sz w:val="32"/>
          <w:szCs w:val="32"/>
        </w:rPr>
      </w:pPr>
      <w:r>
        <w:rPr>
          <w:rFonts w:hint="eastAsia" w:ascii="仿宋" w:hAnsi="仿宋" w:eastAsia="仿宋" w:cs="仿宋"/>
          <w:sz w:val="32"/>
          <w:szCs w:val="32"/>
        </w:rPr>
        <w:t>　　第二十五条　普查员应当依法直接访问普查对象，当场进行询问、填报。普查表填写完成后，应当由普查对象签字或者盖章确认。普查对象应当对其签字或者盖章的普查资料的真实性负责。</w:t>
      </w:r>
    </w:p>
    <w:p>
      <w:pPr>
        <w:rPr>
          <w:rFonts w:hint="eastAsia" w:ascii="仿宋" w:hAnsi="仿宋" w:eastAsia="仿宋" w:cs="仿宋"/>
          <w:sz w:val="32"/>
          <w:szCs w:val="32"/>
        </w:rPr>
      </w:pPr>
      <w:r>
        <w:rPr>
          <w:rFonts w:hint="eastAsia" w:ascii="仿宋" w:hAnsi="仿宋" w:eastAsia="仿宋" w:cs="仿宋"/>
          <w:sz w:val="32"/>
          <w:szCs w:val="32"/>
        </w:rPr>
        <w:t>　　普查人员应当对其负责登记、审核、录入的普查资料与普查对象签字或者盖章的普查资料的一致性负责。</w:t>
      </w:r>
    </w:p>
    <w:p>
      <w:pPr>
        <w:rPr>
          <w:rFonts w:hint="eastAsia" w:ascii="仿宋" w:hAnsi="仿宋" w:eastAsia="仿宋" w:cs="仿宋"/>
          <w:sz w:val="32"/>
          <w:szCs w:val="32"/>
        </w:rPr>
      </w:pPr>
      <w:r>
        <w:rPr>
          <w:rFonts w:hint="eastAsia" w:ascii="仿宋" w:hAnsi="仿宋" w:eastAsia="仿宋" w:cs="仿宋"/>
          <w:sz w:val="32"/>
          <w:szCs w:val="32"/>
        </w:rPr>
        <w:t>　　普查办公室应当对其加工、整理的普查资料的准确性负责。</w:t>
      </w:r>
    </w:p>
    <w:p>
      <w:pPr>
        <w:rPr>
          <w:rFonts w:hint="eastAsia" w:ascii="仿宋" w:hAnsi="仿宋" w:eastAsia="仿宋" w:cs="仿宋"/>
          <w:sz w:val="32"/>
          <w:szCs w:val="32"/>
        </w:rPr>
      </w:pPr>
    </w:p>
    <w:p>
      <w:pPr>
        <w:jc w:val="center"/>
        <w:rPr>
          <w:rFonts w:hint="eastAsia" w:ascii="楷体" w:hAnsi="楷体" w:eastAsia="楷体" w:cs="楷体"/>
          <w:sz w:val="32"/>
          <w:szCs w:val="32"/>
        </w:rPr>
      </w:pPr>
      <w:r>
        <w:rPr>
          <w:rFonts w:hint="eastAsia" w:ascii="楷体" w:hAnsi="楷体" w:eastAsia="楷体" w:cs="楷体"/>
          <w:sz w:val="32"/>
          <w:szCs w:val="32"/>
        </w:rPr>
        <w:t>第四章　数据处理和质量控制</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第二十六条　农业普查数据处理方案和实施办法，由国务院农业普查领导小组办公室制订。</w:t>
      </w:r>
    </w:p>
    <w:p>
      <w:pPr>
        <w:rPr>
          <w:rFonts w:hint="eastAsia" w:ascii="仿宋" w:hAnsi="仿宋" w:eastAsia="仿宋" w:cs="仿宋"/>
          <w:sz w:val="32"/>
          <w:szCs w:val="32"/>
        </w:rPr>
      </w:pPr>
      <w:r>
        <w:rPr>
          <w:rFonts w:hint="eastAsia" w:ascii="仿宋" w:hAnsi="仿宋" w:eastAsia="仿宋" w:cs="仿宋"/>
          <w:sz w:val="32"/>
          <w:szCs w:val="32"/>
        </w:rPr>
        <w:t>　　地方普查办公室应当按照数据处理方案和实施办法的规定进行数据处理，并按时上报普查数据。</w:t>
      </w:r>
    </w:p>
    <w:p>
      <w:pPr>
        <w:rPr>
          <w:rFonts w:hint="eastAsia" w:ascii="仿宋" w:hAnsi="仿宋" w:eastAsia="仿宋" w:cs="仿宋"/>
          <w:sz w:val="32"/>
          <w:szCs w:val="32"/>
        </w:rPr>
      </w:pPr>
      <w:r>
        <w:rPr>
          <w:rFonts w:hint="eastAsia" w:ascii="仿宋" w:hAnsi="仿宋" w:eastAsia="仿宋" w:cs="仿宋"/>
          <w:sz w:val="32"/>
          <w:szCs w:val="32"/>
        </w:rPr>
        <w:t>　　第二十七条　农业普查的数据处理工作由设区的市级以上普查办公室组织实施。</w:t>
      </w:r>
    </w:p>
    <w:p>
      <w:pPr>
        <w:rPr>
          <w:rFonts w:hint="eastAsia" w:ascii="仿宋" w:hAnsi="仿宋" w:eastAsia="仿宋" w:cs="仿宋"/>
          <w:sz w:val="32"/>
          <w:szCs w:val="32"/>
        </w:rPr>
      </w:pPr>
      <w:r>
        <w:rPr>
          <w:rFonts w:hint="eastAsia" w:ascii="仿宋" w:hAnsi="仿宋" w:eastAsia="仿宋" w:cs="仿宋"/>
          <w:sz w:val="32"/>
          <w:szCs w:val="32"/>
        </w:rPr>
        <w:t>　　第二十八条　普查办公室应当做好数据备份和加载入库工作，建立健全农业普查数据库系统，并加强日常管理和维护更新。</w:t>
      </w:r>
    </w:p>
    <w:p>
      <w:pPr>
        <w:rPr>
          <w:rFonts w:hint="eastAsia" w:ascii="仿宋" w:hAnsi="仿宋" w:eastAsia="仿宋" w:cs="仿宋"/>
          <w:sz w:val="32"/>
          <w:szCs w:val="32"/>
        </w:rPr>
      </w:pPr>
      <w:r>
        <w:rPr>
          <w:rFonts w:hint="eastAsia" w:ascii="仿宋" w:hAnsi="仿宋" w:eastAsia="仿宋" w:cs="仿宋"/>
          <w:sz w:val="32"/>
          <w:szCs w:val="32"/>
        </w:rPr>
        <w:t>　　第二十九条　国家建立农业普查数据质量控制制度。</w:t>
      </w:r>
    </w:p>
    <w:p>
      <w:pPr>
        <w:rPr>
          <w:rFonts w:hint="eastAsia" w:ascii="仿宋" w:hAnsi="仿宋" w:eastAsia="仿宋" w:cs="仿宋"/>
          <w:sz w:val="32"/>
          <w:szCs w:val="32"/>
        </w:rPr>
      </w:pPr>
      <w:r>
        <w:rPr>
          <w:rFonts w:hint="eastAsia" w:ascii="仿宋" w:hAnsi="仿宋" w:eastAsia="仿宋" w:cs="仿宋"/>
          <w:sz w:val="32"/>
          <w:szCs w:val="32"/>
        </w:rPr>
        <w:t>　　普查办公室应当对普查实施中的每个环节实行质量控制和检查验收。</w:t>
      </w:r>
    </w:p>
    <w:p>
      <w:pPr>
        <w:rPr>
          <w:rFonts w:hint="eastAsia" w:ascii="仿宋" w:hAnsi="仿宋" w:eastAsia="仿宋" w:cs="仿宋"/>
          <w:sz w:val="32"/>
          <w:szCs w:val="32"/>
        </w:rPr>
      </w:pPr>
      <w:r>
        <w:rPr>
          <w:rFonts w:hint="eastAsia" w:ascii="仿宋" w:hAnsi="仿宋" w:eastAsia="仿宋" w:cs="仿宋"/>
          <w:sz w:val="32"/>
          <w:szCs w:val="32"/>
        </w:rPr>
        <w:t>　　第三十条　普查人员实行质量控制工作责任制。</w:t>
      </w:r>
    </w:p>
    <w:p>
      <w:pPr>
        <w:rPr>
          <w:rFonts w:hint="eastAsia" w:ascii="仿宋" w:hAnsi="仿宋" w:eastAsia="仿宋" w:cs="仿宋"/>
          <w:sz w:val="32"/>
          <w:szCs w:val="32"/>
        </w:rPr>
      </w:pPr>
      <w:r>
        <w:rPr>
          <w:rFonts w:hint="eastAsia" w:ascii="仿宋" w:hAnsi="仿宋" w:eastAsia="仿宋" w:cs="仿宋"/>
          <w:sz w:val="32"/>
          <w:szCs w:val="32"/>
        </w:rPr>
        <w:t>　　普查人员应当按照普查方案的规定对普查数据进行审核、复查和验收。</w:t>
      </w:r>
    </w:p>
    <w:p>
      <w:pPr>
        <w:rPr>
          <w:rFonts w:hint="eastAsia" w:ascii="仿宋" w:hAnsi="仿宋" w:eastAsia="仿宋" w:cs="仿宋"/>
          <w:sz w:val="32"/>
          <w:szCs w:val="32"/>
        </w:rPr>
      </w:pPr>
      <w:r>
        <w:rPr>
          <w:rFonts w:hint="eastAsia" w:ascii="仿宋" w:hAnsi="仿宋" w:eastAsia="仿宋" w:cs="仿宋"/>
          <w:sz w:val="32"/>
          <w:szCs w:val="32"/>
        </w:rPr>
        <w:t>　　第三十一条　国务院农业普查领导小组办公室统一组织农业普查数据的事后质量抽查工作。抽查结果作为评估全国或者各省、自治区、直辖市农业普查数据质量的重要依据。</w:t>
      </w:r>
    </w:p>
    <w:p>
      <w:pPr>
        <w:rPr>
          <w:rFonts w:hint="eastAsia" w:ascii="仿宋" w:hAnsi="仿宋" w:eastAsia="仿宋" w:cs="仿宋"/>
          <w:sz w:val="32"/>
          <w:szCs w:val="32"/>
        </w:rPr>
      </w:pPr>
    </w:p>
    <w:p>
      <w:pPr>
        <w:jc w:val="center"/>
        <w:rPr>
          <w:rFonts w:hint="eastAsia" w:ascii="楷体" w:hAnsi="楷体" w:eastAsia="楷体" w:cs="楷体"/>
          <w:sz w:val="32"/>
          <w:szCs w:val="32"/>
        </w:rPr>
      </w:pPr>
      <w:r>
        <w:rPr>
          <w:rFonts w:hint="eastAsia" w:ascii="楷体" w:hAnsi="楷体" w:eastAsia="楷体" w:cs="楷体"/>
          <w:sz w:val="32"/>
          <w:szCs w:val="32"/>
        </w:rPr>
        <w:t>第五章　数据公布、资料管理和开发应用</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第三十二条　国家建立农业普查资料公布制度。</w:t>
      </w:r>
    </w:p>
    <w:p>
      <w:pPr>
        <w:rPr>
          <w:rFonts w:hint="eastAsia" w:ascii="仿宋" w:hAnsi="仿宋" w:eastAsia="仿宋" w:cs="仿宋"/>
          <w:sz w:val="32"/>
          <w:szCs w:val="32"/>
        </w:rPr>
      </w:pPr>
      <w:r>
        <w:rPr>
          <w:rFonts w:hint="eastAsia" w:ascii="仿宋" w:hAnsi="仿宋" w:eastAsia="仿宋" w:cs="仿宋"/>
          <w:sz w:val="32"/>
          <w:szCs w:val="32"/>
        </w:rPr>
        <w:t>　　农业普查汇总资料，除依法予以保密的外，应当及时向社会公布。</w:t>
      </w:r>
    </w:p>
    <w:p>
      <w:pPr>
        <w:rPr>
          <w:rFonts w:hint="eastAsia" w:ascii="仿宋" w:hAnsi="仿宋" w:eastAsia="仿宋" w:cs="仿宋"/>
          <w:sz w:val="32"/>
          <w:szCs w:val="32"/>
        </w:rPr>
      </w:pPr>
      <w:r>
        <w:rPr>
          <w:rFonts w:hint="eastAsia" w:ascii="仿宋" w:hAnsi="仿宋" w:eastAsia="仿宋" w:cs="仿宋"/>
          <w:sz w:val="32"/>
          <w:szCs w:val="32"/>
        </w:rPr>
        <w:t>　　全国农业普查数据和各省、自治区、直辖市的主要农业普查数据，由国务院农业普查领导小组办公室审定并会同国务院有关部门公布。</w:t>
      </w:r>
    </w:p>
    <w:p>
      <w:pPr>
        <w:rPr>
          <w:rFonts w:hint="eastAsia" w:ascii="仿宋" w:hAnsi="仿宋" w:eastAsia="仿宋" w:cs="仿宋"/>
          <w:sz w:val="32"/>
          <w:szCs w:val="32"/>
        </w:rPr>
      </w:pPr>
      <w:r>
        <w:rPr>
          <w:rFonts w:hint="eastAsia" w:ascii="仿宋" w:hAnsi="仿宋" w:eastAsia="仿宋" w:cs="仿宋"/>
          <w:sz w:val="32"/>
          <w:szCs w:val="32"/>
        </w:rPr>
        <w:t>　　地方普查办公室发布普查公报，应当报经上一级普查办公室核准。</w:t>
      </w:r>
    </w:p>
    <w:p>
      <w:pPr>
        <w:rPr>
          <w:rFonts w:hint="eastAsia" w:ascii="仿宋" w:hAnsi="仿宋" w:eastAsia="仿宋" w:cs="仿宋"/>
          <w:sz w:val="32"/>
          <w:szCs w:val="32"/>
        </w:rPr>
      </w:pPr>
      <w:r>
        <w:rPr>
          <w:rFonts w:hint="eastAsia" w:ascii="仿宋" w:hAnsi="仿宋" w:eastAsia="仿宋" w:cs="仿宋"/>
          <w:sz w:val="32"/>
          <w:szCs w:val="32"/>
        </w:rPr>
        <w:t>　　第三十三条　普查办公室和普查人员对在农业普查工作中搜集的单个普查对象的资料，应予保密，不得用于普查以外的目的。</w:t>
      </w:r>
    </w:p>
    <w:p>
      <w:pPr>
        <w:rPr>
          <w:rFonts w:hint="eastAsia" w:ascii="仿宋" w:hAnsi="仿宋" w:eastAsia="仿宋" w:cs="仿宋"/>
          <w:sz w:val="32"/>
          <w:szCs w:val="32"/>
        </w:rPr>
      </w:pPr>
      <w:r>
        <w:rPr>
          <w:rFonts w:hint="eastAsia" w:ascii="仿宋" w:hAnsi="仿宋" w:eastAsia="仿宋" w:cs="仿宋"/>
          <w:sz w:val="32"/>
          <w:szCs w:val="32"/>
        </w:rPr>
        <w:t>　　第三十四条　普查办公室应当做好农业普查资料的保存、管理和为社会公众提供服务等工作，并对农业普查资料进行开发和应用。</w:t>
      </w:r>
    </w:p>
    <w:p>
      <w:pPr>
        <w:rPr>
          <w:rFonts w:hint="eastAsia" w:ascii="仿宋" w:hAnsi="仿宋" w:eastAsia="仿宋" w:cs="仿宋"/>
          <w:sz w:val="32"/>
          <w:szCs w:val="32"/>
        </w:rPr>
      </w:pPr>
      <w:r>
        <w:rPr>
          <w:rFonts w:hint="eastAsia" w:ascii="仿宋" w:hAnsi="仿宋" w:eastAsia="仿宋" w:cs="仿宋"/>
          <w:sz w:val="32"/>
          <w:szCs w:val="32"/>
        </w:rPr>
        <w:t>　　第三十五条　县级以上各级人民政府统计机构和有关部门可以根据农业普查结果，对有关常规统计的历史数据进行修正，具体办法由国家统计局规定。</w:t>
      </w:r>
    </w:p>
    <w:p>
      <w:pPr>
        <w:rPr>
          <w:rFonts w:hint="eastAsia" w:ascii="仿宋" w:hAnsi="仿宋" w:eastAsia="仿宋" w:cs="仿宋"/>
          <w:sz w:val="32"/>
          <w:szCs w:val="32"/>
        </w:rPr>
      </w:pPr>
    </w:p>
    <w:p>
      <w:pPr>
        <w:jc w:val="center"/>
        <w:rPr>
          <w:rFonts w:hint="eastAsia" w:ascii="楷体" w:hAnsi="楷体" w:eastAsia="楷体" w:cs="楷体"/>
          <w:sz w:val="32"/>
          <w:szCs w:val="32"/>
        </w:rPr>
      </w:pPr>
      <w:r>
        <w:rPr>
          <w:rFonts w:hint="eastAsia" w:ascii="楷体" w:hAnsi="楷体" w:eastAsia="楷体" w:cs="楷体"/>
          <w:sz w:val="32"/>
          <w:szCs w:val="32"/>
        </w:rPr>
        <w:t>第六章　表彰和处罚</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第三十六条　对认真执行本条例，忠于职守，坚持原则，做出显著成绩的单位和个人，应当给予奖励。</w:t>
      </w:r>
    </w:p>
    <w:p>
      <w:pPr>
        <w:rPr>
          <w:rFonts w:hint="eastAsia" w:ascii="仿宋" w:hAnsi="仿宋" w:eastAsia="仿宋" w:cs="仿宋"/>
          <w:sz w:val="32"/>
          <w:szCs w:val="32"/>
        </w:rPr>
      </w:pPr>
      <w:r>
        <w:rPr>
          <w:rFonts w:hint="eastAsia" w:ascii="仿宋" w:hAnsi="仿宋" w:eastAsia="仿宋" w:cs="仿宋"/>
          <w:sz w:val="32"/>
          <w:szCs w:val="32"/>
        </w:rPr>
        <w:t>　　第三十七条　地方、部门、单位的领导人自行修改农业普查资料，强令、授意普查办公室、普查人员和普查对象篡改农业普查资料或者编造虚假数据，对拒绝、抵制篡改农业普查资料或者拒绝、抵制编造虚假数据的人员打击报复的，依法给予行政处分或者纪律处分，并由县级以上人民政府统计机构或者国家统计局派出的调查队给予通报批评；构成犯罪的，依法追究刑事责任。</w:t>
      </w:r>
    </w:p>
    <w:p>
      <w:pPr>
        <w:rPr>
          <w:rFonts w:hint="eastAsia" w:ascii="仿宋" w:hAnsi="仿宋" w:eastAsia="仿宋" w:cs="仿宋"/>
          <w:sz w:val="32"/>
          <w:szCs w:val="32"/>
        </w:rPr>
      </w:pPr>
      <w:r>
        <w:rPr>
          <w:rFonts w:hint="eastAsia" w:ascii="仿宋" w:hAnsi="仿宋" w:eastAsia="仿宋" w:cs="仿宋"/>
          <w:sz w:val="32"/>
          <w:szCs w:val="32"/>
        </w:rPr>
        <w:t>　　第三十八条　普查人员不执行普查方案，伪造、篡改普查资料，强令、授意普查对象提供虚假普查资料的，由县级以上人民政府统计机构或者国家统计局派出的调查队责令改正，依法给予行政处分或者纪律处分，并可以给予通报批评。</w:t>
      </w:r>
    </w:p>
    <w:p>
      <w:pPr>
        <w:rPr>
          <w:rFonts w:hint="eastAsia" w:ascii="仿宋" w:hAnsi="仿宋" w:eastAsia="仿宋" w:cs="仿宋"/>
          <w:sz w:val="32"/>
          <w:szCs w:val="32"/>
        </w:rPr>
      </w:pPr>
      <w:r>
        <w:rPr>
          <w:rFonts w:hint="eastAsia" w:ascii="仿宋" w:hAnsi="仿宋" w:eastAsia="仿宋" w:cs="仿宋"/>
          <w:sz w:val="32"/>
          <w:szCs w:val="32"/>
        </w:rPr>
        <w:t>　　第三十九条　农业普查对象有下列违法行为之一的，由县级以上人民政府统计机构或者国家统计局派出的调查队责令改正，给予通报批评；情节严重的，对负有直接责任的主管人员和其他直接责任人员依法给予行政处分或者纪律处分：</w:t>
      </w:r>
    </w:p>
    <w:p>
      <w:pPr>
        <w:rPr>
          <w:rFonts w:hint="eastAsia" w:ascii="仿宋" w:hAnsi="仿宋" w:eastAsia="仿宋" w:cs="仿宋"/>
          <w:sz w:val="32"/>
          <w:szCs w:val="32"/>
        </w:rPr>
      </w:pPr>
      <w:r>
        <w:rPr>
          <w:rFonts w:hint="eastAsia" w:ascii="仿宋" w:hAnsi="仿宋" w:eastAsia="仿宋" w:cs="仿宋"/>
          <w:sz w:val="32"/>
          <w:szCs w:val="32"/>
        </w:rPr>
        <w:t>　　（一）拒绝或者妨碍普查办公室、普查人员依法进行调查的；</w:t>
      </w:r>
    </w:p>
    <w:p>
      <w:pPr>
        <w:rPr>
          <w:rFonts w:hint="eastAsia" w:ascii="仿宋" w:hAnsi="仿宋" w:eastAsia="仿宋" w:cs="仿宋"/>
          <w:sz w:val="32"/>
          <w:szCs w:val="32"/>
        </w:rPr>
      </w:pPr>
      <w:r>
        <w:rPr>
          <w:rFonts w:hint="eastAsia" w:ascii="仿宋" w:hAnsi="仿宋" w:eastAsia="仿宋" w:cs="仿宋"/>
          <w:sz w:val="32"/>
          <w:szCs w:val="32"/>
        </w:rPr>
        <w:t>　　（二）提供虚假或者不完整的农业普查资料的；</w:t>
      </w:r>
    </w:p>
    <w:p>
      <w:pPr>
        <w:rPr>
          <w:rFonts w:hint="eastAsia" w:ascii="仿宋" w:hAnsi="仿宋" w:eastAsia="仿宋" w:cs="仿宋"/>
          <w:sz w:val="32"/>
          <w:szCs w:val="32"/>
        </w:rPr>
      </w:pPr>
      <w:r>
        <w:rPr>
          <w:rFonts w:hint="eastAsia" w:ascii="仿宋" w:hAnsi="仿宋" w:eastAsia="仿宋" w:cs="仿宋"/>
          <w:sz w:val="32"/>
          <w:szCs w:val="32"/>
        </w:rPr>
        <w:t>　　（三）未按时提供与农业普查有关的资料，经催报后仍未提供的；</w:t>
      </w:r>
    </w:p>
    <w:p>
      <w:pPr>
        <w:rPr>
          <w:rFonts w:hint="eastAsia" w:ascii="仿宋" w:hAnsi="仿宋" w:eastAsia="仿宋" w:cs="仿宋"/>
          <w:sz w:val="32"/>
          <w:szCs w:val="32"/>
        </w:rPr>
      </w:pPr>
      <w:r>
        <w:rPr>
          <w:rFonts w:hint="eastAsia" w:ascii="仿宋" w:hAnsi="仿宋" w:eastAsia="仿宋" w:cs="仿宋"/>
          <w:sz w:val="32"/>
          <w:szCs w:val="32"/>
        </w:rPr>
        <w:t>　　（四）拒绝、推诿和阻挠依法进行的农业普查执法检查的；</w:t>
      </w:r>
    </w:p>
    <w:p>
      <w:pPr>
        <w:rPr>
          <w:rFonts w:hint="eastAsia" w:ascii="仿宋" w:hAnsi="仿宋" w:eastAsia="仿宋" w:cs="仿宋"/>
          <w:sz w:val="32"/>
          <w:szCs w:val="32"/>
        </w:rPr>
      </w:pPr>
      <w:r>
        <w:rPr>
          <w:rFonts w:hint="eastAsia" w:ascii="仿宋" w:hAnsi="仿宋" w:eastAsia="仿宋" w:cs="仿宋"/>
          <w:sz w:val="32"/>
          <w:szCs w:val="32"/>
        </w:rPr>
        <w:t>　　（五）在接受农业普查执法检查时，转移、隐匿、篡改、毁弃原始记录、统计台账、普查表、会计资料及其他相关资料的。</w:t>
      </w:r>
    </w:p>
    <w:p>
      <w:pPr>
        <w:rPr>
          <w:rFonts w:hint="eastAsia" w:ascii="仿宋" w:hAnsi="仿宋" w:eastAsia="仿宋" w:cs="仿宋"/>
          <w:sz w:val="32"/>
          <w:szCs w:val="32"/>
        </w:rPr>
      </w:pPr>
      <w:r>
        <w:rPr>
          <w:rFonts w:hint="eastAsia" w:ascii="仿宋" w:hAnsi="仿宋" w:eastAsia="仿宋" w:cs="仿宋"/>
          <w:sz w:val="32"/>
          <w:szCs w:val="32"/>
        </w:rPr>
        <w:t>　　农业生产经营单位有前款所列违法行为之一的，由县级以上人民政府统计机构或者国家统计局派出的调查队予以警告，并可以处5万元以下罚款；农业生产经营户有前款所列违法行为之一的，由县级以上人民政府统计机构或者国家统计局派出的调查队予以警告，并可以处1万元以下罚款。</w:t>
      </w:r>
    </w:p>
    <w:p>
      <w:pPr>
        <w:rPr>
          <w:rFonts w:hint="eastAsia" w:ascii="仿宋" w:hAnsi="仿宋" w:eastAsia="仿宋" w:cs="仿宋"/>
          <w:sz w:val="32"/>
          <w:szCs w:val="32"/>
        </w:rPr>
      </w:pPr>
      <w:r>
        <w:rPr>
          <w:rFonts w:hint="eastAsia" w:ascii="仿宋" w:hAnsi="仿宋" w:eastAsia="仿宋" w:cs="仿宋"/>
          <w:sz w:val="32"/>
          <w:szCs w:val="32"/>
        </w:rPr>
        <w:t>　　农业普查对象有本条第一款第（一）、（四）项所列违法行为之一的，由公安机关依法给予治安管理处罚。</w:t>
      </w:r>
    </w:p>
    <w:p>
      <w:pPr>
        <w:rPr>
          <w:rFonts w:hint="eastAsia" w:ascii="仿宋" w:hAnsi="仿宋" w:eastAsia="仿宋" w:cs="仿宋"/>
          <w:sz w:val="32"/>
          <w:szCs w:val="32"/>
        </w:rPr>
      </w:pPr>
      <w:r>
        <w:rPr>
          <w:rFonts w:hint="eastAsia" w:ascii="仿宋" w:hAnsi="仿宋" w:eastAsia="仿宋" w:cs="仿宋"/>
          <w:sz w:val="32"/>
          <w:szCs w:val="32"/>
        </w:rPr>
        <w:t>　　第四十条　普查人员失职、渎职等造成严重后果的，应当依法给予行政处分或者纪律处分，并可以由县级以上人民政府统计机构或者国家统计局派出的调查队给予通报批评。</w:t>
      </w:r>
    </w:p>
    <w:p>
      <w:pPr>
        <w:rPr>
          <w:rFonts w:hint="eastAsia" w:ascii="仿宋" w:hAnsi="仿宋" w:eastAsia="仿宋" w:cs="仿宋"/>
          <w:sz w:val="32"/>
          <w:szCs w:val="32"/>
        </w:rPr>
      </w:pPr>
      <w:r>
        <w:rPr>
          <w:rFonts w:hint="eastAsia" w:ascii="仿宋" w:hAnsi="仿宋" w:eastAsia="仿宋" w:cs="仿宋"/>
          <w:sz w:val="32"/>
          <w:szCs w:val="32"/>
        </w:rPr>
        <w:t>　　第四十一条　普查办公室应当设立举报电话和信箱，接受社会各界对农业普查违法行为的检举和监督，并对举报有功人员给予奖励。</w:t>
      </w:r>
    </w:p>
    <w:p>
      <w:pPr>
        <w:rPr>
          <w:rFonts w:hint="eastAsia" w:ascii="仿宋" w:hAnsi="仿宋" w:eastAsia="仿宋" w:cs="仿宋"/>
          <w:sz w:val="32"/>
          <w:szCs w:val="32"/>
        </w:rPr>
      </w:pPr>
    </w:p>
    <w:p>
      <w:pPr>
        <w:jc w:val="center"/>
        <w:rPr>
          <w:rFonts w:hint="eastAsia" w:ascii="楷体" w:hAnsi="楷体" w:eastAsia="楷体" w:cs="楷体"/>
          <w:sz w:val="32"/>
          <w:szCs w:val="32"/>
        </w:rPr>
      </w:pPr>
      <w:r>
        <w:rPr>
          <w:rFonts w:hint="eastAsia" w:ascii="楷体" w:hAnsi="楷体" w:eastAsia="楷体" w:cs="楷体"/>
          <w:sz w:val="32"/>
          <w:szCs w:val="32"/>
        </w:rPr>
        <w:t>第七章　附　　则</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第四十二条　本条例自公布之日起施行。</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7B5C143"/>
    <w:multiLevelType w:val="singleLevel"/>
    <w:tmpl w:val="D7B5C143"/>
    <w:lvl w:ilvl="0" w:tentative="0">
      <w:start w:val="1"/>
      <w:numFmt w:val="chineseCounting"/>
      <w:suff w:val="nothing"/>
      <w:lvlText w:val="第%1章　"/>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Q2NjE0OWM0MGM2YWMxNzczNjFiZjgxYjYyMzkyMTYifQ=="/>
  </w:docVars>
  <w:rsids>
    <w:rsidRoot w:val="26546FF4"/>
    <w:rsid w:val="26546FF4"/>
    <w:rsid w:val="60B208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2023-09-21T08:03:00Z</dcterms:created>
  <dc:creator>Administrator</dc:creator>
  <cp:lastModifiedBy>Administrator</cp:lastModifiedBy>
  <dcterms:modified xsi:type="dcterms:W3CDTF">2023-09-21T08:48:21Z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BF7D9419C95F4A6299601F545BFB8AC3_11</vt:lpwstr>
  </property>
</Properties>
</file>