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color w:val="000000" w:themeColor="text1"/>
          <w:sz w:val="44"/>
          <w:szCs w:val="44"/>
        </w:rPr>
      </w:pPr>
    </w:p>
    <w:p>
      <w:pPr>
        <w:spacing w:line="600" w:lineRule="exact"/>
        <w:ind w:left="880" w:hanging="880" w:hangingChars="200"/>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大通湖区红十字会关于防控新型冠状病毒感染的肺炎疫情接收社会捐赠情况的公示</w:t>
      </w:r>
    </w:p>
    <w:p>
      <w:pPr>
        <w:spacing w:line="600" w:lineRule="exact"/>
        <w:jc w:val="center"/>
        <w:rPr>
          <w:rFonts w:ascii="方正小标宋简体" w:hAnsi="方正小标宋简体" w:eastAsia="方正小标宋简体" w:cs="方正小标宋简体"/>
          <w:color w:val="000000" w:themeColor="text1"/>
          <w:sz w:val="32"/>
          <w:szCs w:val="32"/>
        </w:rPr>
      </w:pPr>
    </w:p>
    <w:p>
      <w:pPr>
        <w:spacing w:line="600" w:lineRule="exact"/>
        <w:jc w:val="center"/>
        <w:rPr>
          <w:color w:val="000000" w:themeColor="text1"/>
          <w:sz w:val="32"/>
          <w:szCs w:val="32"/>
        </w:rPr>
      </w:pPr>
      <w:r>
        <w:rPr>
          <w:rFonts w:hint="eastAsia"/>
          <w:color w:val="000000" w:themeColor="text1"/>
          <w:sz w:val="32"/>
          <w:szCs w:val="32"/>
        </w:rPr>
        <w:t xml:space="preserve">                                    （2月28日）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疫情就是命令，大通湖区红十字会认真贯彻落实习近平总书记重要指示，积极响应党中央国务院、省委省政府和区委、区管委会的决策部署，根据《湖南省民政厅关于动员社会组织、慈善力量、志愿服务的社工组织，依法有序参与新型冠状病毒感染的肺炎疫情防控工作的公告》，中共大通湖区委新型冠状病毒感染的肺炎疫情防控工作领导小组办公室于2月 6 日发布《关于防控新型冠状病毒感染的肺炎疫情接受社会捐赠的公告》，截止2020年2月28日17时止，共收到捐款8笔，总额100100元，接收的物资捐赠共9批。本次所有捐赠的款物统一由中共大通湖区委新型冠状病毒感染的肺炎疫情防控工作指挥部调配，现将捐款捐物情况公示如下：</w:t>
      </w:r>
    </w:p>
    <w:p>
      <w:pPr>
        <w:spacing w:line="600" w:lineRule="exact"/>
        <w:rPr>
          <w:rFonts w:ascii="仿宋_GB2312" w:hAnsi="仿宋_GB2312" w:eastAsia="仿宋_GB2312" w:cs="仿宋_GB2312"/>
          <w:color w:val="FF0000"/>
          <w:sz w:val="32"/>
          <w:szCs w:val="32"/>
          <w:u w:val="thick"/>
        </w:rPr>
      </w:pPr>
    </w:p>
    <w:p>
      <w:pPr>
        <w:spacing w:line="600" w:lineRule="exact"/>
        <w:rPr>
          <w:color w:val="FF0000"/>
          <w:u w:val="thick"/>
        </w:rPr>
      </w:pPr>
    </w:p>
    <w:p>
      <w:pPr>
        <w:spacing w:line="600" w:lineRule="exact"/>
        <w:rPr>
          <w:color w:val="FF0000"/>
          <w:u w:val="thick"/>
        </w:rPr>
      </w:pPr>
    </w:p>
    <w:p>
      <w:pPr>
        <w:spacing w:line="600" w:lineRule="exact"/>
        <w:rPr>
          <w:color w:val="FF0000"/>
          <w:u w:val="thick"/>
        </w:rPr>
      </w:pPr>
    </w:p>
    <w:p>
      <w:pPr>
        <w:spacing w:line="600" w:lineRule="exact"/>
        <w:rPr>
          <w:color w:val="FF0000"/>
          <w:u w:val="thick"/>
        </w:rPr>
      </w:pPr>
    </w:p>
    <w:p>
      <w:pPr>
        <w:spacing w:line="600" w:lineRule="exact"/>
        <w:rPr>
          <w:color w:val="FF0000"/>
          <w:u w:val="thick"/>
        </w:rPr>
      </w:pPr>
    </w:p>
    <w:p>
      <w:pPr>
        <w:spacing w:line="600" w:lineRule="exact"/>
        <w:rPr>
          <w:color w:val="FF0000"/>
          <w:u w:val="thick"/>
        </w:rPr>
      </w:pPr>
    </w:p>
    <w:p>
      <w:pPr>
        <w:spacing w:line="600" w:lineRule="exact"/>
        <w:rPr>
          <w:rFonts w:ascii="仿宋_GB2312" w:hAnsi="仿宋_GB2312" w:eastAsia="仿宋_GB2312" w:cs="仿宋_GB2312"/>
          <w:color w:val="FF0000"/>
          <w:sz w:val="32"/>
          <w:szCs w:val="32"/>
          <w:u w:val="thick"/>
        </w:rPr>
      </w:pPr>
    </w:p>
    <w:p>
      <w:pPr>
        <w:widowControl/>
        <w:spacing w:afterLines="100" w:line="600" w:lineRule="exact"/>
        <w:jc w:val="left"/>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一、接收爱心企业、爱心人士捐款情况</w:t>
      </w:r>
    </w:p>
    <w:tbl>
      <w:tblPr>
        <w:tblStyle w:val="5"/>
        <w:tblW w:w="9258" w:type="dxa"/>
        <w:tblInd w:w="0" w:type="dxa"/>
        <w:tblLayout w:type="fixed"/>
        <w:tblCellMar>
          <w:top w:w="0" w:type="dxa"/>
          <w:left w:w="0" w:type="dxa"/>
          <w:bottom w:w="0" w:type="dxa"/>
          <w:right w:w="0" w:type="dxa"/>
        </w:tblCellMar>
      </w:tblPr>
      <w:tblGrid>
        <w:gridCol w:w="507"/>
        <w:gridCol w:w="1041"/>
        <w:gridCol w:w="3450"/>
        <w:gridCol w:w="1800"/>
        <w:gridCol w:w="1365"/>
        <w:gridCol w:w="1095"/>
      </w:tblGrid>
      <w:tr>
        <w:tblPrEx>
          <w:tblLayout w:type="fixed"/>
          <w:tblCellMar>
            <w:top w:w="0" w:type="dxa"/>
            <w:left w:w="0" w:type="dxa"/>
            <w:bottom w:w="0" w:type="dxa"/>
            <w:right w:w="0" w:type="dxa"/>
          </w:tblCellMar>
        </w:tblPrEx>
        <w:trPr>
          <w:trHeight w:val="7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捐赠日期</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捐赠单位/爱心人士</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捐 款  （元）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捐款类型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 注</w:t>
            </w:r>
          </w:p>
        </w:tc>
      </w:tr>
      <w:tr>
        <w:tblPrEx>
          <w:tblLayout w:type="fixed"/>
          <w:tblCellMar>
            <w:top w:w="0" w:type="dxa"/>
            <w:left w:w="0" w:type="dxa"/>
            <w:bottom w:w="0" w:type="dxa"/>
            <w:right w:w="0" w:type="dxa"/>
          </w:tblCellMar>
        </w:tblPrEx>
        <w:trPr>
          <w:trHeight w:val="110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2月6日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湖南省众仁旺种猪科技有限公司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11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2月6日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bookmarkStart w:id="0" w:name="_GoBack"/>
            <w:bookmarkEnd w:id="0"/>
            <w:r>
              <w:rPr>
                <w:rFonts w:hint="eastAsia" w:ascii="宋体" w:hAnsi="宋体" w:eastAsia="宋体" w:cs="宋体"/>
                <w:color w:val="000000"/>
                <w:kern w:val="0"/>
                <w:sz w:val="22"/>
                <w:szCs w:val="22"/>
              </w:rPr>
              <w:t>大通湖张小芹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9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2月7日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大通湖区基督教两会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微信转存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9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2月12日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大通湖王艳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90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2月17日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10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2月25日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大通湖区旗袍文化协会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11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2月25日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熊姣军（宏硕生物）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121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2月25日</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大通湖区工程公司王建文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银行转帐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5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rPr>
                <w:rFonts w:ascii="宋体" w:hAnsi="宋体" w:eastAsia="宋体" w:cs="宋体"/>
                <w:color w:val="000000"/>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rPr>
                <w:rFonts w:ascii="宋体" w:hAnsi="宋体" w:eastAsia="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rPr>
                <w:rFonts w:ascii="宋体" w:hAnsi="宋体" w:eastAsia="宋体" w:cs="宋体"/>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9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rPr>
                <w:rFonts w:ascii="宋体" w:hAnsi="宋体" w:eastAsia="宋体" w:cs="宋体"/>
                <w:color w:val="000000"/>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 计</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600" w:lineRule="exact"/>
              <w:rPr>
                <w:rFonts w:ascii="宋体" w:hAnsi="宋体" w:eastAsia="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rPr>
                <w:rFonts w:ascii="宋体" w:hAnsi="宋体" w:eastAsia="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暂未拔出</w:t>
            </w:r>
          </w:p>
        </w:tc>
      </w:tr>
    </w:tbl>
    <w:p>
      <w:pPr>
        <w:spacing w:line="600" w:lineRule="exact"/>
        <w:rPr>
          <w:color w:val="FF0000"/>
          <w:u w:val="thick"/>
        </w:rPr>
      </w:pPr>
    </w:p>
    <w:p>
      <w:pPr>
        <w:spacing w:line="600" w:lineRule="exact"/>
        <w:rPr>
          <w:color w:val="FF0000"/>
          <w:u w:val="thick"/>
        </w:rPr>
      </w:pPr>
    </w:p>
    <w:p>
      <w:pPr>
        <w:spacing w:line="600" w:lineRule="exact"/>
        <w:rPr>
          <w:color w:val="FF0000"/>
          <w:u w:val="thick"/>
        </w:rPr>
      </w:pPr>
    </w:p>
    <w:tbl>
      <w:tblPr>
        <w:tblStyle w:val="5"/>
        <w:tblW w:w="10283" w:type="dxa"/>
        <w:tblInd w:w="-188" w:type="dxa"/>
        <w:tblLayout w:type="fixed"/>
        <w:tblCellMar>
          <w:top w:w="0" w:type="dxa"/>
          <w:left w:w="0" w:type="dxa"/>
          <w:bottom w:w="0" w:type="dxa"/>
          <w:right w:w="0" w:type="dxa"/>
        </w:tblCellMar>
      </w:tblPr>
      <w:tblGrid>
        <w:gridCol w:w="480"/>
        <w:gridCol w:w="855"/>
        <w:gridCol w:w="1374"/>
        <w:gridCol w:w="1030"/>
        <w:gridCol w:w="1065"/>
        <w:gridCol w:w="1110"/>
        <w:gridCol w:w="855"/>
        <w:gridCol w:w="911"/>
        <w:gridCol w:w="990"/>
        <w:gridCol w:w="675"/>
        <w:gridCol w:w="938"/>
      </w:tblGrid>
      <w:tr>
        <w:tblPrEx>
          <w:tblLayout w:type="fixed"/>
          <w:tblCellMar>
            <w:top w:w="0" w:type="dxa"/>
            <w:left w:w="0" w:type="dxa"/>
            <w:bottom w:w="0" w:type="dxa"/>
            <w:right w:w="0" w:type="dxa"/>
          </w:tblCellMar>
        </w:tblPrEx>
        <w:trPr>
          <w:trHeight w:val="620" w:hRule="atLeast"/>
        </w:trPr>
        <w:tc>
          <w:tcPr>
            <w:tcW w:w="10283"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Lines="100" w:line="460" w:lineRule="exact"/>
              <w:jc w:val="left"/>
              <w:textAlignment w:val="center"/>
              <w:rPr>
                <w:rFonts w:ascii="宋体" w:hAnsi="宋体" w:eastAsia="宋体" w:cs="宋体"/>
                <w:color w:val="000000"/>
                <w:sz w:val="32"/>
                <w:szCs w:val="32"/>
              </w:rPr>
            </w:pPr>
            <w:r>
              <w:rPr>
                <w:rFonts w:hint="eastAsia" w:ascii="黑体" w:hAnsi="黑体" w:eastAsia="黑体" w:cs="黑体"/>
                <w:color w:val="000000"/>
                <w:kern w:val="0"/>
                <w:sz w:val="32"/>
                <w:szCs w:val="32"/>
              </w:rPr>
              <w:t>二、捐赠物资接收使用情况</w:t>
            </w:r>
          </w:p>
        </w:tc>
      </w:tr>
      <w:tr>
        <w:tblPrEx>
          <w:tblLayout w:type="fixed"/>
          <w:tblCellMar>
            <w:top w:w="0" w:type="dxa"/>
            <w:left w:w="0" w:type="dxa"/>
            <w:bottom w:w="0" w:type="dxa"/>
            <w:right w:w="0" w:type="dxa"/>
          </w:tblCellMar>
        </w:tblPrEx>
        <w:trPr>
          <w:trHeight w:val="35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捐赠日期</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捐赠来源</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物品 类别</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物品名称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进库数 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价 值</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ind w:firstLine="201" w:firstLineChars="100"/>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出库数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领取单位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领取人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领取时间</w:t>
            </w:r>
          </w:p>
        </w:tc>
      </w:tr>
      <w:tr>
        <w:tblPrEx>
          <w:tblLayout w:type="fixed"/>
          <w:tblCellMar>
            <w:top w:w="0" w:type="dxa"/>
            <w:left w:w="0" w:type="dxa"/>
            <w:bottom w:w="0" w:type="dxa"/>
            <w:right w:w="0" w:type="dxa"/>
          </w:tblCellMar>
        </w:tblPrEx>
        <w:trPr>
          <w:trHeight w:val="14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2月8日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深圳市玉玄道健康管理有限公司大通湖分公司</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太极三神灸60根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消毒用品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60根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11280元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60根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2月8日</w:t>
            </w:r>
          </w:p>
        </w:tc>
      </w:tr>
      <w:tr>
        <w:tblPrEx>
          <w:tblLayout w:type="fixed"/>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2月12日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益阳市总商会</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一次性口罩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一万个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35000元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万个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2月12日</w:t>
            </w:r>
          </w:p>
        </w:tc>
      </w:tr>
      <w:tr>
        <w:tblPrEx>
          <w:tblLayout w:type="fixed"/>
          <w:tblCellMar>
            <w:top w:w="0" w:type="dxa"/>
            <w:left w:w="0" w:type="dxa"/>
            <w:bottom w:w="0" w:type="dxa"/>
            <w:right w:w="0"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2月14日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大通湖区人民法院</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一次性口罩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ind w:firstLine="210" w:firstLineChars="10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5千个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17500元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5千个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2月14日</w:t>
            </w:r>
          </w:p>
        </w:tc>
      </w:tr>
      <w:tr>
        <w:tblPrEx>
          <w:tblLayout w:type="fixed"/>
          <w:tblCellMar>
            <w:top w:w="0" w:type="dxa"/>
            <w:left w:w="0" w:type="dxa"/>
            <w:bottom w:w="0" w:type="dxa"/>
            <w:right w:w="0"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2月14日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大通湖区检察院</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消毒类用品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84消毒液</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ind w:firstLine="210" w:firstLineChars="10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2615kg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15167元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2615kg</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2月14日</w:t>
            </w:r>
          </w:p>
        </w:tc>
      </w:tr>
      <w:tr>
        <w:tblPrEx>
          <w:tblLayout w:type="fixed"/>
          <w:tblCellMar>
            <w:top w:w="0" w:type="dxa"/>
            <w:left w:w="0" w:type="dxa"/>
            <w:bottom w:w="0" w:type="dxa"/>
            <w:right w:w="0"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2月21日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三湘集团有限公司</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医用一次性口罩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ind w:firstLine="420" w:firstLineChars="20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2万个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13940元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ind w:firstLine="210" w:firstLineChars="10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2万个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2月21日</w:t>
            </w:r>
          </w:p>
        </w:tc>
      </w:tr>
      <w:tr>
        <w:tblPrEx>
          <w:tblLayout w:type="fixed"/>
          <w:tblCellMar>
            <w:top w:w="0" w:type="dxa"/>
            <w:left w:w="0" w:type="dxa"/>
            <w:bottom w:w="0" w:type="dxa"/>
            <w:right w:w="0"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2月24日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中国人寿</w:t>
            </w:r>
            <w:r>
              <w:rPr>
                <w:rFonts w:hint="eastAsia" w:ascii="宋体" w:hAnsi="宋体" w:eastAsia="宋体" w:cs="宋体"/>
                <w:color w:val="000000"/>
                <w:kern w:val="0"/>
                <w:sz w:val="21"/>
                <w:szCs w:val="21"/>
                <w:lang w:eastAsia="zh-CN"/>
              </w:rPr>
              <w:t>财产</w:t>
            </w:r>
            <w:r>
              <w:rPr>
                <w:rFonts w:hint="eastAsia" w:ascii="宋体" w:hAnsi="宋体" w:eastAsia="宋体" w:cs="宋体"/>
                <w:color w:val="000000"/>
                <w:kern w:val="0"/>
                <w:sz w:val="21"/>
                <w:szCs w:val="21"/>
              </w:rPr>
              <w:t>保险大通湖区支公司</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一次性口罩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1000个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5000元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ind w:firstLine="210" w:firstLineChars="10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1000个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2月24日</w:t>
            </w:r>
          </w:p>
        </w:tc>
      </w:tr>
      <w:tr>
        <w:tblPrEx>
          <w:tblLayout w:type="fixed"/>
          <w:tblCellMar>
            <w:top w:w="0" w:type="dxa"/>
            <w:left w:w="0" w:type="dxa"/>
            <w:bottom w:w="0" w:type="dxa"/>
            <w:right w:w="0"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2月25日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益阳市总商会</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一次性口罩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11640个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46560元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11640个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2月25日</w:t>
            </w:r>
          </w:p>
        </w:tc>
      </w:tr>
      <w:tr>
        <w:tblPrEx>
          <w:tblLayout w:type="fixed"/>
          <w:tblCellMar>
            <w:top w:w="0" w:type="dxa"/>
            <w:left w:w="0" w:type="dxa"/>
            <w:bottom w:w="0" w:type="dxa"/>
            <w:right w:w="0"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2月25日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益阳市周元朝</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医用口罩，消毒液</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122个+200瓶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3530元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122个+200瓶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2月25日</w:t>
            </w:r>
          </w:p>
        </w:tc>
      </w:tr>
      <w:tr>
        <w:tblPrEx>
          <w:tblLayout w:type="fixed"/>
          <w:tblCellMar>
            <w:top w:w="0" w:type="dxa"/>
            <w:left w:w="0" w:type="dxa"/>
            <w:bottom w:w="0" w:type="dxa"/>
            <w:right w:w="0" w:type="dxa"/>
          </w:tblCellMar>
        </w:tblPrEx>
        <w:trPr>
          <w:trHeight w:val="197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2月25日</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深圳市狮子会</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防护用品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医用手套、护目镜、消毒液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1000双医用手套+100个护目镜+48瓶消液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rPr>
                <w:rFonts w:ascii="宋体" w:hAnsi="宋体" w:eastAsia="宋体" w:cs="宋体"/>
                <w:color w:val="000000"/>
                <w:sz w:val="21"/>
                <w:szCs w:val="21"/>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1000双医用手套+100个护目镜+48瓶消液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防控指挥部物资组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邓 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2月25日</w:t>
            </w:r>
          </w:p>
        </w:tc>
      </w:tr>
      <w:tr>
        <w:tblPrEx>
          <w:tblLayout w:type="fixed"/>
          <w:tblCellMar>
            <w:top w:w="0" w:type="dxa"/>
            <w:left w:w="0" w:type="dxa"/>
            <w:bottom w:w="0" w:type="dxa"/>
            <w:right w:w="0" w:type="dxa"/>
          </w:tblCellMar>
        </w:tblPrEx>
        <w:trPr>
          <w:trHeight w:val="1120" w:hRule="atLeast"/>
        </w:trPr>
        <w:tc>
          <w:tcPr>
            <w:tcW w:w="10283"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line="4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大通湖区红十字会诚恳接受社会监督                                     联系电话：0737-5664153  </w:t>
            </w:r>
          </w:p>
        </w:tc>
      </w:tr>
    </w:tbl>
    <w:p>
      <w:pPr>
        <w:spacing w:line="600" w:lineRule="exact"/>
        <w:rPr>
          <w:color w:val="FF0000"/>
          <w:sz w:val="44"/>
          <w:szCs w:val="44"/>
          <w:u w:val="double" w:color="FF0000"/>
        </w:rPr>
      </w:pP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FB7C76"/>
    <w:rsid w:val="006D4D70"/>
    <w:rsid w:val="00CD0DF7"/>
    <w:rsid w:val="00D01D66"/>
    <w:rsid w:val="00E17F56"/>
    <w:rsid w:val="01797CAB"/>
    <w:rsid w:val="03FE4FE9"/>
    <w:rsid w:val="05EB5785"/>
    <w:rsid w:val="05F06170"/>
    <w:rsid w:val="0C90743F"/>
    <w:rsid w:val="10117D31"/>
    <w:rsid w:val="11BE5176"/>
    <w:rsid w:val="17645A0D"/>
    <w:rsid w:val="17753D50"/>
    <w:rsid w:val="1C002F1F"/>
    <w:rsid w:val="1D267627"/>
    <w:rsid w:val="1DFB7C76"/>
    <w:rsid w:val="1ED40A72"/>
    <w:rsid w:val="1F39088D"/>
    <w:rsid w:val="1F805513"/>
    <w:rsid w:val="1FA81620"/>
    <w:rsid w:val="20DF3153"/>
    <w:rsid w:val="22041412"/>
    <w:rsid w:val="229753AF"/>
    <w:rsid w:val="25903ECF"/>
    <w:rsid w:val="27234FE0"/>
    <w:rsid w:val="29D63832"/>
    <w:rsid w:val="2B3B0FB6"/>
    <w:rsid w:val="2B884F7A"/>
    <w:rsid w:val="2CCD7718"/>
    <w:rsid w:val="2DB752D9"/>
    <w:rsid w:val="30992902"/>
    <w:rsid w:val="34D21C25"/>
    <w:rsid w:val="35526F05"/>
    <w:rsid w:val="36F27C80"/>
    <w:rsid w:val="38210365"/>
    <w:rsid w:val="40965875"/>
    <w:rsid w:val="447D21FC"/>
    <w:rsid w:val="458008DB"/>
    <w:rsid w:val="45BC7A6B"/>
    <w:rsid w:val="48887CDF"/>
    <w:rsid w:val="49C75467"/>
    <w:rsid w:val="4D9C04AF"/>
    <w:rsid w:val="4EC12DA9"/>
    <w:rsid w:val="4ED811CD"/>
    <w:rsid w:val="52645AD2"/>
    <w:rsid w:val="537E732B"/>
    <w:rsid w:val="5EE421EE"/>
    <w:rsid w:val="60F57134"/>
    <w:rsid w:val="621A2BEB"/>
    <w:rsid w:val="65FB1B49"/>
    <w:rsid w:val="67DB06D9"/>
    <w:rsid w:val="69111F4C"/>
    <w:rsid w:val="699D5179"/>
    <w:rsid w:val="6AFA3C91"/>
    <w:rsid w:val="6B96395D"/>
    <w:rsid w:val="6E106F12"/>
    <w:rsid w:val="73DE546B"/>
    <w:rsid w:val="73E113AE"/>
    <w:rsid w:val="74F53F98"/>
    <w:rsid w:val="76E27D1A"/>
    <w:rsid w:val="79310C2C"/>
    <w:rsid w:val="7BFE0677"/>
    <w:rsid w:val="7C6C1EFB"/>
    <w:rsid w:val="7CD506DB"/>
    <w:rsid w:val="7E2107C0"/>
    <w:rsid w:val="7F776EE4"/>
    <w:rsid w:val="7FB2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223</Words>
  <Characters>1272</Characters>
  <Lines>10</Lines>
  <Paragraphs>2</Paragraphs>
  <TotalTime>9</TotalTime>
  <ScaleCrop>false</ScaleCrop>
  <LinksUpToDate>false</LinksUpToDate>
  <CharactersWithSpaces>1493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2020-01-27T02:03:00Z</dcterms:created>
  <dc:creator>元</dc:creator>
  <cp:lastModifiedBy>Administrator</cp:lastModifiedBy>
  <cp:lastPrinted>2020-03-05T09:01:00Z</cp:lastPrinted>
  <dcterms:modified xsi:type="dcterms:W3CDTF">2020-03-07T06:36:07Z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