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年大通湖区本级“双随机、一公开”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国家监督抽查任务检查结果公示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按照《20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年卫生计生国家随机监督抽查计划》要求，以及《20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年大通湖区卫生计生随机监督抽查计划》安排，已全部完成全年区本级“双随机、一公开”国家监督抽查任务。现将检查结果公示如下：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wordWrap w:val="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大通湖区卫生计生监督执法局  </w:t>
      </w:r>
    </w:p>
    <w:p>
      <w:pPr>
        <w:wordWrap w:val="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日     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年大通湖区本区“双随机、一公开”国家监督抽查任务检查结果</w:t>
      </w:r>
    </w:p>
    <w:p>
      <w:pPr>
        <w:rPr>
          <w:rFonts w:ascii="仿宋_GB2312" w:hAnsi="仿宋_GB2312" w:eastAsia="仿宋_GB2312" w:cs="仿宋_GB2312"/>
          <w:sz w:val="32"/>
          <w:szCs w:val="32"/>
        </w:rPr>
        <w:sectPr>
          <w:pgSz w:w="11906" w:h="16838"/>
          <w:pgMar w:top="1780" w:right="1519" w:bottom="1780" w:left="1519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</w:rPr>
        <w:br w:type="page"/>
      </w:r>
    </w:p>
    <w:tbl>
      <w:tblPr>
        <w:tblStyle w:val="2"/>
        <w:tblW w:w="1510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1"/>
        <w:gridCol w:w="5270"/>
        <w:gridCol w:w="4045"/>
        <w:gridCol w:w="1596"/>
        <w:gridCol w:w="1115"/>
        <w:gridCol w:w="1284"/>
        <w:gridCol w:w="119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51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大标宋简体" w:hAnsi="方正大标宋简体" w:eastAsia="方正大标宋简体" w:cs="方正大标宋简体"/>
                <w:color w:val="000000"/>
                <w:sz w:val="36"/>
                <w:szCs w:val="36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color w:val="000000"/>
                <w:kern w:val="0"/>
                <w:sz w:val="36"/>
                <w:szCs w:val="36"/>
              </w:rPr>
              <w:t>20</w:t>
            </w:r>
            <w:r>
              <w:rPr>
                <w:rFonts w:hint="eastAsia" w:ascii="方正大标宋简体" w:hAnsi="方正大标宋简体" w:eastAsia="方正大标宋简体" w:cs="方正大标宋简体"/>
                <w:color w:val="000000"/>
                <w:kern w:val="0"/>
                <w:sz w:val="36"/>
                <w:szCs w:val="36"/>
                <w:lang w:val="en-US" w:eastAsia="zh-CN"/>
              </w:rPr>
              <w:t>20</w:t>
            </w:r>
            <w:r>
              <w:rPr>
                <w:rFonts w:hint="eastAsia" w:ascii="方正大标宋简体" w:hAnsi="方正大标宋简体" w:eastAsia="方正大标宋简体" w:cs="方正大标宋简体"/>
                <w:color w:val="000000"/>
                <w:kern w:val="0"/>
                <w:sz w:val="36"/>
                <w:szCs w:val="36"/>
              </w:rPr>
              <w:t>年大通湖区本区“双随机、一公开”国家监督抽查任务检查结果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5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被监督单位</w:t>
            </w:r>
          </w:p>
        </w:tc>
        <w:tc>
          <w:tcPr>
            <w:tcW w:w="4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经营单位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所在地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监督专业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抽查结果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不合格项目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处理结果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益阳市大通湖区北洲子镇至尊形象设计店</w:t>
            </w:r>
          </w:p>
        </w:tc>
        <w:tc>
          <w:tcPr>
            <w:tcW w:w="4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北洲子镇宏发社区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公共场所卫生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益阳市大通湖蒸药养颜馆</w:t>
            </w:r>
          </w:p>
        </w:tc>
        <w:tc>
          <w:tcPr>
            <w:tcW w:w="4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大通湖区河坝镇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人民东路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公共场所卫生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5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益阳市大通湖金盆镇青春美容美发店</w:t>
            </w:r>
          </w:p>
        </w:tc>
        <w:tc>
          <w:tcPr>
            <w:tcW w:w="4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益阳市大通湖区金盆镇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公共场所卫生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5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益阳市大通湖区黑仔发廊</w:t>
            </w:r>
          </w:p>
        </w:tc>
        <w:tc>
          <w:tcPr>
            <w:tcW w:w="4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大通湖区河坝镇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人民东路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公共场所卫生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5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益阳市大通湖区美哟剪吧</w:t>
            </w:r>
          </w:p>
        </w:tc>
        <w:tc>
          <w:tcPr>
            <w:tcW w:w="4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大通湖区河坝镇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文化南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路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公共场所卫生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停业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未检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未检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5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益阳市大通湖迪迪足道</w:t>
            </w:r>
          </w:p>
        </w:tc>
        <w:tc>
          <w:tcPr>
            <w:tcW w:w="4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益阳市大通湖区河坝镇银河社区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公共场所卫生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5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益阳市大通湖区在水一方音乐茶座</w:t>
            </w:r>
          </w:p>
        </w:tc>
        <w:tc>
          <w:tcPr>
            <w:tcW w:w="4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益阳市大通湖区河坝镇银河社区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公共场所卫生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5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益阳市大通湖帝景假日酒店</w:t>
            </w:r>
          </w:p>
        </w:tc>
        <w:tc>
          <w:tcPr>
            <w:tcW w:w="4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益阳市大通湖区河坝镇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御湖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路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公共场所卫生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5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益阳市大通湖馨蕊主题酒店</w:t>
            </w:r>
          </w:p>
        </w:tc>
        <w:tc>
          <w:tcPr>
            <w:tcW w:w="4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益阳市大通湖区河坝镇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文化北路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公共场所卫生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5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益阳市大通湖区锦绣园宾馆</w:t>
            </w:r>
          </w:p>
        </w:tc>
        <w:tc>
          <w:tcPr>
            <w:tcW w:w="4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大通湖区河坝镇大通湖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文化北路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公共场所卫生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5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益阳市大通湖区河坝镇金瑞宾馆</w:t>
            </w:r>
          </w:p>
        </w:tc>
        <w:tc>
          <w:tcPr>
            <w:tcW w:w="4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益阳市大通湖区河坝镇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御湖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路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公共场所卫生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5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益阳湘运投资控股有限责任公司大通湖湘韵大酒店分公司</w:t>
            </w:r>
          </w:p>
        </w:tc>
        <w:tc>
          <w:tcPr>
            <w:tcW w:w="4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益阳市大通湖区河坝镇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大通湖大道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公共场所卫生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5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益阳市大通湖区自来水有限公司</w:t>
            </w:r>
          </w:p>
        </w:tc>
        <w:tc>
          <w:tcPr>
            <w:tcW w:w="4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益阳市大通湖区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河坝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河心洲村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生活饮用水卫生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5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益阳市大通湖区千山红镇种福自来水厂</w:t>
            </w:r>
          </w:p>
        </w:tc>
        <w:tc>
          <w:tcPr>
            <w:tcW w:w="4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益阳市大通湖区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千山红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种福村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生活饮用水卫生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氨氮超标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行政处罚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5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益阳市大通湖区沙堡洲学校</w:t>
            </w:r>
          </w:p>
        </w:tc>
        <w:tc>
          <w:tcPr>
            <w:tcW w:w="4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益阳市大通湖区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河坝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红旗社区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学校卫生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5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益阳市千山红镇小西港学校</w:t>
            </w:r>
          </w:p>
        </w:tc>
        <w:tc>
          <w:tcPr>
            <w:tcW w:w="4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益阳市大通湖区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千山红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小西港村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学校卫生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5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益阳市大通湖区河坝镇中学</w:t>
            </w:r>
          </w:p>
        </w:tc>
        <w:tc>
          <w:tcPr>
            <w:tcW w:w="4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益阳市大通湖区河坝镇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文化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路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学校卫生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生均面积低于标准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行政处罚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5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益阳市大通湖区第一中学</w:t>
            </w:r>
          </w:p>
        </w:tc>
        <w:tc>
          <w:tcPr>
            <w:tcW w:w="4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益阳市大通湖区河坝镇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文化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路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学校卫生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5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益阳市大通湖区金盆镇卫生院</w:t>
            </w:r>
          </w:p>
        </w:tc>
        <w:tc>
          <w:tcPr>
            <w:tcW w:w="4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益阳市大通湖区金盆镇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计划生育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5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益阳市大通湖区千山红镇中心卫生院</w:t>
            </w:r>
          </w:p>
        </w:tc>
        <w:tc>
          <w:tcPr>
            <w:tcW w:w="4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益阳市大通湖区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千山红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镇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计划生育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5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益阳市大通湖区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北洲子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镇卫生院</w:t>
            </w:r>
          </w:p>
        </w:tc>
        <w:tc>
          <w:tcPr>
            <w:tcW w:w="4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益阳市大通湖区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北洲子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镇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计划生育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5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益阳市大通湖区人民医院</w:t>
            </w:r>
          </w:p>
        </w:tc>
        <w:tc>
          <w:tcPr>
            <w:tcW w:w="4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益阳市大通湖区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河坝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镇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计划生育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5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益阳市大通湖区北洲子镇北胜村卫生计生室</w:t>
            </w:r>
          </w:p>
        </w:tc>
        <w:tc>
          <w:tcPr>
            <w:tcW w:w="4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益阳市大通湖区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北洲子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镇北胜村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医疗卫生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5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益阳市大通湖区北洲子镇大湾村卫生室</w:t>
            </w:r>
          </w:p>
        </w:tc>
        <w:tc>
          <w:tcPr>
            <w:tcW w:w="4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益阳市大通湖区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北洲子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镇北胜村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传染病防治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5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益阳市大通湖区金盆镇卫生院</w:t>
            </w:r>
          </w:p>
        </w:tc>
        <w:tc>
          <w:tcPr>
            <w:tcW w:w="4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益阳市大通湖区金盆镇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放射卫生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5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益阳市大通湖好洁净餐具消毒配送中心</w:t>
            </w:r>
          </w:p>
        </w:tc>
        <w:tc>
          <w:tcPr>
            <w:tcW w:w="4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益阳市大通湖区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北洲子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镇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餐饮具集中消毒单位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无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2F0C17"/>
    <w:rsid w:val="17876A21"/>
    <w:rsid w:val="182F0C17"/>
    <w:rsid w:val="22CB281B"/>
    <w:rsid w:val="236B34B8"/>
    <w:rsid w:val="3253283A"/>
    <w:rsid w:val="52516C15"/>
    <w:rsid w:val="553C1714"/>
    <w:rsid w:val="5ADA335F"/>
    <w:rsid w:val="7651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2020-07-30T07:50:00Z</dcterms:created>
  <dc:creator>Administrator</dc:creator>
  <cp:lastModifiedBy>牧子</cp:lastModifiedBy>
  <dcterms:modified xsi:type="dcterms:W3CDTF">2020-08-04T01:51:55Z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