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3" w:name="_GoBack"/>
      <w:bookmarkEnd w:id="3"/>
    </w:p>
    <w:p/>
    <w:p/>
    <w:p/>
    <w:p>
      <w:pPr>
        <w:spacing w:line="460" w:lineRule="exact"/>
        <w:rPr>
          <w:rFonts w:hint="eastAsia" w:eastAsia="仿宋_GB2312"/>
          <w:spacing w:val="-2"/>
          <w:sz w:val="32"/>
          <w:szCs w:val="32"/>
        </w:rPr>
      </w:pPr>
      <w:bookmarkStart w:id="0" w:name="发文字号"/>
    </w:p>
    <w:p>
      <w:pPr>
        <w:spacing w:line="460" w:lineRule="exact"/>
        <w:rPr>
          <w:rFonts w:hint="eastAsia" w:eastAsia="仿宋_GB2312"/>
          <w:spacing w:val="-2"/>
          <w:sz w:val="32"/>
          <w:szCs w:val="32"/>
        </w:rPr>
      </w:pPr>
    </w:p>
    <w:p>
      <w:pPr>
        <w:spacing w:line="460" w:lineRule="exact"/>
        <w:rPr>
          <w:rFonts w:hint="eastAsia" w:eastAsia="仿宋_GB2312"/>
          <w:spacing w:val="-2"/>
          <w:sz w:val="32"/>
          <w:szCs w:val="32"/>
        </w:rPr>
      </w:pPr>
    </w:p>
    <w:p>
      <w:pPr>
        <w:spacing w:line="460" w:lineRule="exact"/>
        <w:rPr>
          <w:rFonts w:hint="eastAsia" w:eastAsia="仿宋_GB2312"/>
          <w:spacing w:val="-2"/>
          <w:sz w:val="32"/>
          <w:szCs w:val="32"/>
        </w:rPr>
      </w:pPr>
    </w:p>
    <w:p>
      <w:pPr>
        <w:spacing w:line="460" w:lineRule="exact"/>
        <w:rPr>
          <w:rFonts w:eastAsia="仿宋_GB2312"/>
          <w:spacing w:val="-2"/>
          <w:sz w:val="32"/>
          <w:szCs w:val="32"/>
        </w:rPr>
      </w:pPr>
    </w:p>
    <w:p>
      <w:pPr>
        <w:spacing w:line="460" w:lineRule="exact"/>
        <w:jc w:val="center"/>
        <w:rPr>
          <w:rFonts w:eastAsia="仿宋_GB2312"/>
          <w:spacing w:val="-2"/>
          <w:sz w:val="32"/>
          <w:szCs w:val="32"/>
        </w:rPr>
      </w:pPr>
      <w:r>
        <w:rPr>
          <w:rFonts w:eastAsia="仿宋_GB2312"/>
          <w:spacing w:val="-2"/>
          <w:sz w:val="32"/>
          <w:szCs w:val="32"/>
        </w:rPr>
        <w:t>大应急发〔2020〕</w:t>
      </w:r>
      <w:r>
        <w:rPr>
          <w:rFonts w:hint="eastAsia" w:eastAsia="仿宋_GB2312"/>
          <w:spacing w:val="-2"/>
          <w:sz w:val="32"/>
          <w:szCs w:val="32"/>
        </w:rPr>
        <w:t>1</w:t>
      </w:r>
      <w:r>
        <w:rPr>
          <w:rFonts w:eastAsia="仿宋_GB2312"/>
          <w:spacing w:val="-2"/>
          <w:sz w:val="32"/>
          <w:szCs w:val="32"/>
        </w:rPr>
        <w:t>号</w:t>
      </w:r>
      <w:bookmarkEnd w:id="0"/>
      <w:r>
        <w:rPr>
          <w:rFonts w:eastAsia="仿宋_GB2312"/>
          <w:spacing w:val="-2"/>
          <w:sz w:val="32"/>
          <w:szCs w:val="32"/>
        </w:rPr>
        <w:t xml:space="preserve"> </w:t>
      </w:r>
    </w:p>
    <w:p/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bookmarkStart w:id="1" w:name="标题"/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益阳市大通湖区应急管理局</w:t>
      </w:r>
    </w:p>
    <w:bookmarkEnd w:id="1"/>
    <w:p>
      <w:pPr>
        <w:spacing w:line="590" w:lineRule="exact"/>
        <w:jc w:val="center"/>
        <w:rPr>
          <w:rFonts w:ascii="方正小标宋简体" w:eastAsia="方正小标宋简体"/>
          <w:spacing w:val="-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关于调整领导分工和工作人员岗位的通知</w:t>
      </w:r>
    </w:p>
    <w:p>
      <w:pPr>
        <w:spacing w:line="586" w:lineRule="exact"/>
        <w:jc w:val="center"/>
        <w:rPr>
          <w:rFonts w:eastAsia="方正小标宋简体"/>
          <w:spacing w:val="-2"/>
          <w:sz w:val="44"/>
          <w:szCs w:val="44"/>
        </w:rPr>
      </w:pPr>
    </w:p>
    <w:p>
      <w:pPr>
        <w:spacing w:line="560" w:lineRule="exact"/>
        <w:rPr>
          <w:rFonts w:eastAsia="仿宋_GB2312"/>
          <w:spacing w:val="-2"/>
          <w:sz w:val="32"/>
          <w:szCs w:val="32"/>
        </w:rPr>
      </w:pPr>
      <w:bookmarkStart w:id="2" w:name="主送"/>
      <w:r>
        <w:rPr>
          <w:rFonts w:eastAsia="仿宋_GB2312"/>
          <w:spacing w:val="-2"/>
          <w:sz w:val="32"/>
          <w:szCs w:val="32"/>
        </w:rPr>
        <w:t>各镇社会治安和应急管理办、区应急管理局各股室</w:t>
      </w:r>
      <w:bookmarkEnd w:id="2"/>
      <w:r>
        <w:rPr>
          <w:rFonts w:eastAsia="仿宋_GB2312"/>
          <w:spacing w:val="-2"/>
          <w:sz w:val="32"/>
          <w:szCs w:val="32"/>
        </w:rPr>
        <w:t>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经局党组集体研究决定，现对我局领导分工和工作人员岗位调整如下：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一、领导分工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卜清华：</w:t>
      </w:r>
      <w:r>
        <w:rPr>
          <w:rFonts w:eastAsia="仿宋_GB2312"/>
          <w:sz w:val="32"/>
          <w:szCs w:val="32"/>
        </w:rPr>
        <w:t>党组书记、局长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主持区安委办、区防汛办、区应急管理局全盘工作。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谭国军：</w:t>
      </w:r>
      <w:r>
        <w:rPr>
          <w:rFonts w:eastAsia="仿宋_GB2312"/>
          <w:sz w:val="32"/>
          <w:szCs w:val="32"/>
        </w:rPr>
        <w:t>党组成员、副局长</w:t>
      </w:r>
    </w:p>
    <w:p>
      <w:pPr>
        <w:spacing w:line="560" w:lineRule="exact"/>
        <w:ind w:firstLine="640" w:firstLineChars="200"/>
        <w:rPr>
          <w:rFonts w:eastAsia="仿宋_GB2312" w:cs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协助局长抓好全盘工作，分管</w:t>
      </w:r>
      <w:r>
        <w:rPr>
          <w:rFonts w:hint="eastAsia" w:eastAsia="仿宋_GB2312" w:cs="仿宋"/>
          <w:sz w:val="32"/>
          <w:szCs w:val="32"/>
        </w:rPr>
        <w:t>安全监督管理股（政策法规股、行政审批股）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 w:cs="仿宋"/>
          <w:sz w:val="32"/>
          <w:szCs w:val="32"/>
        </w:rPr>
        <w:t>防灾减灾股。</w:t>
      </w:r>
      <w:r>
        <w:rPr>
          <w:rFonts w:eastAsia="仿宋_GB2312"/>
          <w:sz w:val="32"/>
          <w:szCs w:val="32"/>
        </w:rPr>
        <w:t>负责区安委办日常工作，负责危险化学品、烟花爆竹、非煤矿山和工贸行业等安全生产监督、安全生产行政执法、事故调查、防灾减灾救灾、火灾防治、信息化建设、政务服务、</w:t>
      </w:r>
      <w:r>
        <w:rPr>
          <w:rFonts w:eastAsia="仿宋_GB2312" w:cs="仿宋_GB2312"/>
          <w:bCs/>
          <w:sz w:val="32"/>
          <w:szCs w:val="32"/>
        </w:rPr>
        <w:t>政策法规、行政审批等工作。配合做好局党组安排的其他中心工作。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孔  强：</w:t>
      </w:r>
      <w:r>
        <w:rPr>
          <w:rFonts w:eastAsia="仿宋_GB2312"/>
          <w:sz w:val="32"/>
          <w:szCs w:val="32"/>
        </w:rPr>
        <w:t>党组成员、副局长</w:t>
      </w:r>
    </w:p>
    <w:p>
      <w:pPr>
        <w:spacing w:line="560" w:lineRule="exact"/>
        <w:ind w:firstLine="640" w:firstLineChars="200"/>
        <w:rPr>
          <w:rFonts w:eastAsia="仿宋_GB2312" w:cs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分管</w:t>
      </w:r>
      <w:r>
        <w:rPr>
          <w:rFonts w:hint="eastAsia" w:eastAsia="仿宋_GB2312" w:cs="仿宋"/>
          <w:sz w:val="32"/>
          <w:szCs w:val="32"/>
        </w:rPr>
        <w:t>防汛抗旱应急股（地震和地质灾害救援股、应急指挥股）</w:t>
      </w:r>
      <w:r>
        <w:rPr>
          <w:rFonts w:eastAsia="仿宋_GB2312" w:cs="仿宋"/>
          <w:sz w:val="32"/>
          <w:szCs w:val="32"/>
        </w:rPr>
        <w:t>。扶贫工作队队长，</w:t>
      </w:r>
      <w:r>
        <w:rPr>
          <w:rFonts w:eastAsia="仿宋_GB2312"/>
          <w:sz w:val="32"/>
          <w:szCs w:val="32"/>
        </w:rPr>
        <w:t>负责应急指挥、应急救援、应急值班值守、 地震和地质灾害救援、防汛抗旱、扶贫等工作。</w:t>
      </w:r>
      <w:r>
        <w:rPr>
          <w:rFonts w:eastAsia="仿宋_GB2312" w:cs="仿宋_GB2312"/>
          <w:bCs/>
          <w:sz w:val="32"/>
          <w:szCs w:val="32"/>
        </w:rPr>
        <w:t>配合做好局党组安排的其他中心工作。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刘  念：</w:t>
      </w:r>
      <w:r>
        <w:rPr>
          <w:rFonts w:eastAsia="仿宋_GB2312"/>
          <w:sz w:val="32"/>
          <w:szCs w:val="32"/>
        </w:rPr>
        <w:t>党组成员、政工室主任</w:t>
      </w:r>
    </w:p>
    <w:p>
      <w:pPr>
        <w:spacing w:line="560" w:lineRule="exact"/>
        <w:ind w:firstLine="640" w:firstLineChars="200"/>
        <w:rPr>
          <w:rFonts w:eastAsia="仿宋_GB2312" w:cs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分管综合办公室。负责机关日常运转、宣传教育培训、财务、政工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人事、党</w:t>
      </w:r>
      <w:r>
        <w:rPr>
          <w:rFonts w:hint="eastAsia" w:eastAsia="仿宋_GB2312" w:cs="仿宋"/>
          <w:sz w:val="32"/>
          <w:szCs w:val="32"/>
        </w:rPr>
        <w:t>建、意识形态、编制、组织、统战、纪检监察、机关绩效考核、区长热线、信访、法制、扫黑除恶、社会治安综合治理、禁毒、计划生育、工会、双创、</w:t>
      </w:r>
      <w:r>
        <w:rPr>
          <w:rFonts w:hint="eastAsia" w:eastAsia="仿宋_GB2312" w:cs="仿宋"/>
          <w:bCs/>
          <w:sz w:val="32"/>
          <w:szCs w:val="32"/>
        </w:rPr>
        <w:t>妇联、共青团、民族宗教</w:t>
      </w:r>
      <w:r>
        <w:rPr>
          <w:rFonts w:hint="eastAsia" w:eastAsia="仿宋_GB2312" w:cs="仿宋"/>
          <w:sz w:val="32"/>
          <w:szCs w:val="32"/>
        </w:rPr>
        <w:t>等工作。</w:t>
      </w:r>
      <w:r>
        <w:rPr>
          <w:rFonts w:eastAsia="仿宋_GB2312" w:cs="仿宋_GB2312"/>
          <w:bCs/>
          <w:sz w:val="32"/>
          <w:szCs w:val="32"/>
        </w:rPr>
        <w:t>配合做好局党组安排的其他中心工作。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二、股室岗位分工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（一）综合办公室 </w:t>
      </w:r>
    </w:p>
    <w:p>
      <w:pPr>
        <w:spacing w:line="560" w:lineRule="exact"/>
        <w:ind w:left="1918" w:leftChars="304" w:hanging="1280" w:hanging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  任：刘  念（兼）</w:t>
      </w:r>
    </w:p>
    <w:p>
      <w:pPr>
        <w:spacing w:line="560" w:lineRule="exact"/>
        <w:ind w:left="1918" w:leftChars="304" w:hanging="1280" w:hanging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  员：夏  暖（会计）、张  珍</w:t>
      </w:r>
    </w:p>
    <w:p>
      <w:pPr>
        <w:spacing w:line="560" w:lineRule="exact"/>
        <w:ind w:firstLine="640" w:firstLineChars="200"/>
        <w:rPr>
          <w:rFonts w:eastAsia="楷体_GB2312" w:cs="仿宋"/>
          <w:sz w:val="32"/>
          <w:szCs w:val="32"/>
        </w:rPr>
      </w:pPr>
      <w:r>
        <w:rPr>
          <w:rFonts w:eastAsia="楷体_GB2312"/>
          <w:sz w:val="32"/>
          <w:szCs w:val="32"/>
        </w:rPr>
        <w:t>（二）</w:t>
      </w:r>
      <w:r>
        <w:rPr>
          <w:rFonts w:hint="eastAsia" w:eastAsia="楷体_GB2312" w:cs="仿宋"/>
          <w:sz w:val="32"/>
          <w:szCs w:val="32"/>
        </w:rPr>
        <w:t>防汛抗旱应急股（地震和地质灾害救援股、应急指挥股）</w:t>
      </w:r>
    </w:p>
    <w:p>
      <w:pPr>
        <w:spacing w:line="560" w:lineRule="exact"/>
        <w:ind w:firstLine="608" w:firstLineChars="200"/>
        <w:rPr>
          <w:rFonts w:eastAsia="仿宋_GB2312"/>
          <w:w w:val="95"/>
          <w:sz w:val="32"/>
          <w:szCs w:val="32"/>
        </w:rPr>
      </w:pPr>
      <w:r>
        <w:rPr>
          <w:rFonts w:eastAsia="仿宋_GB2312"/>
          <w:w w:val="95"/>
          <w:sz w:val="32"/>
          <w:szCs w:val="32"/>
        </w:rPr>
        <w:t>股  长：谭  辉（兼出纳）</w:t>
      </w:r>
    </w:p>
    <w:p>
      <w:pPr>
        <w:spacing w:line="560" w:lineRule="exact"/>
        <w:ind w:firstLine="608" w:firstLineChars="200"/>
        <w:rPr>
          <w:rFonts w:eastAsia="仿宋_GB2312"/>
          <w:w w:val="95"/>
          <w:sz w:val="32"/>
          <w:szCs w:val="32"/>
        </w:rPr>
      </w:pPr>
      <w:r>
        <w:rPr>
          <w:rFonts w:eastAsia="仿宋_GB2312"/>
          <w:w w:val="95"/>
          <w:sz w:val="32"/>
          <w:szCs w:val="32"/>
        </w:rPr>
        <w:t>成  员：</w:t>
      </w:r>
      <w:r>
        <w:rPr>
          <w:rFonts w:eastAsia="仿宋_GB2312"/>
          <w:sz w:val="32"/>
          <w:szCs w:val="32"/>
        </w:rPr>
        <w:t>李  芳（防汛抗旱技术顾问）、</w:t>
      </w:r>
      <w:r>
        <w:rPr>
          <w:rFonts w:eastAsia="仿宋_GB2312"/>
          <w:w w:val="95"/>
          <w:sz w:val="32"/>
          <w:szCs w:val="32"/>
        </w:rPr>
        <w:t>卢友明</w:t>
      </w:r>
    </w:p>
    <w:p>
      <w:pPr>
        <w:spacing w:line="560" w:lineRule="exact"/>
        <w:ind w:left="2078" w:leftChars="304" w:hanging="1440" w:hangingChars="45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</w:t>
      </w:r>
      <w:r>
        <w:rPr>
          <w:rFonts w:hint="eastAsia" w:eastAsia="楷体_GB2312" w:cs="仿宋"/>
          <w:sz w:val="32"/>
          <w:szCs w:val="32"/>
        </w:rPr>
        <w:t>安全监督管理股（政策法规股、行政审批股）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股  长：涂  征</w:t>
      </w:r>
    </w:p>
    <w:p>
      <w:pPr>
        <w:tabs>
          <w:tab w:val="left" w:pos="620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  员：李永敬</w:t>
      </w:r>
      <w:r>
        <w:rPr>
          <w:rFonts w:eastAsia="仿宋_GB2312"/>
          <w:kern w:val="0"/>
          <w:sz w:val="32"/>
          <w:szCs w:val="32"/>
        </w:rPr>
        <w:t>（兼扶贫）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</w:t>
      </w:r>
      <w:r>
        <w:rPr>
          <w:rFonts w:hint="eastAsia" w:eastAsia="楷体_GB2312" w:cs="仿宋"/>
          <w:sz w:val="32"/>
          <w:szCs w:val="32"/>
        </w:rPr>
        <w:t>防灾减灾股</w:t>
      </w:r>
    </w:p>
    <w:p>
      <w:pPr>
        <w:widowControl/>
        <w:spacing w:line="560" w:lineRule="exact"/>
        <w:ind w:left="2238" w:leftChars="304" w:hanging="1600" w:hangingChars="5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股  长：周立红（兼纪检）</w:t>
      </w:r>
    </w:p>
    <w:p>
      <w:pPr>
        <w:widowControl/>
        <w:spacing w:line="560" w:lineRule="exact"/>
        <w:ind w:left="2238" w:leftChars="304" w:hanging="1600" w:hangingChars="5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成  员：俞建国（兼扶贫）</w:t>
      </w:r>
    </w:p>
    <w:p>
      <w:pPr>
        <w:tabs>
          <w:tab w:val="left" w:pos="620"/>
        </w:tabs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tabs>
          <w:tab w:val="left" w:pos="620"/>
        </w:tabs>
        <w:ind w:firstLine="420" w:firstLineChars="200"/>
      </w:pPr>
    </w:p>
    <w:p>
      <w:pPr>
        <w:tabs>
          <w:tab w:val="left" w:pos="620"/>
        </w:tabs>
        <w:ind w:firstLine="4640" w:firstLineChars="14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益阳市大通湖区应急管理局</w:t>
      </w:r>
    </w:p>
    <w:p>
      <w:pPr>
        <w:tabs>
          <w:tab w:val="left" w:pos="620"/>
        </w:tabs>
        <w:ind w:firstLine="5440" w:firstLineChars="17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2020年2月</w:t>
      </w:r>
      <w:r>
        <w:rPr>
          <w:rFonts w:hint="eastAsia"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日</w:t>
      </w:r>
    </w:p>
    <w:p>
      <w:pPr>
        <w:tabs>
          <w:tab w:val="left" w:pos="620"/>
        </w:tabs>
      </w:pPr>
    </w:p>
    <w:p>
      <w:pPr>
        <w:tabs>
          <w:tab w:val="left" w:pos="620"/>
        </w:tabs>
      </w:pPr>
    </w:p>
    <w:p>
      <w:pPr>
        <w:tabs>
          <w:tab w:val="left" w:pos="620"/>
        </w:tabs>
      </w:pPr>
    </w:p>
    <w:p>
      <w:pPr>
        <w:tabs>
          <w:tab w:val="left" w:pos="620"/>
        </w:tabs>
      </w:pPr>
    </w:p>
    <w:p>
      <w:pPr>
        <w:tabs>
          <w:tab w:val="left" w:pos="620"/>
        </w:tabs>
      </w:pPr>
    </w:p>
    <w:p>
      <w:pPr>
        <w:tabs>
          <w:tab w:val="left" w:pos="620"/>
        </w:tabs>
      </w:pPr>
    </w:p>
    <w:p>
      <w:pPr>
        <w:tabs>
          <w:tab w:val="left" w:pos="620"/>
        </w:tabs>
      </w:pPr>
    </w:p>
    <w:p>
      <w:pPr>
        <w:tabs>
          <w:tab w:val="left" w:pos="620"/>
        </w:tabs>
      </w:pPr>
    </w:p>
    <w:p>
      <w:pPr>
        <w:tabs>
          <w:tab w:val="left" w:pos="620"/>
        </w:tabs>
      </w:pPr>
    </w:p>
    <w:p>
      <w:pPr>
        <w:tabs>
          <w:tab w:val="left" w:pos="620"/>
        </w:tabs>
      </w:pPr>
    </w:p>
    <w:p>
      <w:pPr>
        <w:tabs>
          <w:tab w:val="left" w:pos="620"/>
        </w:tabs>
      </w:pPr>
    </w:p>
    <w:p>
      <w:pPr>
        <w:tabs>
          <w:tab w:val="left" w:pos="620"/>
        </w:tabs>
      </w:pPr>
    </w:p>
    <w:p>
      <w:pPr>
        <w:tabs>
          <w:tab w:val="left" w:pos="620"/>
        </w:tabs>
      </w:pPr>
    </w:p>
    <w:p>
      <w:pPr>
        <w:tabs>
          <w:tab w:val="left" w:pos="620"/>
        </w:tabs>
      </w:pPr>
    </w:p>
    <w:p>
      <w:pPr>
        <w:tabs>
          <w:tab w:val="left" w:pos="620"/>
        </w:tabs>
      </w:pPr>
    </w:p>
    <w:p>
      <w:pPr>
        <w:tabs>
          <w:tab w:val="left" w:pos="620"/>
        </w:tabs>
      </w:pPr>
    </w:p>
    <w:p>
      <w:pPr>
        <w:tabs>
          <w:tab w:val="left" w:pos="620"/>
        </w:tabs>
      </w:pPr>
    </w:p>
    <w:p>
      <w:pPr>
        <w:tabs>
          <w:tab w:val="left" w:pos="620"/>
        </w:tabs>
        <w:rPr>
          <w:rFonts w:hint="eastAsia"/>
        </w:rPr>
      </w:pPr>
    </w:p>
    <w:p>
      <w:pPr>
        <w:tabs>
          <w:tab w:val="left" w:pos="620"/>
        </w:tabs>
        <w:rPr>
          <w:rFonts w:hint="eastAsia"/>
        </w:rPr>
      </w:pPr>
    </w:p>
    <w:p>
      <w:pPr>
        <w:tabs>
          <w:tab w:val="left" w:pos="620"/>
        </w:tabs>
        <w:rPr>
          <w:rFonts w:hint="eastAsia"/>
        </w:rPr>
      </w:pPr>
    </w:p>
    <w:p>
      <w:pPr>
        <w:tabs>
          <w:tab w:val="left" w:pos="620"/>
        </w:tabs>
        <w:rPr>
          <w:rFonts w:hint="eastAsia"/>
        </w:rPr>
      </w:pPr>
    </w:p>
    <w:p>
      <w:pPr>
        <w:tabs>
          <w:tab w:val="left" w:pos="620"/>
        </w:tabs>
        <w:rPr>
          <w:rFonts w:hint="eastAsia"/>
        </w:rPr>
      </w:pPr>
    </w:p>
    <w:p>
      <w:pPr>
        <w:tabs>
          <w:tab w:val="left" w:pos="620"/>
        </w:tabs>
        <w:rPr>
          <w:rFonts w:hint="eastAsia"/>
        </w:rPr>
      </w:pPr>
    </w:p>
    <w:p>
      <w:pPr>
        <w:tabs>
          <w:tab w:val="left" w:pos="620"/>
        </w:tabs>
        <w:rPr>
          <w:rFonts w:hint="eastAsia"/>
        </w:rPr>
      </w:pPr>
    </w:p>
    <w:p>
      <w:pPr>
        <w:tabs>
          <w:tab w:val="left" w:pos="620"/>
        </w:tabs>
      </w:pPr>
    </w:p>
    <w:p>
      <w:pPr>
        <w:pBdr>
          <w:top w:val="single" w:color="auto" w:sz="4" w:space="2"/>
          <w:bottom w:val="single" w:color="auto" w:sz="4" w:space="4"/>
        </w:pBdr>
        <w:autoSpaceDE w:val="0"/>
        <w:autoSpaceDN w:val="0"/>
        <w:adjustRightInd w:val="0"/>
        <w:spacing w:line="560" w:lineRule="exact"/>
        <w:ind w:firstLine="280" w:firstLineChars="100"/>
        <w:jc w:val="left"/>
      </w:pPr>
      <w:r>
        <w:rPr>
          <w:rFonts w:eastAsia="仿宋_GB2312" w:cs="仿宋_GB2312"/>
          <w:kern w:val="0"/>
          <w:sz w:val="28"/>
          <w:szCs w:val="28"/>
        </w:rPr>
        <w:t xml:space="preserve">益阳市大通区应急管理局                      </w:t>
      </w:r>
      <w:r>
        <w:rPr>
          <w:rFonts w:hint="eastAsia" w:eastAsia="仿宋_GB2312" w:cs="仿宋_GB2312"/>
          <w:kern w:val="0"/>
          <w:sz w:val="28"/>
          <w:szCs w:val="28"/>
        </w:rPr>
        <w:t>20</w:t>
      </w:r>
      <w:r>
        <w:rPr>
          <w:rFonts w:eastAsia="仿宋_GB2312" w:cs="仿宋_GB2312"/>
          <w:kern w:val="0"/>
          <w:sz w:val="28"/>
          <w:szCs w:val="28"/>
        </w:rPr>
        <w:t>20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>2</w:t>
      </w:r>
      <w:r>
        <w:rPr>
          <w:rFonts w:hint="eastAsia" w:eastAsia="仿宋_GB2312" w:cs="仿宋_GB2312"/>
          <w:kern w:val="0"/>
          <w:sz w:val="28"/>
          <w:szCs w:val="28"/>
        </w:rPr>
        <w:t>月24</w:t>
      </w:r>
      <w:r>
        <w:rPr>
          <w:rFonts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eastAsia="仿宋_GB2312" w:cs="仿宋_GB2312"/>
          <w:kern w:val="0"/>
          <w:sz w:val="28"/>
          <w:szCs w:val="28"/>
        </w:rPr>
        <w:t xml:space="preserve">日发  </w:t>
      </w:r>
    </w:p>
    <w:sectPr>
      <w:footerReference r:id="rId3" w:type="default"/>
      <w:footerReference r:id="rId4" w:type="even"/>
      <w:pgSz w:w="11907" w:h="16840"/>
      <w:pgMar w:top="1871" w:right="1531" w:bottom="192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sz w:val="32"/>
        <w:szCs w:val="32"/>
      </w:rPr>
    </w:pPr>
    <w:r>
      <w:rPr>
        <w:rStyle w:val="10"/>
        <w:sz w:val="32"/>
        <w:szCs w:val="32"/>
      </w:rPr>
      <w:fldChar w:fldCharType="begin"/>
    </w:r>
    <w:r>
      <w:rPr>
        <w:rStyle w:val="10"/>
        <w:sz w:val="32"/>
        <w:szCs w:val="32"/>
      </w:rPr>
      <w:instrText xml:space="preserve">Page</w:instrText>
    </w:r>
    <w:r>
      <w:rPr>
        <w:rStyle w:val="10"/>
        <w:sz w:val="32"/>
        <w:szCs w:val="32"/>
      </w:rPr>
      <w:fldChar w:fldCharType="separate"/>
    </w:r>
    <w:r>
      <w:rPr>
        <w:rStyle w:val="10"/>
        <w:sz w:val="32"/>
        <w:szCs w:val="32"/>
      </w:rPr>
      <w:t>- 2 -</w:t>
    </w:r>
    <w:r>
      <w:rPr>
        <w:rStyle w:val="10"/>
        <w:sz w:val="32"/>
        <w:szCs w:val="32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6F5647"/>
    <w:rsid w:val="00532556"/>
    <w:rsid w:val="00561495"/>
    <w:rsid w:val="0058305D"/>
    <w:rsid w:val="006F5647"/>
    <w:rsid w:val="00812C3C"/>
    <w:rsid w:val="00B87077"/>
    <w:rsid w:val="00BA479C"/>
    <w:rsid w:val="00CF39B1"/>
    <w:rsid w:val="00DB255F"/>
    <w:rsid w:val="00F34934"/>
    <w:rsid w:val="7B1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3</Pages>
  <Words>132</Words>
  <Characters>753</Characters>
  <Lines>6</Lines>
  <Paragraphs>1</Paragraphs>
  <TotalTime>464</TotalTime>
  <ScaleCrop>false</ScaleCrop>
  <LinksUpToDate>false</LinksUpToDate>
  <CharactersWithSpaces>884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2020-02-18T01:23:00Z</dcterms:created>
  <dc:creator>LENOVO</dc:creator>
  <cp:lastModifiedBy>TEN</cp:lastModifiedBy>
  <cp:lastPrinted>2020-02-24T02:13:00Z</cp:lastPrinted>
  <dcterms:modified xsi:type="dcterms:W3CDTF">2021-07-30T03:28:43Z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0769A7F3C1A94B828007C3FFAEC0F2C0</vt:lpwstr>
  </property>
</Properties>
</file>