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770"/>
          <w:tab w:val="left" w:pos="1933"/>
          <w:tab w:val="left" w:pos="2813"/>
          <w:tab w:val="left" w:pos="3933"/>
          <w:tab w:val="left" w:pos="4733"/>
          <w:tab w:val="left" w:pos="5473"/>
          <w:tab w:val="left" w:pos="6493"/>
          <w:tab w:val="left" w:pos="7653"/>
          <w:tab w:val="left" w:pos="8933"/>
          <w:tab w:val="left" w:pos="9953"/>
          <w:tab w:val="left" w:pos="10933"/>
          <w:tab w:val="left" w:pos="12233"/>
          <w:tab w:val="left" w:pos="13393"/>
          <w:tab w:val="left" w:pos="14413"/>
          <w:tab w:val="left" w:pos="15433"/>
          <w:tab w:val="left" w:pos="16593"/>
          <w:tab w:val="left" w:pos="17753"/>
        </w:tabs>
        <w:spacing w:line="500" w:lineRule="exact"/>
        <w:ind w:left="91"/>
        <w:jc w:val="left"/>
        <w:rPr>
          <w:rFonts w:ascii="黑体" w:hAnsi="宋体" w:eastAsia="黑体" w:cs="宋体"/>
          <w:kern w:val="0"/>
          <w:szCs w:val="32"/>
        </w:rPr>
      </w:pPr>
      <w:r>
        <w:rPr>
          <w:rFonts w:ascii="黑体" w:hAnsi="宋体" w:eastAsia="黑体" w:cs="宋体"/>
          <w:kern w:val="0"/>
          <w:sz w:val="24"/>
        </w:rPr>
        <w:pict>
          <v:shape id="_x0000_s1029" o:spid="_x0000_s1029" o:spt="202" type="#_x0000_t202" style="position:absolute;left:0pt;margin-left:-18.05pt;margin-top:-8.25pt;height:498.95pt;width:15.8pt;z-index:251660288;mso-width-relative:page;mso-height-relative:page;" filled="f" stroked="f" coordsize="21600,21600" o:gfxdata="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C3F54zXAAAACgEAAA8AAAAAAAAAAQAgAAAAIgAAAGRycy9k&#10;b3ducmV2LnhtbFBLAQIUABQAAAAIAIdO4kCdyQmyygEAAIkDAAAOAAAAAAAAAAEAIAAAACYBAABk&#10;cnMvZTJvRG9jLnhtbFBLBQYAAAAABgAGAFkBAABiBQAAAAA=&#10;">
            <v:path/>
            <v:fill on="f" focussize="0,0"/>
            <v:stroke on="f" joinstyle="miter"/>
            <v:imagedata o:title=""/>
            <o:lock v:ext="edit"/>
            <v:textbox inset="0mm,0mm,0mm,0mm" style="layout-flow:vertical-ideographic;">
              <w:txbxContent>
                <w:p>
                  <w:pPr>
                    <w:wordWrap w:val="0"/>
                    <w:spacing w:line="360" w:lineRule="exact"/>
                    <w:jc w:val="right"/>
                    <w:rPr>
                      <w:rFonts w:ascii="宋体" w:hAnsi="宋体" w:eastAsia="宋体"/>
                      <w:sz w:val="28"/>
                      <w:szCs w:val="28"/>
                    </w:rPr>
                  </w:pPr>
                  <w:r>
                    <w:rPr>
                      <w:rFonts w:hint="eastAsia" w:ascii="宋体" w:hAnsi="宋体" w:eastAsia="宋体"/>
                      <w:sz w:val="28"/>
                      <w:szCs w:val="28"/>
                    </w:rPr>
                    <w:t xml:space="preserve"> </w:t>
                  </w:r>
                </w:p>
              </w:txbxContent>
            </v:textbox>
          </v:shape>
        </w:pict>
      </w:r>
      <w:r>
        <w:rPr>
          <w:rFonts w:hint="eastAsia" w:ascii="黑体" w:hAnsi="宋体" w:eastAsia="黑体" w:cs="宋体"/>
          <w:kern w:val="0"/>
          <w:sz w:val="24"/>
        </w:rPr>
        <w:t>附件：</w:t>
      </w:r>
      <w:r>
        <w:rPr>
          <w:rFonts w:hint="eastAsia" w:ascii="黑体" w:hAnsi="宋体" w:eastAsia="黑体" w:cs="宋体"/>
          <w:kern w:val="0"/>
          <w:szCs w:val="32"/>
        </w:rPr>
        <w:tab/>
      </w:r>
      <w:r>
        <w:rPr>
          <w:rFonts w:hint="eastAsia" w:ascii="黑体" w:hAnsi="宋体" w:eastAsia="黑体" w:cs="宋体"/>
          <w:kern w:val="0"/>
          <w:szCs w:val="32"/>
        </w:rPr>
        <w:tab/>
      </w:r>
      <w:r>
        <w:rPr>
          <w:rFonts w:hint="eastAsia" w:ascii="黑体" w:hAnsi="宋体" w:eastAsia="黑体" w:cs="宋体"/>
          <w:kern w:val="0"/>
          <w:szCs w:val="32"/>
        </w:rPr>
        <w:tab/>
      </w:r>
      <w:r>
        <w:rPr>
          <w:rFonts w:hint="eastAsia" w:ascii="黑体" w:hAnsi="宋体" w:eastAsia="黑体" w:cs="宋体"/>
          <w:kern w:val="0"/>
          <w:szCs w:val="32"/>
        </w:rPr>
        <w:tab/>
      </w:r>
      <w:r>
        <w:rPr>
          <w:rFonts w:hint="eastAsia" w:ascii="黑体" w:hAnsi="宋体" w:eastAsia="黑体" w:cs="宋体"/>
          <w:kern w:val="0"/>
          <w:szCs w:val="32"/>
        </w:rPr>
        <w:tab/>
      </w:r>
      <w:r>
        <w:rPr>
          <w:rFonts w:hint="eastAsia" w:ascii="黑体" w:hAnsi="宋体" w:eastAsia="黑体" w:cs="宋体"/>
          <w:kern w:val="0"/>
          <w:szCs w:val="32"/>
        </w:rPr>
        <w:tab/>
      </w:r>
      <w:r>
        <w:rPr>
          <w:rFonts w:hint="eastAsia" w:ascii="黑体" w:hAnsi="宋体" w:eastAsia="黑体" w:cs="宋体"/>
          <w:kern w:val="0"/>
          <w:szCs w:val="32"/>
        </w:rPr>
        <w:tab/>
      </w:r>
      <w:r>
        <w:rPr>
          <w:rFonts w:hint="eastAsia" w:ascii="黑体" w:hAnsi="宋体" w:eastAsia="黑体" w:cs="宋体"/>
          <w:kern w:val="0"/>
          <w:szCs w:val="32"/>
        </w:rPr>
        <w:tab/>
      </w:r>
      <w:r>
        <w:rPr>
          <w:rFonts w:hint="eastAsia" w:ascii="黑体" w:hAnsi="宋体" w:eastAsia="黑体" w:cs="宋体"/>
          <w:kern w:val="0"/>
          <w:szCs w:val="32"/>
        </w:rPr>
        <w:tab/>
      </w:r>
      <w:r>
        <w:rPr>
          <w:rFonts w:hint="eastAsia" w:ascii="黑体" w:hAnsi="宋体" w:eastAsia="黑体" w:cs="宋体"/>
          <w:kern w:val="0"/>
          <w:szCs w:val="32"/>
        </w:rPr>
        <w:tab/>
      </w:r>
      <w:r>
        <w:rPr>
          <w:rFonts w:hint="eastAsia" w:ascii="黑体" w:hAnsi="宋体" w:eastAsia="黑体" w:cs="宋体"/>
          <w:kern w:val="0"/>
          <w:szCs w:val="32"/>
        </w:rPr>
        <w:tab/>
      </w:r>
      <w:r>
        <w:rPr>
          <w:rFonts w:hint="eastAsia" w:ascii="黑体" w:hAnsi="宋体" w:eastAsia="黑体" w:cs="宋体"/>
          <w:kern w:val="0"/>
          <w:szCs w:val="32"/>
        </w:rPr>
        <w:tab/>
      </w:r>
      <w:r>
        <w:rPr>
          <w:rFonts w:hint="eastAsia" w:ascii="黑体" w:hAnsi="宋体" w:eastAsia="黑体" w:cs="宋体"/>
          <w:kern w:val="0"/>
          <w:szCs w:val="32"/>
        </w:rPr>
        <w:tab/>
      </w:r>
      <w:r>
        <w:rPr>
          <w:rFonts w:hint="eastAsia" w:ascii="黑体" w:hAnsi="宋体" w:eastAsia="黑体" w:cs="宋体"/>
          <w:kern w:val="0"/>
          <w:szCs w:val="32"/>
        </w:rPr>
        <w:tab/>
      </w:r>
      <w:r>
        <w:rPr>
          <w:rFonts w:hint="eastAsia" w:ascii="黑体" w:hAnsi="宋体" w:eastAsia="黑体" w:cs="宋体"/>
          <w:kern w:val="0"/>
          <w:szCs w:val="32"/>
        </w:rPr>
        <w:tab/>
      </w:r>
      <w:r>
        <w:rPr>
          <w:rFonts w:hint="eastAsia" w:ascii="黑体" w:hAnsi="宋体" w:eastAsia="黑体" w:cs="宋体"/>
          <w:kern w:val="0"/>
          <w:szCs w:val="32"/>
        </w:rPr>
        <w:tab/>
      </w:r>
    </w:p>
    <w:p>
      <w:pPr>
        <w:widowControl/>
        <w:spacing w:afterLines="20" w:line="500" w:lineRule="exact"/>
        <w:ind w:left="91"/>
        <w:jc w:val="center"/>
        <w:rPr>
          <w:rFonts w:ascii="黑体" w:hAnsi="宋体" w:eastAsia="黑体" w:cs="宋体"/>
          <w:bCs/>
          <w:kern w:val="0"/>
          <w:sz w:val="36"/>
          <w:szCs w:val="36"/>
        </w:rPr>
      </w:pPr>
      <w:r>
        <w:rPr>
          <w:rFonts w:hint="eastAsia" w:ascii="黑体" w:hAnsi="宋体" w:eastAsia="黑体" w:cs="宋体"/>
          <w:bCs/>
          <w:kern w:val="0"/>
          <w:sz w:val="36"/>
          <w:szCs w:val="36"/>
        </w:rPr>
        <w:t>项目资金绩效监控情况表</w:t>
      </w:r>
    </w:p>
    <w:p>
      <w:pPr>
        <w:widowControl/>
        <w:tabs>
          <w:tab w:val="left" w:pos="1933"/>
          <w:tab w:val="left" w:pos="2813"/>
          <w:tab w:val="left" w:pos="3933"/>
          <w:tab w:val="left" w:pos="6493"/>
          <w:tab w:val="left" w:pos="7653"/>
          <w:tab w:val="left" w:pos="8933"/>
          <w:tab w:val="left" w:pos="9953"/>
          <w:tab w:val="left" w:pos="10933"/>
          <w:tab w:val="left" w:pos="12233"/>
          <w:tab w:val="left" w:pos="13393"/>
          <w:tab w:val="left" w:pos="14413"/>
          <w:tab w:val="left" w:pos="15433"/>
          <w:tab w:val="left" w:pos="16593"/>
          <w:tab w:val="left" w:pos="17753"/>
        </w:tabs>
        <w:snapToGrid w:val="0"/>
        <w:ind w:left="91"/>
        <w:jc w:val="left"/>
        <w:rPr>
          <w:rFonts w:ascii="宋体" w:hAnsi="宋体" w:eastAsia="宋体" w:cs="宋体"/>
          <w:kern w:val="0"/>
          <w:sz w:val="24"/>
        </w:rPr>
      </w:pPr>
      <w:r>
        <w:rPr>
          <w:rFonts w:hint="eastAsia" w:ascii="宋体" w:hAnsi="宋体" w:eastAsia="宋体" w:cs="宋体"/>
          <w:kern w:val="0"/>
          <w:sz w:val="24"/>
        </w:rPr>
        <w:t>填报单位：大通湖区</w:t>
      </w:r>
      <w:r>
        <w:rPr>
          <w:rFonts w:hint="eastAsia" w:ascii="宋体" w:hAnsi="宋体" w:eastAsia="宋体" w:cs="宋体"/>
          <w:kern w:val="0"/>
          <w:sz w:val="24"/>
          <w:lang w:eastAsia="zh-CN"/>
        </w:rPr>
        <w:t>民政和人力资源社会保障局</w:t>
      </w:r>
      <w:r>
        <w:rPr>
          <w:rFonts w:ascii="宋体" w:hAnsi="宋体" w:eastAsia="宋体" w:cs="宋体"/>
          <w:kern w:val="0"/>
          <w:sz w:val="24"/>
        </w:rPr>
        <w:tab/>
      </w:r>
      <w:r>
        <w:rPr>
          <w:rFonts w:ascii="宋体" w:hAnsi="宋体" w:eastAsia="宋体" w:cs="宋体"/>
          <w:kern w:val="0"/>
          <w:sz w:val="24"/>
        </w:rPr>
        <w:tab/>
      </w:r>
      <w:r>
        <w:rPr>
          <w:rFonts w:ascii="宋体" w:hAnsi="宋体" w:eastAsia="宋体" w:cs="宋体"/>
          <w:kern w:val="0"/>
          <w:sz w:val="24"/>
        </w:rPr>
        <w:tab/>
      </w:r>
      <w:r>
        <w:rPr>
          <w:rFonts w:ascii="宋体" w:hAnsi="宋体" w:eastAsia="宋体" w:cs="宋体"/>
          <w:kern w:val="0"/>
          <w:sz w:val="24"/>
        </w:rPr>
        <w:tab/>
      </w:r>
      <w:r>
        <w:rPr>
          <w:rFonts w:ascii="宋体" w:hAnsi="宋体" w:eastAsia="宋体" w:cs="宋体"/>
          <w:kern w:val="0"/>
          <w:sz w:val="24"/>
        </w:rPr>
        <w:tab/>
      </w:r>
      <w:r>
        <w:rPr>
          <w:rFonts w:ascii="宋体" w:hAnsi="宋体" w:eastAsia="宋体" w:cs="宋体"/>
          <w:kern w:val="0"/>
          <w:sz w:val="24"/>
        </w:rPr>
        <w:tab/>
      </w:r>
      <w:r>
        <w:rPr>
          <w:rFonts w:ascii="宋体" w:hAnsi="宋体" w:eastAsia="宋体" w:cs="宋体"/>
          <w:kern w:val="0"/>
          <w:sz w:val="24"/>
        </w:rPr>
        <w:tab/>
      </w:r>
      <w:r>
        <w:rPr>
          <w:rFonts w:ascii="宋体" w:hAnsi="宋体" w:eastAsia="宋体" w:cs="宋体"/>
          <w:kern w:val="0"/>
          <w:sz w:val="24"/>
        </w:rPr>
        <w:tab/>
      </w:r>
      <w:r>
        <w:rPr>
          <w:rFonts w:ascii="宋体" w:hAnsi="宋体" w:eastAsia="宋体" w:cs="宋体"/>
          <w:kern w:val="0"/>
          <w:sz w:val="24"/>
        </w:rPr>
        <w:tab/>
      </w:r>
      <w:r>
        <w:rPr>
          <w:rFonts w:ascii="宋体" w:hAnsi="宋体" w:eastAsia="宋体" w:cs="宋体"/>
          <w:kern w:val="0"/>
          <w:sz w:val="24"/>
        </w:rPr>
        <w:tab/>
      </w:r>
      <w:r>
        <w:rPr>
          <w:rFonts w:ascii="宋体" w:hAnsi="宋体" w:eastAsia="宋体" w:cs="宋体"/>
          <w:kern w:val="0"/>
          <w:sz w:val="24"/>
        </w:rPr>
        <w:tab/>
      </w:r>
      <w:r>
        <w:rPr>
          <w:rFonts w:ascii="宋体" w:hAnsi="宋体" w:eastAsia="宋体" w:cs="宋体"/>
          <w:kern w:val="0"/>
          <w:sz w:val="24"/>
        </w:rPr>
        <w:tab/>
      </w:r>
      <w:r>
        <w:rPr>
          <w:rFonts w:ascii="宋体" w:hAnsi="宋体" w:eastAsia="宋体" w:cs="宋体"/>
          <w:kern w:val="0"/>
          <w:sz w:val="24"/>
        </w:rPr>
        <w:tab/>
      </w:r>
    </w:p>
    <w:tbl>
      <w:tblPr>
        <w:tblStyle w:val="7"/>
        <w:tblW w:w="15548" w:type="dxa"/>
        <w:tblInd w:w="-686" w:type="dxa"/>
        <w:tblLayout w:type="fixed"/>
        <w:tblCellMar>
          <w:top w:w="0" w:type="dxa"/>
          <w:left w:w="28" w:type="dxa"/>
          <w:bottom w:w="0" w:type="dxa"/>
          <w:right w:w="28" w:type="dxa"/>
        </w:tblCellMar>
      </w:tblPr>
      <w:tblGrid>
        <w:gridCol w:w="1051"/>
        <w:gridCol w:w="125"/>
        <w:gridCol w:w="1443"/>
        <w:gridCol w:w="621"/>
        <w:gridCol w:w="61"/>
        <w:gridCol w:w="1034"/>
        <w:gridCol w:w="952"/>
        <w:gridCol w:w="734"/>
        <w:gridCol w:w="1094"/>
        <w:gridCol w:w="467"/>
        <w:gridCol w:w="78"/>
        <w:gridCol w:w="1199"/>
        <w:gridCol w:w="888"/>
        <w:gridCol w:w="571"/>
        <w:gridCol w:w="547"/>
        <w:gridCol w:w="588"/>
        <w:gridCol w:w="183"/>
        <w:gridCol w:w="1074"/>
        <w:gridCol w:w="61"/>
        <w:gridCol w:w="871"/>
        <w:gridCol w:w="426"/>
        <w:gridCol w:w="730"/>
        <w:gridCol w:w="750"/>
      </w:tblGrid>
      <w:tr>
        <w:tblPrEx>
          <w:tblCellMar>
            <w:top w:w="0" w:type="dxa"/>
            <w:left w:w="28" w:type="dxa"/>
            <w:bottom w:w="0" w:type="dxa"/>
            <w:right w:w="28" w:type="dxa"/>
          </w:tblCellMar>
        </w:tblPrEx>
        <w:trPr>
          <w:trHeight w:val="789" w:hRule="atLeast"/>
        </w:trPr>
        <w:tc>
          <w:tcPr>
            <w:tcW w:w="105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基本情况</w:t>
            </w:r>
          </w:p>
        </w:tc>
        <w:tc>
          <w:tcPr>
            <w:tcW w:w="2250"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项目名称</w:t>
            </w:r>
          </w:p>
        </w:tc>
        <w:tc>
          <w:tcPr>
            <w:tcW w:w="2720"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残疾人就业保障金</w:t>
            </w:r>
          </w:p>
        </w:tc>
        <w:tc>
          <w:tcPr>
            <w:tcW w:w="1561"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预算安排资金(万元)</w:t>
            </w:r>
          </w:p>
        </w:tc>
        <w:tc>
          <w:tcPr>
            <w:tcW w:w="2736"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65万元　</w:t>
            </w:r>
          </w:p>
        </w:tc>
        <w:tc>
          <w:tcPr>
            <w:tcW w:w="2392"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功能科目编码及名称</w:t>
            </w:r>
          </w:p>
        </w:tc>
        <w:tc>
          <w:tcPr>
            <w:tcW w:w="2838"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2081199</w:t>
            </w:r>
            <w:r>
              <w:rPr>
                <w:rFonts w:hint="eastAsia" w:ascii="仿宋_GB2312" w:hAnsi="宋体" w:cs="宋体"/>
                <w:kern w:val="0"/>
                <w:sz w:val="24"/>
              </w:rPr>
              <w:t>其他残疾人事业支出</w:t>
            </w:r>
          </w:p>
        </w:tc>
      </w:tr>
      <w:tr>
        <w:tblPrEx>
          <w:tblCellMar>
            <w:top w:w="0" w:type="dxa"/>
            <w:left w:w="28" w:type="dxa"/>
            <w:bottom w:w="0" w:type="dxa"/>
            <w:right w:w="28" w:type="dxa"/>
          </w:tblCellMar>
        </w:tblPrEx>
        <w:trPr>
          <w:trHeight w:val="759" w:hRule="atLeast"/>
        </w:trPr>
        <w:tc>
          <w:tcPr>
            <w:tcW w:w="10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rPr>
            </w:pPr>
          </w:p>
        </w:tc>
        <w:tc>
          <w:tcPr>
            <w:tcW w:w="2250"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项目实施单位</w:t>
            </w:r>
          </w:p>
        </w:tc>
        <w:tc>
          <w:tcPr>
            <w:tcW w:w="2720"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大通湖区</w:t>
            </w:r>
            <w:r>
              <w:rPr>
                <w:rFonts w:hint="eastAsia" w:ascii="宋体" w:hAnsi="宋体" w:eastAsia="宋体" w:cs="宋体"/>
                <w:kern w:val="0"/>
                <w:sz w:val="24"/>
                <w:lang w:eastAsia="zh-CN"/>
              </w:rPr>
              <w:t>民政和人力资源社会保障局</w:t>
            </w:r>
            <w:r>
              <w:rPr>
                <w:rFonts w:hint="eastAsia" w:ascii="宋体" w:hAnsi="宋体" w:eastAsia="宋体" w:cs="宋体"/>
                <w:kern w:val="0"/>
                <w:sz w:val="24"/>
              </w:rPr>
              <w:t>　</w:t>
            </w:r>
          </w:p>
        </w:tc>
        <w:tc>
          <w:tcPr>
            <w:tcW w:w="1561"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项目类型</w:t>
            </w:r>
          </w:p>
        </w:tc>
        <w:tc>
          <w:tcPr>
            <w:tcW w:w="2736" w:type="dxa"/>
            <w:gridSpan w:val="4"/>
            <w:tcBorders>
              <w:top w:val="single" w:color="auto" w:sz="4" w:space="0"/>
              <w:left w:val="nil"/>
              <w:bottom w:val="single" w:color="auto" w:sz="4" w:space="0"/>
              <w:right w:val="single" w:color="auto" w:sz="4" w:space="0"/>
            </w:tcBorders>
            <w:vAlign w:val="center"/>
          </w:tcPr>
          <w:p>
            <w:pPr>
              <w:widowControl/>
              <w:rPr>
                <w:rFonts w:ascii="宋体" w:hAnsi="宋体" w:eastAsia="宋体" w:cs="宋体"/>
                <w:kern w:val="0"/>
                <w:sz w:val="24"/>
              </w:rPr>
            </w:pPr>
            <w:r>
              <w:rPr>
                <w:rFonts w:hint="eastAsia" w:ascii="宋体" w:hAnsi="宋体" w:eastAsia="宋体" w:cs="宋体"/>
                <w:kern w:val="0"/>
                <w:sz w:val="24"/>
              </w:rPr>
              <w:t>延续项目</w:t>
            </w:r>
            <w:r>
              <w:rPr>
                <w:rFonts w:hint="eastAsia" w:ascii="宋体" w:hAnsi="宋体" w:eastAsia="宋体" w:cs="宋体"/>
                <w:kern w:val="0"/>
                <w:sz w:val="24"/>
                <w:lang w:eastAsia="zh-CN"/>
              </w:rPr>
              <w:t>☑</w:t>
            </w:r>
            <w:r>
              <w:rPr>
                <w:rFonts w:hint="eastAsia" w:ascii="宋体" w:hAnsi="宋体" w:eastAsia="宋体" w:cs="宋体"/>
                <w:kern w:val="0"/>
                <w:sz w:val="24"/>
              </w:rPr>
              <w:t xml:space="preserve">  新增项目□ </w:t>
            </w:r>
          </w:p>
        </w:tc>
        <w:tc>
          <w:tcPr>
            <w:tcW w:w="1135"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联络人：</w:t>
            </w:r>
          </w:p>
        </w:tc>
        <w:tc>
          <w:tcPr>
            <w:tcW w:w="1257"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龚子红　</w:t>
            </w:r>
          </w:p>
        </w:tc>
        <w:tc>
          <w:tcPr>
            <w:tcW w:w="1358"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联系电话：</w:t>
            </w:r>
          </w:p>
        </w:tc>
        <w:tc>
          <w:tcPr>
            <w:tcW w:w="1480"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18230501650</w:t>
            </w:r>
          </w:p>
        </w:tc>
      </w:tr>
      <w:tr>
        <w:tblPrEx>
          <w:tblCellMar>
            <w:top w:w="0" w:type="dxa"/>
            <w:left w:w="28" w:type="dxa"/>
            <w:bottom w:w="0" w:type="dxa"/>
            <w:right w:w="28" w:type="dxa"/>
          </w:tblCellMar>
        </w:tblPrEx>
        <w:trPr>
          <w:trHeight w:val="910" w:hRule="atLeast"/>
        </w:trPr>
        <w:tc>
          <w:tcPr>
            <w:tcW w:w="10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rPr>
            </w:pPr>
          </w:p>
        </w:tc>
        <w:tc>
          <w:tcPr>
            <w:tcW w:w="2250"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项目概况</w:t>
            </w:r>
          </w:p>
        </w:tc>
        <w:tc>
          <w:tcPr>
            <w:tcW w:w="12247" w:type="dxa"/>
            <w:gridSpan w:val="18"/>
            <w:tcBorders>
              <w:top w:val="single" w:color="auto" w:sz="4" w:space="0"/>
              <w:left w:val="nil"/>
              <w:bottom w:val="single" w:color="auto" w:sz="4" w:space="0"/>
              <w:right w:val="single" w:color="auto" w:sz="4" w:space="0"/>
            </w:tcBorders>
            <w:vAlign w:val="center"/>
          </w:tcPr>
          <w:p>
            <w:pPr>
              <w:widowControl/>
              <w:rPr>
                <w:rFonts w:ascii="仿宋_GB2312" w:hAnsi="宋体" w:cs="宋体"/>
                <w:kern w:val="0"/>
                <w:sz w:val="24"/>
              </w:rPr>
            </w:pPr>
            <w:r>
              <w:rPr>
                <w:rFonts w:hint="eastAsia" w:ascii="仿宋_GB2312" w:hAnsi="宋体" w:cs="宋体"/>
                <w:kern w:val="0"/>
                <w:sz w:val="24"/>
              </w:rPr>
              <w:t>残疾人就业保障金</w:t>
            </w:r>
          </w:p>
        </w:tc>
      </w:tr>
      <w:tr>
        <w:tblPrEx>
          <w:tblCellMar>
            <w:top w:w="0" w:type="dxa"/>
            <w:left w:w="28" w:type="dxa"/>
            <w:bottom w:w="0" w:type="dxa"/>
            <w:right w:w="28" w:type="dxa"/>
          </w:tblCellMar>
        </w:tblPrEx>
        <w:trPr>
          <w:trHeight w:val="698" w:hRule="atLeast"/>
        </w:trPr>
        <w:tc>
          <w:tcPr>
            <w:tcW w:w="105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项目组织管理情况</w:t>
            </w:r>
          </w:p>
        </w:tc>
        <w:tc>
          <w:tcPr>
            <w:tcW w:w="2250"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是否实施招投标</w:t>
            </w:r>
          </w:p>
        </w:tc>
        <w:tc>
          <w:tcPr>
            <w:tcW w:w="2720" w:type="dxa"/>
            <w:gridSpan w:val="3"/>
            <w:tcBorders>
              <w:top w:val="single" w:color="auto" w:sz="4" w:space="0"/>
              <w:left w:val="nil"/>
              <w:bottom w:val="single" w:color="auto" w:sz="4" w:space="0"/>
              <w:right w:val="single" w:color="auto" w:sz="4" w:space="0"/>
            </w:tcBorders>
            <w:vAlign w:val="center"/>
          </w:tcPr>
          <w:p>
            <w:pPr>
              <w:widowControl/>
              <w:rPr>
                <w:rFonts w:ascii="宋体" w:hAnsi="宋体" w:eastAsia="宋体" w:cs="宋体"/>
                <w:kern w:val="0"/>
                <w:sz w:val="24"/>
              </w:rPr>
            </w:pPr>
            <w:r>
              <w:rPr>
                <w:rFonts w:hint="eastAsia" w:ascii="宋体" w:hAnsi="宋体" w:eastAsia="宋体" w:cs="宋体"/>
                <w:kern w:val="0"/>
                <w:sz w:val="24"/>
                <w:lang w:eastAsia="zh-CN"/>
              </w:rPr>
              <w:t>□</w:t>
            </w:r>
            <w:r>
              <w:rPr>
                <w:rFonts w:hint="eastAsia" w:ascii="宋体" w:hAnsi="宋体" w:eastAsia="宋体" w:cs="宋体"/>
                <w:kern w:val="0"/>
                <w:sz w:val="24"/>
              </w:rPr>
              <w:t xml:space="preserve">是 </w:t>
            </w:r>
            <w:r>
              <w:rPr>
                <w:rFonts w:hint="eastAsia" w:ascii="宋体" w:hAnsi="宋体" w:eastAsia="宋体" w:cs="宋体"/>
                <w:kern w:val="0"/>
                <w:sz w:val="24"/>
                <w:lang w:eastAsia="zh-CN"/>
              </w:rPr>
              <w:t>☑</w:t>
            </w:r>
            <w:r>
              <w:rPr>
                <w:rFonts w:hint="eastAsia" w:ascii="宋体" w:hAnsi="宋体" w:eastAsia="宋体" w:cs="宋体"/>
                <w:kern w:val="0"/>
                <w:sz w:val="24"/>
              </w:rPr>
              <w:t xml:space="preserve">否 </w:t>
            </w:r>
            <w:r>
              <w:rPr>
                <w:rFonts w:hint="eastAsia" w:ascii="宋体" w:hAnsi="宋体" w:eastAsia="宋体" w:cs="宋体"/>
                <w:kern w:val="0"/>
                <w:sz w:val="24"/>
              </w:rPr>
              <w:sym w:font="Wingdings 2" w:char="00A3"/>
            </w:r>
            <w:r>
              <w:rPr>
                <w:rFonts w:hint="eastAsia" w:ascii="宋体" w:hAnsi="宋体" w:eastAsia="宋体" w:cs="宋体"/>
                <w:kern w:val="0"/>
                <w:sz w:val="24"/>
              </w:rPr>
              <w:t>无该项内容</w:t>
            </w:r>
          </w:p>
        </w:tc>
        <w:tc>
          <w:tcPr>
            <w:tcW w:w="1561"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是否实施政府采购</w:t>
            </w:r>
          </w:p>
        </w:tc>
        <w:tc>
          <w:tcPr>
            <w:tcW w:w="7966" w:type="dxa"/>
            <w:gridSpan w:val="13"/>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 xml:space="preserve">    □是　           </w:t>
            </w:r>
            <w:r>
              <w:rPr>
                <w:rFonts w:hint="eastAsia" w:ascii="宋体" w:hAnsi="宋体" w:eastAsia="宋体" w:cs="宋体"/>
                <w:kern w:val="0"/>
                <w:sz w:val="24"/>
                <w:lang w:eastAsia="zh-CN"/>
              </w:rPr>
              <w:t>☑</w:t>
            </w:r>
            <w:r>
              <w:rPr>
                <w:rFonts w:hint="eastAsia" w:ascii="宋体" w:hAnsi="宋体" w:eastAsia="宋体" w:cs="宋体"/>
                <w:kern w:val="0"/>
                <w:sz w:val="24"/>
              </w:rPr>
              <w:t>否               □无该项内容</w:t>
            </w:r>
          </w:p>
        </w:tc>
      </w:tr>
      <w:tr>
        <w:tblPrEx>
          <w:tblCellMar>
            <w:top w:w="0" w:type="dxa"/>
            <w:left w:w="28" w:type="dxa"/>
            <w:bottom w:w="0" w:type="dxa"/>
            <w:right w:w="28" w:type="dxa"/>
          </w:tblCellMar>
        </w:tblPrEx>
        <w:trPr>
          <w:trHeight w:val="778" w:hRule="atLeast"/>
        </w:trPr>
        <w:tc>
          <w:tcPr>
            <w:tcW w:w="10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rPr>
            </w:pPr>
          </w:p>
        </w:tc>
        <w:tc>
          <w:tcPr>
            <w:tcW w:w="2250"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是否实行合同管理制</w:t>
            </w:r>
          </w:p>
        </w:tc>
        <w:tc>
          <w:tcPr>
            <w:tcW w:w="2720" w:type="dxa"/>
            <w:gridSpan w:val="3"/>
            <w:tcBorders>
              <w:top w:val="single" w:color="auto" w:sz="4" w:space="0"/>
              <w:left w:val="nil"/>
              <w:bottom w:val="single" w:color="auto" w:sz="4" w:space="0"/>
              <w:right w:val="single" w:color="auto" w:sz="4" w:space="0"/>
            </w:tcBorders>
            <w:vAlign w:val="center"/>
          </w:tcPr>
          <w:p>
            <w:pPr>
              <w:widowControl/>
              <w:rPr>
                <w:rFonts w:ascii="宋体" w:hAnsi="宋体" w:eastAsia="宋体" w:cs="宋体"/>
                <w:kern w:val="0"/>
                <w:sz w:val="24"/>
              </w:rPr>
            </w:pPr>
            <w:r>
              <w:rPr>
                <w:rFonts w:hint="eastAsia" w:ascii="宋体" w:hAnsi="宋体" w:eastAsia="宋体" w:cs="宋体"/>
                <w:kern w:val="0"/>
                <w:sz w:val="24"/>
              </w:rPr>
              <w:sym w:font="Wingdings 2" w:char="00A3"/>
            </w:r>
            <w:r>
              <w:rPr>
                <w:rFonts w:hint="eastAsia" w:ascii="宋体" w:hAnsi="宋体" w:eastAsia="宋体" w:cs="宋体"/>
                <w:kern w:val="0"/>
                <w:sz w:val="24"/>
              </w:rPr>
              <w:t xml:space="preserve">是 </w:t>
            </w:r>
            <w:r>
              <w:rPr>
                <w:rFonts w:hint="eastAsia" w:ascii="宋体" w:hAnsi="宋体" w:eastAsia="宋体" w:cs="宋体"/>
                <w:kern w:val="0"/>
                <w:sz w:val="24"/>
                <w:lang w:eastAsia="zh-CN"/>
              </w:rPr>
              <w:t>☑</w:t>
            </w:r>
            <w:r>
              <w:rPr>
                <w:rFonts w:hint="eastAsia" w:ascii="宋体" w:hAnsi="宋体" w:eastAsia="宋体" w:cs="宋体"/>
                <w:kern w:val="0"/>
                <w:sz w:val="24"/>
              </w:rPr>
              <w:t xml:space="preserve">否 </w:t>
            </w:r>
            <w:r>
              <w:rPr>
                <w:rFonts w:hint="eastAsia" w:ascii="宋体" w:hAnsi="宋体" w:eastAsia="宋体" w:cs="宋体"/>
                <w:kern w:val="0"/>
                <w:sz w:val="24"/>
                <w:lang w:eastAsia="zh-CN"/>
              </w:rPr>
              <w:t>□</w:t>
            </w:r>
            <w:r>
              <w:rPr>
                <w:rFonts w:hint="eastAsia" w:ascii="宋体" w:hAnsi="宋体" w:eastAsia="宋体" w:cs="宋体"/>
                <w:kern w:val="0"/>
                <w:sz w:val="24"/>
              </w:rPr>
              <w:t>无该项内容</w:t>
            </w:r>
          </w:p>
        </w:tc>
        <w:tc>
          <w:tcPr>
            <w:tcW w:w="1561"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采购金额</w:t>
            </w:r>
          </w:p>
        </w:tc>
        <w:tc>
          <w:tcPr>
            <w:tcW w:w="7966" w:type="dxa"/>
            <w:gridSpan w:val="13"/>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应采购金额</w:t>
            </w:r>
            <w:r>
              <w:rPr>
                <w:rFonts w:hint="eastAsia" w:ascii="宋体" w:hAnsi="宋体" w:eastAsia="宋体" w:cs="宋体"/>
                <w:kern w:val="0"/>
                <w:sz w:val="24"/>
                <w:u w:val="single"/>
              </w:rPr>
              <w:t xml:space="preserve">         </w:t>
            </w:r>
            <w:r>
              <w:rPr>
                <w:rFonts w:hint="eastAsia" w:ascii="宋体" w:hAnsi="宋体" w:eastAsia="宋体" w:cs="宋体"/>
                <w:kern w:val="0"/>
                <w:sz w:val="24"/>
              </w:rPr>
              <w:t>万元   实际采购金额</w:t>
            </w:r>
            <w:r>
              <w:rPr>
                <w:rFonts w:hint="eastAsia" w:ascii="宋体" w:hAnsi="宋体" w:eastAsia="宋体" w:cs="宋体"/>
                <w:kern w:val="0"/>
                <w:sz w:val="24"/>
                <w:u w:val="single"/>
              </w:rPr>
              <w:t xml:space="preserve">        </w:t>
            </w:r>
            <w:r>
              <w:rPr>
                <w:rFonts w:hint="eastAsia" w:ascii="宋体" w:hAnsi="宋体" w:eastAsia="宋体" w:cs="宋体"/>
                <w:kern w:val="0"/>
                <w:sz w:val="24"/>
              </w:rPr>
              <w:t>万元   □无该项内容</w:t>
            </w:r>
          </w:p>
        </w:tc>
      </w:tr>
      <w:tr>
        <w:tblPrEx>
          <w:tblCellMar>
            <w:top w:w="0" w:type="dxa"/>
            <w:left w:w="28" w:type="dxa"/>
            <w:bottom w:w="0" w:type="dxa"/>
            <w:right w:w="28" w:type="dxa"/>
          </w:tblCellMar>
        </w:tblPrEx>
        <w:trPr>
          <w:trHeight w:val="687" w:hRule="atLeast"/>
        </w:trPr>
        <w:tc>
          <w:tcPr>
            <w:tcW w:w="10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rPr>
            </w:pPr>
          </w:p>
        </w:tc>
        <w:tc>
          <w:tcPr>
            <w:tcW w:w="2250"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项目调整内容及报批程序和手续</w:t>
            </w:r>
          </w:p>
        </w:tc>
        <w:tc>
          <w:tcPr>
            <w:tcW w:w="12247" w:type="dxa"/>
            <w:gridSpan w:val="18"/>
            <w:tcBorders>
              <w:top w:val="single" w:color="auto" w:sz="4" w:space="0"/>
              <w:left w:val="nil"/>
              <w:bottom w:val="single" w:color="auto" w:sz="4" w:space="0"/>
              <w:right w:val="single" w:color="auto" w:sz="4" w:space="0"/>
            </w:tcBorders>
            <w:vAlign w:val="center"/>
          </w:tcPr>
          <w:p>
            <w:pPr>
              <w:widowControl/>
              <w:jc w:val="center"/>
              <w:rPr>
                <w:rFonts w:ascii="仿宋_GB2312" w:hAnsi="宋体" w:cs="宋体"/>
                <w:kern w:val="0"/>
                <w:sz w:val="24"/>
              </w:rPr>
            </w:pPr>
            <w:r>
              <w:rPr>
                <w:rFonts w:hint="eastAsia" w:ascii="仿宋_GB2312" w:hAnsi="宋体" w:cs="宋体"/>
                <w:kern w:val="0"/>
                <w:sz w:val="24"/>
              </w:rPr>
              <w:t>该项目已纳入年初预算，无需调整内容或通过其他报批程序及手续</w:t>
            </w:r>
          </w:p>
        </w:tc>
      </w:tr>
      <w:tr>
        <w:tblPrEx>
          <w:tblCellMar>
            <w:top w:w="0" w:type="dxa"/>
            <w:left w:w="28" w:type="dxa"/>
            <w:bottom w:w="0" w:type="dxa"/>
            <w:right w:w="28" w:type="dxa"/>
          </w:tblCellMar>
        </w:tblPrEx>
        <w:trPr>
          <w:trHeight w:val="578" w:hRule="atLeast"/>
        </w:trPr>
        <w:tc>
          <w:tcPr>
            <w:tcW w:w="10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rPr>
            </w:pPr>
          </w:p>
        </w:tc>
        <w:tc>
          <w:tcPr>
            <w:tcW w:w="2250"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单位已有的（或拟订的）保证项目实施的制度、措施</w:t>
            </w:r>
          </w:p>
        </w:tc>
        <w:tc>
          <w:tcPr>
            <w:tcW w:w="12247" w:type="dxa"/>
            <w:gridSpan w:val="18"/>
            <w:tcBorders>
              <w:top w:val="single" w:color="auto" w:sz="4" w:space="0"/>
              <w:left w:val="nil"/>
              <w:bottom w:val="single" w:color="auto" w:sz="4" w:space="0"/>
              <w:right w:val="single" w:color="auto" w:sz="4" w:space="0"/>
            </w:tcBorders>
            <w:vAlign w:val="center"/>
          </w:tcPr>
          <w:p>
            <w:pPr>
              <w:widowControl/>
              <w:jc w:val="center"/>
              <w:rPr>
                <w:rFonts w:ascii="仿宋_GB2312" w:hAnsi="宋体" w:cs="宋体"/>
                <w:kern w:val="0"/>
                <w:sz w:val="24"/>
              </w:rPr>
            </w:pPr>
            <w:r>
              <w:rPr>
                <w:rFonts w:hint="eastAsia" w:ascii="仿宋_GB2312" w:hAnsi="宋体" w:cs="宋体"/>
                <w:kern w:val="0"/>
                <w:sz w:val="24"/>
              </w:rPr>
              <w:t>《大通湖区困难残疾人家庭无障碍改造实施方案》、《湖南省全国持证残疾人基本状况调查实施方案》、</w:t>
            </w:r>
            <w:r>
              <w:rPr>
                <w:rFonts w:hint="eastAsia" w:ascii="仿宋_GB2312" w:hAnsi="宋体" w:eastAsia="宋体" w:cs="宋体"/>
                <w:kern w:val="0"/>
                <w:sz w:val="24"/>
              </w:rPr>
              <w:t>《益阳市大通湖区管理委员会关于建立残疾儿童康复救助制度的实施意见》</w:t>
            </w:r>
            <w:r>
              <w:rPr>
                <w:rFonts w:hint="eastAsia" w:ascii="仿宋_GB2312" w:hAnsi="宋体" w:cs="宋体"/>
                <w:kern w:val="0"/>
                <w:sz w:val="24"/>
              </w:rPr>
              <w:t>、</w:t>
            </w:r>
          </w:p>
        </w:tc>
      </w:tr>
      <w:tr>
        <w:tblPrEx>
          <w:tblCellMar>
            <w:top w:w="0" w:type="dxa"/>
            <w:left w:w="28" w:type="dxa"/>
            <w:bottom w:w="0" w:type="dxa"/>
            <w:right w:w="28" w:type="dxa"/>
          </w:tblCellMar>
        </w:tblPrEx>
        <w:trPr>
          <w:trHeight w:val="673" w:hRule="atLeast"/>
        </w:trPr>
        <w:tc>
          <w:tcPr>
            <w:tcW w:w="10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rPr>
            </w:pPr>
          </w:p>
        </w:tc>
        <w:tc>
          <w:tcPr>
            <w:tcW w:w="2250"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具体工作措施</w:t>
            </w:r>
          </w:p>
        </w:tc>
        <w:tc>
          <w:tcPr>
            <w:tcW w:w="12247" w:type="dxa"/>
            <w:gridSpan w:val="18"/>
            <w:tcBorders>
              <w:top w:val="single" w:color="auto" w:sz="4" w:space="0"/>
              <w:left w:val="nil"/>
              <w:bottom w:val="single" w:color="auto" w:sz="4" w:space="0"/>
              <w:right w:val="single" w:color="auto" w:sz="4" w:space="0"/>
            </w:tcBorders>
            <w:vAlign w:val="center"/>
          </w:tcPr>
          <w:p>
            <w:pPr>
              <w:widowControl/>
              <w:jc w:val="center"/>
              <w:rPr>
                <w:rFonts w:ascii="仿宋_GB2312" w:hAnsi="宋体" w:cs="宋体"/>
                <w:kern w:val="0"/>
                <w:sz w:val="24"/>
              </w:rPr>
            </w:pPr>
            <w:r>
              <w:rPr>
                <w:rFonts w:hint="eastAsia" w:ascii="仿宋_GB2312" w:hAnsi="宋体" w:cs="宋体"/>
                <w:kern w:val="0"/>
                <w:sz w:val="24"/>
              </w:rPr>
              <w:t>按资金拨付进度支付相关费用</w:t>
            </w:r>
          </w:p>
        </w:tc>
      </w:tr>
      <w:tr>
        <w:tblPrEx>
          <w:tblCellMar>
            <w:top w:w="0" w:type="dxa"/>
            <w:left w:w="28" w:type="dxa"/>
            <w:bottom w:w="0" w:type="dxa"/>
            <w:right w:w="28" w:type="dxa"/>
          </w:tblCellMar>
        </w:tblPrEx>
        <w:trPr>
          <w:trHeight w:val="930" w:hRule="atLeast"/>
        </w:trPr>
        <w:tc>
          <w:tcPr>
            <w:tcW w:w="15548" w:type="dxa"/>
            <w:gridSpan w:val="23"/>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stheme="minorEastAsia"/>
                <w:b/>
                <w:bCs/>
                <w:kern w:val="0"/>
                <w:sz w:val="24"/>
              </w:rPr>
            </w:pPr>
            <w:r>
              <w:rPr>
                <w:rFonts w:hint="eastAsia" w:asciiTheme="minorEastAsia" w:hAnsiTheme="minorEastAsia" w:cstheme="minorEastAsia"/>
                <w:b/>
                <w:bCs/>
                <w:kern w:val="0"/>
                <w:sz w:val="24"/>
              </w:rPr>
              <w:t>分 季 度 执 行 情 况 （一）</w:t>
            </w:r>
          </w:p>
        </w:tc>
      </w:tr>
      <w:tr>
        <w:tblPrEx>
          <w:tblCellMar>
            <w:top w:w="0" w:type="dxa"/>
            <w:left w:w="28" w:type="dxa"/>
            <w:bottom w:w="0" w:type="dxa"/>
            <w:right w:w="28" w:type="dxa"/>
          </w:tblCellMar>
        </w:tblPrEx>
        <w:trPr>
          <w:trHeight w:val="705" w:hRule="atLeast"/>
        </w:trPr>
        <w:tc>
          <w:tcPr>
            <w:tcW w:w="1176"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cstheme="minorEastAsia"/>
                <w:kern w:val="0"/>
                <w:sz w:val="24"/>
              </w:rPr>
            </w:pPr>
            <w:r>
              <w:rPr>
                <w:rFonts w:hint="eastAsia" w:asciiTheme="minorEastAsia" w:hAnsiTheme="minorEastAsia" w:cstheme="minorEastAsia"/>
                <w:kern w:val="0"/>
                <w:sz w:val="24"/>
              </w:rPr>
              <w:t>资金安排使用情况（万元）</w:t>
            </w:r>
          </w:p>
        </w:tc>
        <w:tc>
          <w:tcPr>
            <w:tcW w:w="2064" w:type="dxa"/>
            <w:gridSpan w:val="2"/>
            <w:vMerge w:val="restart"/>
            <w:tcBorders>
              <w:top w:val="single" w:color="auto" w:sz="4" w:space="0"/>
              <w:left w:val="single" w:color="auto" w:sz="4" w:space="0"/>
              <w:bottom w:val="single" w:color="auto" w:sz="4" w:space="0"/>
              <w:right w:val="single" w:color="auto" w:sz="4" w:space="0"/>
              <w:tl2br w:val="single" w:color="auto" w:sz="4" w:space="0"/>
            </w:tcBorders>
            <w:vAlign w:val="center"/>
          </w:tcPr>
          <w:p>
            <w:pPr>
              <w:widowControl/>
              <w:jc w:val="center"/>
              <w:rPr>
                <w:rFonts w:asciiTheme="minorEastAsia" w:hAnsiTheme="minorEastAsia" w:cstheme="minorEastAsia"/>
                <w:kern w:val="0"/>
                <w:sz w:val="24"/>
              </w:rPr>
            </w:pPr>
          </w:p>
        </w:tc>
        <w:tc>
          <w:tcPr>
            <w:tcW w:w="109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stheme="minorEastAsia"/>
                <w:kern w:val="0"/>
                <w:sz w:val="24"/>
              </w:rPr>
            </w:pPr>
            <w:r>
              <w:rPr>
                <w:rFonts w:hint="eastAsia" w:asciiTheme="minorEastAsia" w:hAnsiTheme="minorEastAsia" w:cstheme="minorEastAsia"/>
                <w:kern w:val="0"/>
                <w:sz w:val="24"/>
              </w:rPr>
              <w:t>全年安排资金额</w:t>
            </w:r>
          </w:p>
        </w:tc>
        <w:tc>
          <w:tcPr>
            <w:tcW w:w="3325" w:type="dxa"/>
            <w:gridSpan w:val="5"/>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cstheme="minorEastAsia"/>
                <w:kern w:val="0"/>
                <w:sz w:val="24"/>
              </w:rPr>
            </w:pPr>
            <w:r>
              <w:rPr>
                <w:rFonts w:hint="eastAsia" w:asciiTheme="minorEastAsia" w:hAnsiTheme="minorEastAsia" w:cstheme="minorEastAsia"/>
                <w:kern w:val="0"/>
                <w:sz w:val="24"/>
              </w:rPr>
              <w:t>第1-2季度</w:t>
            </w:r>
          </w:p>
        </w:tc>
        <w:tc>
          <w:tcPr>
            <w:tcW w:w="3976" w:type="dxa"/>
            <w:gridSpan w:val="6"/>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cstheme="minorEastAsia"/>
                <w:kern w:val="0"/>
                <w:sz w:val="24"/>
              </w:rPr>
            </w:pPr>
            <w:r>
              <w:rPr>
                <w:rFonts w:hint="eastAsia" w:asciiTheme="minorEastAsia" w:hAnsiTheme="minorEastAsia" w:cstheme="minorEastAsia"/>
                <w:kern w:val="0"/>
                <w:sz w:val="24"/>
              </w:rPr>
              <w:t>第3季度</w:t>
            </w:r>
          </w:p>
        </w:tc>
        <w:tc>
          <w:tcPr>
            <w:tcW w:w="3912" w:type="dxa"/>
            <w:gridSpan w:val="6"/>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cstheme="minorEastAsia"/>
                <w:kern w:val="0"/>
                <w:sz w:val="24"/>
              </w:rPr>
            </w:pPr>
            <w:r>
              <w:rPr>
                <w:rFonts w:hint="eastAsia" w:asciiTheme="minorEastAsia" w:hAnsiTheme="minorEastAsia" w:cstheme="minorEastAsia"/>
                <w:kern w:val="0"/>
                <w:sz w:val="24"/>
              </w:rPr>
              <w:t>2021年度</w:t>
            </w:r>
          </w:p>
        </w:tc>
      </w:tr>
      <w:tr>
        <w:tblPrEx>
          <w:tblCellMar>
            <w:top w:w="0" w:type="dxa"/>
            <w:left w:w="28" w:type="dxa"/>
            <w:bottom w:w="0" w:type="dxa"/>
            <w:right w:w="28" w:type="dxa"/>
          </w:tblCellMar>
        </w:tblPrEx>
        <w:trPr>
          <w:trHeight w:val="1451" w:hRule="atLeast"/>
        </w:trPr>
        <w:tc>
          <w:tcPr>
            <w:tcW w:w="117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cstheme="minorEastAsia"/>
                <w:kern w:val="0"/>
                <w:sz w:val="24"/>
              </w:rPr>
            </w:pPr>
          </w:p>
        </w:tc>
        <w:tc>
          <w:tcPr>
            <w:tcW w:w="206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cstheme="minorEastAsia"/>
                <w:kern w:val="0"/>
                <w:sz w:val="24"/>
              </w:rPr>
            </w:pPr>
          </w:p>
        </w:tc>
        <w:tc>
          <w:tcPr>
            <w:tcW w:w="109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cstheme="minorEastAsia"/>
                <w:kern w:val="0"/>
                <w:sz w:val="24"/>
              </w:rPr>
            </w:pPr>
          </w:p>
        </w:tc>
        <w:tc>
          <w:tcPr>
            <w:tcW w:w="952"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kern w:val="0"/>
                <w:sz w:val="24"/>
              </w:rPr>
            </w:pPr>
            <w:r>
              <w:rPr>
                <w:rFonts w:hint="eastAsia" w:asciiTheme="minorEastAsia" w:hAnsiTheme="minorEastAsia" w:cstheme="minorEastAsia"/>
                <w:kern w:val="0"/>
                <w:sz w:val="24"/>
              </w:rPr>
              <w:t>已到位资金（万元）</w:t>
            </w:r>
          </w:p>
        </w:tc>
        <w:tc>
          <w:tcPr>
            <w:tcW w:w="734"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kern w:val="0"/>
                <w:sz w:val="24"/>
              </w:rPr>
            </w:pPr>
            <w:r>
              <w:rPr>
                <w:rFonts w:hint="eastAsia" w:asciiTheme="minorEastAsia" w:hAnsiTheme="minorEastAsia" w:cstheme="minorEastAsia"/>
                <w:kern w:val="0"/>
                <w:sz w:val="24"/>
              </w:rPr>
              <w:t>到位率</w:t>
            </w:r>
          </w:p>
        </w:tc>
        <w:tc>
          <w:tcPr>
            <w:tcW w:w="1094"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kern w:val="0"/>
                <w:sz w:val="24"/>
              </w:rPr>
            </w:pPr>
            <w:r>
              <w:rPr>
                <w:rFonts w:hint="eastAsia" w:asciiTheme="minorEastAsia" w:hAnsiTheme="minorEastAsia" w:cstheme="minorEastAsia"/>
                <w:kern w:val="0"/>
                <w:sz w:val="24"/>
              </w:rPr>
              <w:t>实际支</w:t>
            </w:r>
          </w:p>
          <w:p>
            <w:pPr>
              <w:widowControl/>
              <w:jc w:val="center"/>
              <w:rPr>
                <w:rFonts w:asciiTheme="minorEastAsia" w:hAnsiTheme="minorEastAsia" w:cstheme="minorEastAsia"/>
                <w:kern w:val="0"/>
                <w:sz w:val="24"/>
              </w:rPr>
            </w:pPr>
            <w:r>
              <w:rPr>
                <w:rFonts w:hint="eastAsia" w:asciiTheme="minorEastAsia" w:hAnsiTheme="minorEastAsia" w:cstheme="minorEastAsia"/>
                <w:kern w:val="0"/>
                <w:sz w:val="24"/>
              </w:rPr>
              <w:t>出资金(万元)</w:t>
            </w:r>
          </w:p>
        </w:tc>
        <w:tc>
          <w:tcPr>
            <w:tcW w:w="545" w:type="dxa"/>
            <w:gridSpan w:val="2"/>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kern w:val="0"/>
                <w:sz w:val="24"/>
              </w:rPr>
            </w:pPr>
            <w:r>
              <w:rPr>
                <w:rFonts w:hint="eastAsia" w:asciiTheme="minorEastAsia" w:hAnsiTheme="minorEastAsia" w:cstheme="minorEastAsia"/>
                <w:kern w:val="0"/>
                <w:sz w:val="24"/>
              </w:rPr>
              <w:t>支出实现率</w:t>
            </w:r>
          </w:p>
        </w:tc>
        <w:tc>
          <w:tcPr>
            <w:tcW w:w="1199"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kern w:val="0"/>
                <w:sz w:val="24"/>
              </w:rPr>
            </w:pPr>
            <w:r>
              <w:rPr>
                <w:rFonts w:hint="eastAsia" w:asciiTheme="minorEastAsia" w:hAnsiTheme="minorEastAsia" w:cstheme="minorEastAsia"/>
                <w:kern w:val="0"/>
                <w:sz w:val="24"/>
              </w:rPr>
              <w:t>当季已到位资金(万元)</w:t>
            </w:r>
          </w:p>
        </w:tc>
        <w:tc>
          <w:tcPr>
            <w:tcW w:w="888"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kern w:val="0"/>
                <w:sz w:val="24"/>
              </w:rPr>
            </w:pPr>
            <w:r>
              <w:rPr>
                <w:rFonts w:hint="eastAsia" w:asciiTheme="minorEastAsia" w:hAnsiTheme="minorEastAsia" w:cstheme="minorEastAsia"/>
                <w:kern w:val="0"/>
                <w:sz w:val="24"/>
              </w:rPr>
              <w:t>到位率</w:t>
            </w:r>
          </w:p>
        </w:tc>
        <w:tc>
          <w:tcPr>
            <w:tcW w:w="1118" w:type="dxa"/>
            <w:gridSpan w:val="2"/>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kern w:val="0"/>
                <w:sz w:val="24"/>
              </w:rPr>
            </w:pPr>
            <w:r>
              <w:rPr>
                <w:rFonts w:hint="eastAsia" w:asciiTheme="minorEastAsia" w:hAnsiTheme="minorEastAsia" w:cstheme="minorEastAsia"/>
                <w:kern w:val="0"/>
                <w:sz w:val="24"/>
              </w:rPr>
              <w:t>实际支</w:t>
            </w:r>
          </w:p>
          <w:p>
            <w:pPr>
              <w:widowControl/>
              <w:jc w:val="center"/>
              <w:rPr>
                <w:rFonts w:asciiTheme="minorEastAsia" w:hAnsiTheme="minorEastAsia" w:cstheme="minorEastAsia"/>
                <w:kern w:val="0"/>
                <w:sz w:val="24"/>
              </w:rPr>
            </w:pPr>
            <w:r>
              <w:rPr>
                <w:rFonts w:hint="eastAsia" w:asciiTheme="minorEastAsia" w:hAnsiTheme="minorEastAsia" w:cstheme="minorEastAsia"/>
                <w:kern w:val="0"/>
                <w:sz w:val="24"/>
              </w:rPr>
              <w:t>出资金(万元)</w:t>
            </w:r>
          </w:p>
        </w:tc>
        <w:tc>
          <w:tcPr>
            <w:tcW w:w="771" w:type="dxa"/>
            <w:gridSpan w:val="2"/>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kern w:val="0"/>
                <w:sz w:val="24"/>
              </w:rPr>
            </w:pPr>
            <w:r>
              <w:rPr>
                <w:rFonts w:hint="eastAsia" w:asciiTheme="minorEastAsia" w:hAnsiTheme="minorEastAsia" w:cstheme="minorEastAsia"/>
                <w:kern w:val="0"/>
                <w:sz w:val="24"/>
              </w:rPr>
              <w:t>支出实现率</w:t>
            </w:r>
          </w:p>
        </w:tc>
        <w:tc>
          <w:tcPr>
            <w:tcW w:w="1135" w:type="dxa"/>
            <w:gridSpan w:val="2"/>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kern w:val="0"/>
                <w:sz w:val="24"/>
              </w:rPr>
            </w:pPr>
            <w:r>
              <w:rPr>
                <w:rFonts w:hint="eastAsia" w:asciiTheme="minorEastAsia" w:hAnsiTheme="minorEastAsia" w:cstheme="minorEastAsia"/>
                <w:kern w:val="0"/>
                <w:sz w:val="24"/>
              </w:rPr>
              <w:t>累计已到位资金（万元）</w:t>
            </w:r>
          </w:p>
        </w:tc>
        <w:tc>
          <w:tcPr>
            <w:tcW w:w="871"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kern w:val="0"/>
                <w:sz w:val="24"/>
              </w:rPr>
            </w:pPr>
            <w:r>
              <w:rPr>
                <w:rFonts w:hint="eastAsia" w:asciiTheme="minorEastAsia" w:hAnsiTheme="minorEastAsia" w:cstheme="minorEastAsia"/>
                <w:kern w:val="0"/>
                <w:sz w:val="24"/>
              </w:rPr>
              <w:t>到位率</w:t>
            </w:r>
          </w:p>
        </w:tc>
        <w:tc>
          <w:tcPr>
            <w:tcW w:w="1156" w:type="dxa"/>
            <w:gridSpan w:val="2"/>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kern w:val="0"/>
                <w:sz w:val="24"/>
              </w:rPr>
            </w:pPr>
            <w:r>
              <w:rPr>
                <w:rFonts w:hint="eastAsia" w:asciiTheme="minorEastAsia" w:hAnsiTheme="minorEastAsia" w:cstheme="minorEastAsia"/>
                <w:kern w:val="0"/>
                <w:sz w:val="24"/>
              </w:rPr>
              <w:t>实际支</w:t>
            </w:r>
          </w:p>
          <w:p>
            <w:pPr>
              <w:widowControl/>
              <w:jc w:val="center"/>
              <w:rPr>
                <w:rFonts w:asciiTheme="minorEastAsia" w:hAnsiTheme="minorEastAsia" w:cstheme="minorEastAsia"/>
                <w:kern w:val="0"/>
                <w:sz w:val="24"/>
              </w:rPr>
            </w:pPr>
            <w:r>
              <w:rPr>
                <w:rFonts w:hint="eastAsia" w:asciiTheme="minorEastAsia" w:hAnsiTheme="minorEastAsia" w:cstheme="minorEastAsia"/>
                <w:kern w:val="0"/>
                <w:sz w:val="24"/>
              </w:rPr>
              <w:t>出资金</w:t>
            </w:r>
          </w:p>
          <w:p>
            <w:pPr>
              <w:widowControl/>
              <w:jc w:val="center"/>
              <w:rPr>
                <w:rFonts w:asciiTheme="minorEastAsia" w:hAnsiTheme="minorEastAsia" w:cstheme="minorEastAsia"/>
                <w:kern w:val="0"/>
                <w:sz w:val="24"/>
              </w:rPr>
            </w:pPr>
            <w:r>
              <w:rPr>
                <w:rFonts w:hint="eastAsia" w:asciiTheme="minorEastAsia" w:hAnsiTheme="minorEastAsia" w:cstheme="minorEastAsia"/>
                <w:kern w:val="0"/>
                <w:sz w:val="24"/>
              </w:rPr>
              <w:t>(万元)</w:t>
            </w:r>
          </w:p>
        </w:tc>
        <w:tc>
          <w:tcPr>
            <w:tcW w:w="750"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kern w:val="0"/>
                <w:sz w:val="24"/>
              </w:rPr>
            </w:pPr>
            <w:r>
              <w:rPr>
                <w:rFonts w:hint="eastAsia" w:asciiTheme="minorEastAsia" w:hAnsiTheme="minorEastAsia" w:cstheme="minorEastAsia"/>
                <w:kern w:val="0"/>
                <w:sz w:val="24"/>
              </w:rPr>
              <w:t>支出</w:t>
            </w:r>
          </w:p>
          <w:p>
            <w:pPr>
              <w:widowControl/>
              <w:jc w:val="center"/>
              <w:rPr>
                <w:rFonts w:asciiTheme="minorEastAsia" w:hAnsiTheme="minorEastAsia" w:cstheme="minorEastAsia"/>
                <w:kern w:val="0"/>
                <w:sz w:val="24"/>
              </w:rPr>
            </w:pPr>
            <w:r>
              <w:rPr>
                <w:rFonts w:hint="eastAsia" w:asciiTheme="minorEastAsia" w:hAnsiTheme="minorEastAsia" w:cstheme="minorEastAsia"/>
                <w:kern w:val="0"/>
                <w:sz w:val="24"/>
              </w:rPr>
              <w:t>实现率</w:t>
            </w:r>
          </w:p>
        </w:tc>
      </w:tr>
      <w:tr>
        <w:tblPrEx>
          <w:tblCellMar>
            <w:top w:w="0" w:type="dxa"/>
            <w:left w:w="28" w:type="dxa"/>
            <w:bottom w:w="0" w:type="dxa"/>
            <w:right w:w="28" w:type="dxa"/>
          </w:tblCellMar>
        </w:tblPrEx>
        <w:trPr>
          <w:trHeight w:val="745" w:hRule="atLeast"/>
        </w:trPr>
        <w:tc>
          <w:tcPr>
            <w:tcW w:w="117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cstheme="minorEastAsia"/>
                <w:kern w:val="0"/>
                <w:sz w:val="24"/>
              </w:rPr>
            </w:pPr>
          </w:p>
        </w:tc>
        <w:tc>
          <w:tcPr>
            <w:tcW w:w="2064" w:type="dxa"/>
            <w:gridSpan w:val="2"/>
            <w:tcBorders>
              <w:top w:val="single" w:color="auto" w:sz="4" w:space="0"/>
              <w:left w:val="nil"/>
              <w:bottom w:val="single" w:color="auto" w:sz="4" w:space="0"/>
              <w:right w:val="single" w:color="auto" w:sz="4" w:space="0"/>
            </w:tcBorders>
            <w:vAlign w:val="center"/>
          </w:tcPr>
          <w:p>
            <w:pPr>
              <w:widowControl/>
              <w:jc w:val="left"/>
              <w:rPr>
                <w:rFonts w:asciiTheme="minorEastAsia" w:hAnsiTheme="minorEastAsia" w:cstheme="minorEastAsia"/>
                <w:kern w:val="0"/>
                <w:sz w:val="24"/>
              </w:rPr>
            </w:pPr>
            <w:r>
              <w:rPr>
                <w:rFonts w:hint="eastAsia" w:asciiTheme="minorEastAsia" w:hAnsiTheme="minorEastAsia" w:cstheme="minorEastAsia"/>
                <w:kern w:val="0"/>
                <w:sz w:val="24"/>
              </w:rPr>
              <w:t>资金总额 (=1+2+3)</w:t>
            </w:r>
          </w:p>
        </w:tc>
        <w:tc>
          <w:tcPr>
            <w:tcW w:w="1095" w:type="dxa"/>
            <w:gridSpan w:val="2"/>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cstheme="minorEastAsia"/>
                <w:kern w:val="0"/>
                <w:sz w:val="24"/>
              </w:rPr>
            </w:pPr>
            <w:r>
              <w:rPr>
                <w:rFonts w:hint="eastAsia" w:asciiTheme="minorEastAsia" w:hAnsiTheme="minorEastAsia" w:cstheme="minorEastAsia"/>
                <w:kern w:val="0"/>
                <w:sz w:val="24"/>
              </w:rPr>
              <w:t>65</w:t>
            </w:r>
          </w:p>
        </w:tc>
        <w:tc>
          <w:tcPr>
            <w:tcW w:w="952"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kern w:val="0"/>
                <w:sz w:val="24"/>
              </w:rPr>
            </w:pPr>
            <w:r>
              <w:rPr>
                <w:rFonts w:hint="eastAsia" w:asciiTheme="minorEastAsia" w:hAnsiTheme="minorEastAsia" w:cstheme="minorEastAsia"/>
                <w:kern w:val="0"/>
                <w:sz w:val="24"/>
              </w:rPr>
              <w:t>3.746</w:t>
            </w:r>
          </w:p>
        </w:tc>
        <w:tc>
          <w:tcPr>
            <w:tcW w:w="734"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kern w:val="0"/>
                <w:sz w:val="24"/>
              </w:rPr>
            </w:pPr>
            <w:r>
              <w:rPr>
                <w:rFonts w:hint="eastAsia" w:asciiTheme="minorEastAsia" w:hAnsiTheme="minorEastAsia" w:cstheme="minorEastAsia"/>
                <w:kern w:val="0"/>
                <w:sz w:val="24"/>
              </w:rPr>
              <w:t>100%</w:t>
            </w:r>
          </w:p>
        </w:tc>
        <w:tc>
          <w:tcPr>
            <w:tcW w:w="1094"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kern w:val="0"/>
                <w:sz w:val="24"/>
              </w:rPr>
            </w:pPr>
            <w:r>
              <w:rPr>
                <w:rFonts w:hint="eastAsia" w:asciiTheme="minorEastAsia" w:hAnsiTheme="minorEastAsia" w:cstheme="minorEastAsia"/>
                <w:kern w:val="0"/>
                <w:sz w:val="24"/>
              </w:rPr>
              <w:t>3.746</w:t>
            </w:r>
          </w:p>
        </w:tc>
        <w:tc>
          <w:tcPr>
            <w:tcW w:w="545" w:type="dxa"/>
            <w:gridSpan w:val="2"/>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kern w:val="0"/>
                <w:sz w:val="24"/>
              </w:rPr>
            </w:pPr>
            <w:r>
              <w:rPr>
                <w:rFonts w:hint="eastAsia" w:asciiTheme="minorEastAsia" w:hAnsiTheme="minorEastAsia" w:cstheme="minorEastAsia"/>
                <w:kern w:val="0"/>
                <w:sz w:val="24"/>
              </w:rPr>
              <w:t>100%</w:t>
            </w:r>
          </w:p>
        </w:tc>
        <w:tc>
          <w:tcPr>
            <w:tcW w:w="1199"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kern w:val="0"/>
                <w:sz w:val="24"/>
              </w:rPr>
            </w:pPr>
          </w:p>
        </w:tc>
        <w:tc>
          <w:tcPr>
            <w:tcW w:w="1118" w:type="dxa"/>
            <w:gridSpan w:val="2"/>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kern w:val="0"/>
                <w:sz w:val="24"/>
              </w:rPr>
            </w:pPr>
          </w:p>
        </w:tc>
        <w:tc>
          <w:tcPr>
            <w:tcW w:w="771" w:type="dxa"/>
            <w:gridSpan w:val="2"/>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kern w:val="0"/>
                <w:sz w:val="24"/>
              </w:rPr>
            </w:pPr>
          </w:p>
        </w:tc>
        <w:tc>
          <w:tcPr>
            <w:tcW w:w="1135" w:type="dxa"/>
            <w:gridSpan w:val="2"/>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kern w:val="0"/>
                <w:sz w:val="24"/>
              </w:rPr>
            </w:pPr>
            <w:r>
              <w:rPr>
                <w:rFonts w:hint="eastAsia" w:asciiTheme="minorEastAsia" w:hAnsiTheme="minorEastAsia" w:cstheme="minorEastAsia"/>
                <w:kern w:val="0"/>
                <w:sz w:val="24"/>
              </w:rPr>
              <w:t>3.746</w:t>
            </w:r>
          </w:p>
        </w:tc>
        <w:tc>
          <w:tcPr>
            <w:tcW w:w="871"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kern w:val="0"/>
                <w:sz w:val="24"/>
              </w:rPr>
            </w:pPr>
            <w:r>
              <w:rPr>
                <w:rFonts w:hint="eastAsia" w:asciiTheme="minorEastAsia" w:hAnsiTheme="minorEastAsia" w:cstheme="minorEastAsia"/>
                <w:kern w:val="0"/>
                <w:sz w:val="24"/>
              </w:rPr>
              <w:t>100%</w:t>
            </w:r>
          </w:p>
        </w:tc>
        <w:tc>
          <w:tcPr>
            <w:tcW w:w="1156" w:type="dxa"/>
            <w:gridSpan w:val="2"/>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kern w:val="0"/>
                <w:sz w:val="24"/>
              </w:rPr>
            </w:pPr>
            <w:r>
              <w:rPr>
                <w:rFonts w:hint="eastAsia" w:asciiTheme="minorEastAsia" w:hAnsiTheme="minorEastAsia" w:cstheme="minorEastAsia"/>
                <w:kern w:val="0"/>
                <w:sz w:val="24"/>
              </w:rPr>
              <w:t>3.746</w:t>
            </w:r>
          </w:p>
        </w:tc>
        <w:tc>
          <w:tcPr>
            <w:tcW w:w="750"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kern w:val="0"/>
                <w:sz w:val="24"/>
              </w:rPr>
            </w:pPr>
            <w:r>
              <w:rPr>
                <w:rFonts w:hint="eastAsia" w:asciiTheme="minorEastAsia" w:hAnsiTheme="minorEastAsia" w:cstheme="minorEastAsia"/>
                <w:kern w:val="0"/>
                <w:sz w:val="24"/>
              </w:rPr>
              <w:t>100%</w:t>
            </w:r>
          </w:p>
        </w:tc>
      </w:tr>
      <w:tr>
        <w:tblPrEx>
          <w:tblCellMar>
            <w:top w:w="0" w:type="dxa"/>
            <w:left w:w="28" w:type="dxa"/>
            <w:bottom w:w="0" w:type="dxa"/>
            <w:right w:w="28" w:type="dxa"/>
          </w:tblCellMar>
        </w:tblPrEx>
        <w:trPr>
          <w:trHeight w:val="765" w:hRule="atLeast"/>
        </w:trPr>
        <w:tc>
          <w:tcPr>
            <w:tcW w:w="117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cstheme="minorEastAsia"/>
                <w:kern w:val="0"/>
                <w:sz w:val="24"/>
              </w:rPr>
            </w:pPr>
          </w:p>
        </w:tc>
        <w:tc>
          <w:tcPr>
            <w:tcW w:w="2064"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cstheme="minorEastAsia"/>
                <w:kern w:val="0"/>
                <w:sz w:val="24"/>
              </w:rPr>
            </w:pPr>
            <w:r>
              <w:rPr>
                <w:rFonts w:hint="eastAsia" w:asciiTheme="minorEastAsia" w:hAnsiTheme="minorEastAsia" w:cstheme="minorEastAsia"/>
                <w:kern w:val="0"/>
                <w:sz w:val="24"/>
              </w:rPr>
              <w:t xml:space="preserve">其中：1.财政拨款 </w:t>
            </w:r>
          </w:p>
        </w:tc>
        <w:tc>
          <w:tcPr>
            <w:tcW w:w="109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stheme="minorEastAsia"/>
                <w:kern w:val="0"/>
                <w:sz w:val="24"/>
              </w:rPr>
            </w:pPr>
            <w:r>
              <w:rPr>
                <w:rFonts w:hint="eastAsia" w:asciiTheme="minorEastAsia" w:hAnsiTheme="minorEastAsia" w:cstheme="minorEastAsia"/>
                <w:kern w:val="0"/>
                <w:sz w:val="24"/>
              </w:rPr>
              <w:t>20</w:t>
            </w:r>
          </w:p>
        </w:tc>
        <w:tc>
          <w:tcPr>
            <w:tcW w:w="9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stheme="minorEastAsia"/>
                <w:kern w:val="0"/>
                <w:sz w:val="24"/>
              </w:rPr>
            </w:pPr>
            <w:r>
              <w:rPr>
                <w:rFonts w:hint="eastAsia" w:asciiTheme="minorEastAsia" w:hAnsiTheme="minorEastAsia" w:cstheme="minorEastAsia"/>
                <w:kern w:val="0"/>
                <w:sz w:val="24"/>
                <w:szCs w:val="24"/>
                <w:lang w:val="en-US" w:eastAsia="zh-CN" w:bidi="ar-SA"/>
              </w:rPr>
              <w:t>0</w:t>
            </w:r>
          </w:p>
        </w:tc>
        <w:tc>
          <w:tcPr>
            <w:tcW w:w="7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stheme="minorEastAsia"/>
                <w:kern w:val="0"/>
                <w:sz w:val="24"/>
              </w:rPr>
            </w:pPr>
            <w:r>
              <w:rPr>
                <w:rFonts w:hint="eastAsia" w:asciiTheme="minorEastAsia" w:hAnsiTheme="minorEastAsia" w:cstheme="minorEastAsia"/>
                <w:kern w:val="0"/>
                <w:sz w:val="24"/>
                <w:szCs w:val="24"/>
                <w:lang w:val="en-US" w:eastAsia="zh-CN" w:bidi="ar-SA"/>
              </w:rPr>
              <w:t>0</w:t>
            </w:r>
          </w:p>
        </w:tc>
        <w:tc>
          <w:tcPr>
            <w:tcW w:w="10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stheme="minorEastAsia"/>
                <w:kern w:val="0"/>
                <w:sz w:val="24"/>
              </w:rPr>
            </w:pPr>
            <w:r>
              <w:rPr>
                <w:rFonts w:hint="eastAsia" w:asciiTheme="minorEastAsia" w:hAnsiTheme="minorEastAsia" w:cstheme="minorEastAsia"/>
                <w:kern w:val="0"/>
                <w:sz w:val="24"/>
                <w:szCs w:val="24"/>
                <w:lang w:val="en-US" w:eastAsia="zh-CN" w:bidi="ar-SA"/>
              </w:rPr>
              <w:t>0</w:t>
            </w:r>
          </w:p>
        </w:tc>
        <w:tc>
          <w:tcPr>
            <w:tcW w:w="54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stheme="minorEastAsia"/>
                <w:kern w:val="0"/>
                <w:sz w:val="24"/>
              </w:rPr>
            </w:pPr>
            <w:r>
              <w:rPr>
                <w:rFonts w:hint="eastAsia" w:asciiTheme="minorEastAsia" w:hAnsiTheme="minorEastAsia" w:cstheme="minorEastAsia"/>
                <w:kern w:val="0"/>
                <w:sz w:val="24"/>
                <w:szCs w:val="24"/>
                <w:lang w:val="en-US" w:eastAsia="zh-CN" w:bidi="ar-SA"/>
              </w:rPr>
              <w:t>0</w:t>
            </w:r>
          </w:p>
        </w:tc>
        <w:tc>
          <w:tcPr>
            <w:tcW w:w="119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stheme="minorEastAsia"/>
                <w:kern w:val="0"/>
                <w:sz w:val="24"/>
              </w:rPr>
            </w:pPr>
          </w:p>
        </w:tc>
        <w:tc>
          <w:tcPr>
            <w:tcW w:w="88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stheme="minorEastAsia"/>
                <w:kern w:val="0"/>
                <w:sz w:val="24"/>
              </w:rPr>
            </w:pPr>
          </w:p>
        </w:tc>
        <w:tc>
          <w:tcPr>
            <w:tcW w:w="111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stheme="minorEastAsia"/>
                <w:kern w:val="0"/>
                <w:sz w:val="24"/>
              </w:rPr>
            </w:pPr>
          </w:p>
        </w:tc>
        <w:tc>
          <w:tcPr>
            <w:tcW w:w="77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stheme="minorEastAsia"/>
                <w:kern w:val="0"/>
                <w:sz w:val="24"/>
              </w:rPr>
            </w:pPr>
          </w:p>
        </w:tc>
        <w:tc>
          <w:tcPr>
            <w:tcW w:w="113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stheme="minorEastAsia"/>
                <w:kern w:val="0"/>
                <w:sz w:val="24"/>
              </w:rPr>
            </w:pPr>
            <w:r>
              <w:rPr>
                <w:rFonts w:hint="eastAsia" w:asciiTheme="minorEastAsia" w:hAnsiTheme="minorEastAsia" w:cstheme="minorEastAsia"/>
                <w:kern w:val="0"/>
                <w:sz w:val="24"/>
                <w:szCs w:val="24"/>
                <w:lang w:val="en-US" w:eastAsia="zh-CN" w:bidi="ar-SA"/>
              </w:rPr>
              <w:t>0</w:t>
            </w:r>
          </w:p>
        </w:tc>
        <w:tc>
          <w:tcPr>
            <w:tcW w:w="87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stheme="minorEastAsia"/>
                <w:kern w:val="0"/>
                <w:sz w:val="24"/>
              </w:rPr>
            </w:pPr>
            <w:r>
              <w:rPr>
                <w:rFonts w:hint="eastAsia" w:asciiTheme="minorEastAsia" w:hAnsiTheme="minorEastAsia" w:cstheme="minorEastAsia"/>
                <w:kern w:val="0"/>
                <w:sz w:val="24"/>
                <w:szCs w:val="24"/>
                <w:lang w:val="en-US" w:eastAsia="zh-CN" w:bidi="ar-SA"/>
              </w:rPr>
              <w:t>0</w:t>
            </w:r>
          </w:p>
        </w:tc>
        <w:tc>
          <w:tcPr>
            <w:tcW w:w="115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stheme="minorEastAsia"/>
                <w:kern w:val="0"/>
                <w:sz w:val="24"/>
              </w:rPr>
            </w:pP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stheme="minorEastAsia"/>
                <w:kern w:val="0"/>
                <w:sz w:val="24"/>
              </w:rPr>
            </w:pPr>
            <w:r>
              <w:rPr>
                <w:rFonts w:hint="eastAsia" w:asciiTheme="minorEastAsia" w:hAnsiTheme="minorEastAsia" w:cstheme="minorEastAsia"/>
                <w:kern w:val="0"/>
                <w:sz w:val="24"/>
                <w:szCs w:val="24"/>
                <w:lang w:val="en-US" w:eastAsia="zh-CN" w:bidi="ar-SA"/>
              </w:rPr>
              <w:t>0</w:t>
            </w:r>
          </w:p>
        </w:tc>
      </w:tr>
      <w:tr>
        <w:tblPrEx>
          <w:tblCellMar>
            <w:top w:w="0" w:type="dxa"/>
            <w:left w:w="28" w:type="dxa"/>
            <w:bottom w:w="0" w:type="dxa"/>
            <w:right w:w="28" w:type="dxa"/>
          </w:tblCellMar>
        </w:tblPrEx>
        <w:trPr>
          <w:trHeight w:val="685" w:hRule="atLeast"/>
        </w:trPr>
        <w:tc>
          <w:tcPr>
            <w:tcW w:w="117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cstheme="minorEastAsia"/>
                <w:kern w:val="0"/>
                <w:sz w:val="24"/>
              </w:rPr>
            </w:pPr>
          </w:p>
        </w:tc>
        <w:tc>
          <w:tcPr>
            <w:tcW w:w="206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stheme="minorEastAsia"/>
                <w:kern w:val="0"/>
                <w:sz w:val="24"/>
              </w:rPr>
            </w:pPr>
            <w:r>
              <w:rPr>
                <w:rFonts w:hint="eastAsia" w:asciiTheme="minorEastAsia" w:hAnsiTheme="minorEastAsia" w:cstheme="minorEastAsia"/>
                <w:kern w:val="0"/>
                <w:sz w:val="24"/>
              </w:rPr>
              <w:t xml:space="preserve">   2.自有资金  </w:t>
            </w:r>
          </w:p>
        </w:tc>
        <w:tc>
          <w:tcPr>
            <w:tcW w:w="109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stheme="minorEastAsia"/>
                <w:kern w:val="0"/>
                <w:sz w:val="24"/>
              </w:rPr>
            </w:pPr>
          </w:p>
        </w:tc>
        <w:tc>
          <w:tcPr>
            <w:tcW w:w="9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stheme="minorEastAsia"/>
                <w:kern w:val="0"/>
                <w:sz w:val="24"/>
              </w:rPr>
            </w:pPr>
          </w:p>
        </w:tc>
        <w:tc>
          <w:tcPr>
            <w:tcW w:w="7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stheme="minorEastAsia"/>
                <w:kern w:val="0"/>
                <w:sz w:val="24"/>
              </w:rPr>
            </w:pPr>
          </w:p>
        </w:tc>
        <w:tc>
          <w:tcPr>
            <w:tcW w:w="10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stheme="minorEastAsia"/>
                <w:kern w:val="0"/>
                <w:sz w:val="24"/>
              </w:rPr>
            </w:pPr>
          </w:p>
        </w:tc>
        <w:tc>
          <w:tcPr>
            <w:tcW w:w="54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stheme="minorEastAsia"/>
                <w:kern w:val="0"/>
                <w:sz w:val="24"/>
              </w:rPr>
            </w:pPr>
          </w:p>
        </w:tc>
        <w:tc>
          <w:tcPr>
            <w:tcW w:w="119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stheme="minorEastAsia"/>
                <w:kern w:val="0"/>
                <w:sz w:val="24"/>
              </w:rPr>
            </w:pPr>
          </w:p>
        </w:tc>
        <w:tc>
          <w:tcPr>
            <w:tcW w:w="88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stheme="minorEastAsia"/>
                <w:kern w:val="0"/>
                <w:sz w:val="24"/>
              </w:rPr>
            </w:pPr>
          </w:p>
        </w:tc>
        <w:tc>
          <w:tcPr>
            <w:tcW w:w="111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stheme="minorEastAsia"/>
                <w:kern w:val="0"/>
                <w:sz w:val="24"/>
              </w:rPr>
            </w:pPr>
          </w:p>
        </w:tc>
        <w:tc>
          <w:tcPr>
            <w:tcW w:w="77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stheme="minorEastAsia"/>
                <w:kern w:val="0"/>
                <w:sz w:val="24"/>
              </w:rPr>
            </w:pPr>
          </w:p>
        </w:tc>
        <w:tc>
          <w:tcPr>
            <w:tcW w:w="113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stheme="minorEastAsia"/>
                <w:kern w:val="0"/>
                <w:sz w:val="24"/>
              </w:rPr>
            </w:pPr>
          </w:p>
        </w:tc>
        <w:tc>
          <w:tcPr>
            <w:tcW w:w="87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stheme="minorEastAsia"/>
                <w:kern w:val="0"/>
                <w:sz w:val="24"/>
              </w:rPr>
            </w:pPr>
          </w:p>
        </w:tc>
        <w:tc>
          <w:tcPr>
            <w:tcW w:w="115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stheme="minorEastAsia"/>
                <w:kern w:val="0"/>
                <w:sz w:val="24"/>
              </w:rPr>
            </w:pP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stheme="minorEastAsia"/>
                <w:kern w:val="0"/>
                <w:sz w:val="24"/>
              </w:rPr>
            </w:pPr>
          </w:p>
        </w:tc>
      </w:tr>
      <w:tr>
        <w:tblPrEx>
          <w:tblCellMar>
            <w:top w:w="0" w:type="dxa"/>
            <w:left w:w="28" w:type="dxa"/>
            <w:bottom w:w="0" w:type="dxa"/>
            <w:right w:w="28" w:type="dxa"/>
          </w:tblCellMar>
        </w:tblPrEx>
        <w:trPr>
          <w:trHeight w:val="715" w:hRule="atLeast"/>
        </w:trPr>
        <w:tc>
          <w:tcPr>
            <w:tcW w:w="117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cstheme="minorEastAsia"/>
                <w:kern w:val="0"/>
                <w:sz w:val="24"/>
              </w:rPr>
            </w:pPr>
          </w:p>
        </w:tc>
        <w:tc>
          <w:tcPr>
            <w:tcW w:w="2064" w:type="dxa"/>
            <w:gridSpan w:val="2"/>
            <w:tcBorders>
              <w:top w:val="single" w:color="auto" w:sz="4" w:space="0"/>
              <w:left w:val="single" w:color="auto" w:sz="4" w:space="0"/>
              <w:bottom w:val="single" w:color="auto" w:sz="4" w:space="0"/>
              <w:right w:val="single" w:color="auto" w:sz="4" w:space="0"/>
            </w:tcBorders>
            <w:vAlign w:val="center"/>
          </w:tcPr>
          <w:p>
            <w:pPr>
              <w:widowControl/>
              <w:rPr>
                <w:rFonts w:asciiTheme="minorEastAsia" w:hAnsiTheme="minorEastAsia" w:cstheme="minorEastAsia"/>
                <w:kern w:val="0"/>
                <w:sz w:val="24"/>
              </w:rPr>
            </w:pPr>
            <w:r>
              <w:rPr>
                <w:rFonts w:hint="eastAsia" w:asciiTheme="minorEastAsia" w:hAnsiTheme="minorEastAsia" w:cstheme="minorEastAsia"/>
                <w:kern w:val="0"/>
                <w:sz w:val="24"/>
              </w:rPr>
              <w:t xml:space="preserve">  其中:事业收入</w:t>
            </w:r>
          </w:p>
        </w:tc>
        <w:tc>
          <w:tcPr>
            <w:tcW w:w="109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stheme="minorEastAsia"/>
                <w:kern w:val="0"/>
                <w:sz w:val="24"/>
              </w:rPr>
            </w:pPr>
          </w:p>
        </w:tc>
        <w:tc>
          <w:tcPr>
            <w:tcW w:w="9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stheme="minorEastAsia"/>
                <w:kern w:val="0"/>
                <w:sz w:val="24"/>
              </w:rPr>
            </w:pPr>
          </w:p>
        </w:tc>
        <w:tc>
          <w:tcPr>
            <w:tcW w:w="7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stheme="minorEastAsia"/>
                <w:kern w:val="0"/>
                <w:sz w:val="24"/>
              </w:rPr>
            </w:pPr>
          </w:p>
        </w:tc>
        <w:tc>
          <w:tcPr>
            <w:tcW w:w="10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stheme="minorEastAsia"/>
                <w:kern w:val="0"/>
                <w:sz w:val="24"/>
              </w:rPr>
            </w:pPr>
          </w:p>
        </w:tc>
        <w:tc>
          <w:tcPr>
            <w:tcW w:w="54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stheme="minorEastAsia"/>
                <w:kern w:val="0"/>
                <w:sz w:val="24"/>
              </w:rPr>
            </w:pPr>
          </w:p>
        </w:tc>
        <w:tc>
          <w:tcPr>
            <w:tcW w:w="119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stheme="minorEastAsia"/>
                <w:kern w:val="0"/>
                <w:sz w:val="24"/>
              </w:rPr>
            </w:pPr>
          </w:p>
        </w:tc>
        <w:tc>
          <w:tcPr>
            <w:tcW w:w="88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stheme="minorEastAsia"/>
                <w:kern w:val="0"/>
                <w:sz w:val="24"/>
              </w:rPr>
            </w:pPr>
          </w:p>
        </w:tc>
        <w:tc>
          <w:tcPr>
            <w:tcW w:w="111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stheme="minorEastAsia"/>
                <w:kern w:val="0"/>
                <w:sz w:val="24"/>
              </w:rPr>
            </w:pPr>
          </w:p>
        </w:tc>
        <w:tc>
          <w:tcPr>
            <w:tcW w:w="77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stheme="minorEastAsia"/>
                <w:kern w:val="0"/>
                <w:sz w:val="24"/>
              </w:rPr>
            </w:pPr>
          </w:p>
        </w:tc>
        <w:tc>
          <w:tcPr>
            <w:tcW w:w="113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stheme="minorEastAsia"/>
                <w:kern w:val="0"/>
                <w:sz w:val="24"/>
              </w:rPr>
            </w:pPr>
          </w:p>
        </w:tc>
        <w:tc>
          <w:tcPr>
            <w:tcW w:w="87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stheme="minorEastAsia"/>
                <w:kern w:val="0"/>
                <w:sz w:val="24"/>
              </w:rPr>
            </w:pPr>
          </w:p>
        </w:tc>
        <w:tc>
          <w:tcPr>
            <w:tcW w:w="115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stheme="minorEastAsia"/>
                <w:kern w:val="0"/>
                <w:sz w:val="24"/>
              </w:rPr>
            </w:pP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stheme="minorEastAsia"/>
                <w:kern w:val="0"/>
                <w:sz w:val="24"/>
              </w:rPr>
            </w:pPr>
          </w:p>
        </w:tc>
      </w:tr>
      <w:tr>
        <w:tblPrEx>
          <w:tblCellMar>
            <w:top w:w="0" w:type="dxa"/>
            <w:left w:w="28" w:type="dxa"/>
            <w:bottom w:w="0" w:type="dxa"/>
            <w:right w:w="28" w:type="dxa"/>
          </w:tblCellMar>
        </w:tblPrEx>
        <w:trPr>
          <w:trHeight w:val="553" w:hRule="atLeast"/>
        </w:trPr>
        <w:tc>
          <w:tcPr>
            <w:tcW w:w="117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cstheme="minorEastAsia"/>
                <w:kern w:val="0"/>
                <w:sz w:val="24"/>
              </w:rPr>
            </w:pPr>
          </w:p>
        </w:tc>
        <w:tc>
          <w:tcPr>
            <w:tcW w:w="2064"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Theme="minorEastAsia" w:hAnsiTheme="minorEastAsia" w:cstheme="minorEastAsia"/>
                <w:kern w:val="0"/>
                <w:sz w:val="24"/>
              </w:rPr>
            </w:pPr>
            <w:r>
              <w:rPr>
                <w:rFonts w:hint="eastAsia" w:asciiTheme="minorEastAsia" w:hAnsiTheme="minorEastAsia" w:cstheme="minorEastAsia"/>
                <w:kern w:val="0"/>
                <w:sz w:val="24"/>
              </w:rPr>
              <w:t xml:space="preserve"> 经营性收入</w:t>
            </w:r>
          </w:p>
        </w:tc>
        <w:tc>
          <w:tcPr>
            <w:tcW w:w="109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stheme="minorEastAsia"/>
                <w:kern w:val="0"/>
                <w:sz w:val="24"/>
              </w:rPr>
            </w:pPr>
          </w:p>
        </w:tc>
        <w:tc>
          <w:tcPr>
            <w:tcW w:w="9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stheme="minorEastAsia"/>
                <w:kern w:val="0"/>
                <w:sz w:val="24"/>
              </w:rPr>
            </w:pPr>
          </w:p>
        </w:tc>
        <w:tc>
          <w:tcPr>
            <w:tcW w:w="7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stheme="minorEastAsia"/>
                <w:kern w:val="0"/>
                <w:sz w:val="24"/>
              </w:rPr>
            </w:pPr>
          </w:p>
        </w:tc>
        <w:tc>
          <w:tcPr>
            <w:tcW w:w="10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stheme="minorEastAsia"/>
                <w:kern w:val="0"/>
                <w:sz w:val="24"/>
              </w:rPr>
            </w:pPr>
          </w:p>
        </w:tc>
        <w:tc>
          <w:tcPr>
            <w:tcW w:w="54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stheme="minorEastAsia"/>
                <w:kern w:val="0"/>
                <w:sz w:val="24"/>
              </w:rPr>
            </w:pPr>
          </w:p>
        </w:tc>
        <w:tc>
          <w:tcPr>
            <w:tcW w:w="119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stheme="minorEastAsia"/>
                <w:kern w:val="0"/>
                <w:sz w:val="24"/>
              </w:rPr>
            </w:pPr>
          </w:p>
        </w:tc>
        <w:tc>
          <w:tcPr>
            <w:tcW w:w="88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stheme="minorEastAsia"/>
                <w:kern w:val="0"/>
                <w:sz w:val="24"/>
              </w:rPr>
            </w:pPr>
          </w:p>
        </w:tc>
        <w:tc>
          <w:tcPr>
            <w:tcW w:w="111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stheme="minorEastAsia"/>
                <w:kern w:val="0"/>
                <w:sz w:val="24"/>
              </w:rPr>
            </w:pPr>
          </w:p>
        </w:tc>
        <w:tc>
          <w:tcPr>
            <w:tcW w:w="77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stheme="minorEastAsia"/>
                <w:kern w:val="0"/>
                <w:sz w:val="24"/>
              </w:rPr>
            </w:pPr>
          </w:p>
        </w:tc>
        <w:tc>
          <w:tcPr>
            <w:tcW w:w="113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stheme="minorEastAsia"/>
                <w:kern w:val="0"/>
                <w:sz w:val="24"/>
              </w:rPr>
            </w:pPr>
          </w:p>
        </w:tc>
        <w:tc>
          <w:tcPr>
            <w:tcW w:w="87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stheme="minorEastAsia"/>
                <w:kern w:val="0"/>
                <w:sz w:val="24"/>
              </w:rPr>
            </w:pPr>
          </w:p>
        </w:tc>
        <w:tc>
          <w:tcPr>
            <w:tcW w:w="115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stheme="minorEastAsia"/>
                <w:kern w:val="0"/>
                <w:sz w:val="24"/>
              </w:rPr>
            </w:pP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stheme="minorEastAsia"/>
                <w:kern w:val="0"/>
                <w:sz w:val="24"/>
              </w:rPr>
            </w:pPr>
          </w:p>
        </w:tc>
      </w:tr>
      <w:tr>
        <w:tblPrEx>
          <w:tblCellMar>
            <w:top w:w="0" w:type="dxa"/>
            <w:left w:w="28" w:type="dxa"/>
            <w:bottom w:w="0" w:type="dxa"/>
            <w:right w:w="28" w:type="dxa"/>
          </w:tblCellMar>
        </w:tblPrEx>
        <w:trPr>
          <w:trHeight w:val="654" w:hRule="atLeast"/>
        </w:trPr>
        <w:tc>
          <w:tcPr>
            <w:tcW w:w="117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cstheme="minorEastAsia"/>
                <w:kern w:val="0"/>
                <w:sz w:val="24"/>
              </w:rPr>
            </w:pPr>
          </w:p>
        </w:tc>
        <w:tc>
          <w:tcPr>
            <w:tcW w:w="2064"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cstheme="minorEastAsia"/>
                <w:kern w:val="0"/>
                <w:sz w:val="24"/>
              </w:rPr>
            </w:pPr>
            <w:r>
              <w:rPr>
                <w:rFonts w:hint="eastAsia" w:asciiTheme="minorEastAsia" w:hAnsiTheme="minorEastAsia" w:cstheme="minorEastAsia"/>
                <w:kern w:val="0"/>
                <w:sz w:val="24"/>
              </w:rPr>
              <w:t xml:space="preserve">       其他</w:t>
            </w:r>
          </w:p>
        </w:tc>
        <w:tc>
          <w:tcPr>
            <w:tcW w:w="109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stheme="minorEastAsia"/>
                <w:kern w:val="0"/>
                <w:sz w:val="24"/>
              </w:rPr>
            </w:pPr>
          </w:p>
        </w:tc>
        <w:tc>
          <w:tcPr>
            <w:tcW w:w="9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stheme="minorEastAsia"/>
                <w:kern w:val="0"/>
                <w:sz w:val="24"/>
              </w:rPr>
            </w:pPr>
          </w:p>
        </w:tc>
        <w:tc>
          <w:tcPr>
            <w:tcW w:w="7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stheme="minorEastAsia"/>
                <w:kern w:val="0"/>
                <w:sz w:val="24"/>
              </w:rPr>
            </w:pPr>
          </w:p>
        </w:tc>
        <w:tc>
          <w:tcPr>
            <w:tcW w:w="10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stheme="minorEastAsia"/>
                <w:kern w:val="0"/>
                <w:sz w:val="24"/>
              </w:rPr>
            </w:pPr>
          </w:p>
        </w:tc>
        <w:tc>
          <w:tcPr>
            <w:tcW w:w="54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stheme="minorEastAsia"/>
                <w:kern w:val="0"/>
                <w:sz w:val="24"/>
              </w:rPr>
            </w:pPr>
          </w:p>
        </w:tc>
        <w:tc>
          <w:tcPr>
            <w:tcW w:w="119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stheme="minorEastAsia"/>
                <w:kern w:val="0"/>
                <w:sz w:val="24"/>
              </w:rPr>
            </w:pPr>
          </w:p>
        </w:tc>
        <w:tc>
          <w:tcPr>
            <w:tcW w:w="88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stheme="minorEastAsia"/>
                <w:kern w:val="0"/>
                <w:sz w:val="24"/>
              </w:rPr>
            </w:pPr>
          </w:p>
        </w:tc>
        <w:tc>
          <w:tcPr>
            <w:tcW w:w="111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stheme="minorEastAsia"/>
                <w:kern w:val="0"/>
                <w:sz w:val="24"/>
              </w:rPr>
            </w:pPr>
          </w:p>
        </w:tc>
        <w:tc>
          <w:tcPr>
            <w:tcW w:w="77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stheme="minorEastAsia"/>
                <w:kern w:val="0"/>
                <w:sz w:val="24"/>
              </w:rPr>
            </w:pPr>
          </w:p>
        </w:tc>
        <w:tc>
          <w:tcPr>
            <w:tcW w:w="113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stheme="minorEastAsia"/>
                <w:kern w:val="0"/>
                <w:sz w:val="24"/>
              </w:rPr>
            </w:pPr>
          </w:p>
        </w:tc>
        <w:tc>
          <w:tcPr>
            <w:tcW w:w="87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stheme="minorEastAsia"/>
                <w:kern w:val="0"/>
                <w:sz w:val="24"/>
              </w:rPr>
            </w:pPr>
          </w:p>
        </w:tc>
        <w:tc>
          <w:tcPr>
            <w:tcW w:w="115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stheme="minorEastAsia"/>
                <w:kern w:val="0"/>
                <w:sz w:val="24"/>
              </w:rPr>
            </w:pP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stheme="minorEastAsia"/>
                <w:kern w:val="0"/>
                <w:sz w:val="24"/>
              </w:rPr>
            </w:pPr>
          </w:p>
        </w:tc>
      </w:tr>
      <w:tr>
        <w:tblPrEx>
          <w:tblCellMar>
            <w:top w:w="0" w:type="dxa"/>
            <w:left w:w="28" w:type="dxa"/>
            <w:bottom w:w="0" w:type="dxa"/>
            <w:right w:w="28" w:type="dxa"/>
          </w:tblCellMar>
        </w:tblPrEx>
        <w:trPr>
          <w:trHeight w:val="674" w:hRule="atLeast"/>
        </w:trPr>
        <w:tc>
          <w:tcPr>
            <w:tcW w:w="117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cstheme="minorEastAsia"/>
                <w:kern w:val="0"/>
                <w:sz w:val="24"/>
              </w:rPr>
            </w:pPr>
          </w:p>
        </w:tc>
        <w:tc>
          <w:tcPr>
            <w:tcW w:w="2064"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cstheme="minorEastAsia"/>
                <w:kern w:val="0"/>
                <w:sz w:val="24"/>
              </w:rPr>
            </w:pPr>
            <w:r>
              <w:rPr>
                <w:rFonts w:hint="eastAsia" w:asciiTheme="minorEastAsia" w:hAnsiTheme="minorEastAsia" w:cstheme="minorEastAsia"/>
                <w:kern w:val="0"/>
                <w:sz w:val="24"/>
              </w:rPr>
              <w:t xml:space="preserve">     3.其他 </w:t>
            </w:r>
          </w:p>
        </w:tc>
        <w:tc>
          <w:tcPr>
            <w:tcW w:w="109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stheme="minorEastAsia"/>
                <w:kern w:val="0"/>
                <w:sz w:val="24"/>
              </w:rPr>
            </w:pPr>
            <w:r>
              <w:rPr>
                <w:rFonts w:hint="eastAsia" w:asciiTheme="minorEastAsia" w:hAnsiTheme="minorEastAsia" w:cstheme="minorEastAsia"/>
                <w:kern w:val="0"/>
                <w:sz w:val="24"/>
              </w:rPr>
              <w:t>45</w:t>
            </w:r>
          </w:p>
        </w:tc>
        <w:tc>
          <w:tcPr>
            <w:tcW w:w="9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stheme="minorEastAsia"/>
                <w:kern w:val="0"/>
                <w:sz w:val="24"/>
              </w:rPr>
            </w:pPr>
            <w:r>
              <w:rPr>
                <w:rFonts w:hint="eastAsia" w:asciiTheme="minorEastAsia" w:hAnsiTheme="minorEastAsia" w:cstheme="minorEastAsia"/>
                <w:kern w:val="0"/>
                <w:sz w:val="24"/>
              </w:rPr>
              <w:t>3.746</w:t>
            </w:r>
          </w:p>
        </w:tc>
        <w:tc>
          <w:tcPr>
            <w:tcW w:w="7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stheme="minorEastAsia"/>
                <w:kern w:val="0"/>
                <w:sz w:val="24"/>
              </w:rPr>
            </w:pPr>
            <w:r>
              <w:rPr>
                <w:rFonts w:hint="eastAsia" w:asciiTheme="minorEastAsia" w:hAnsiTheme="minorEastAsia" w:cstheme="minorEastAsia"/>
                <w:kern w:val="0"/>
                <w:sz w:val="24"/>
                <w:lang w:val="en-US" w:eastAsia="zh-CN"/>
              </w:rPr>
              <w:t>8.32</w:t>
            </w:r>
            <w:r>
              <w:rPr>
                <w:rFonts w:hint="eastAsia" w:asciiTheme="minorEastAsia" w:hAnsiTheme="minorEastAsia" w:cstheme="minorEastAsia"/>
                <w:kern w:val="0"/>
                <w:sz w:val="24"/>
              </w:rPr>
              <w:t>%</w:t>
            </w:r>
          </w:p>
        </w:tc>
        <w:tc>
          <w:tcPr>
            <w:tcW w:w="10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stheme="minorEastAsia"/>
                <w:kern w:val="0"/>
                <w:sz w:val="24"/>
              </w:rPr>
            </w:pPr>
            <w:r>
              <w:rPr>
                <w:rFonts w:hint="eastAsia" w:asciiTheme="minorEastAsia" w:hAnsiTheme="minorEastAsia" w:cstheme="minorEastAsia"/>
                <w:kern w:val="0"/>
                <w:sz w:val="24"/>
              </w:rPr>
              <w:t>3.746</w:t>
            </w:r>
          </w:p>
        </w:tc>
        <w:tc>
          <w:tcPr>
            <w:tcW w:w="54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stheme="minorEastAsia"/>
                <w:kern w:val="0"/>
                <w:sz w:val="24"/>
              </w:rPr>
            </w:pPr>
            <w:r>
              <w:rPr>
                <w:rFonts w:hint="eastAsia" w:asciiTheme="minorEastAsia" w:hAnsiTheme="minorEastAsia" w:cstheme="minorEastAsia"/>
                <w:kern w:val="0"/>
                <w:sz w:val="24"/>
              </w:rPr>
              <w:t>100%</w:t>
            </w:r>
          </w:p>
        </w:tc>
        <w:tc>
          <w:tcPr>
            <w:tcW w:w="119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stheme="minorEastAsia"/>
                <w:kern w:val="0"/>
                <w:sz w:val="24"/>
              </w:rPr>
            </w:pPr>
          </w:p>
        </w:tc>
        <w:tc>
          <w:tcPr>
            <w:tcW w:w="88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stheme="minorEastAsia"/>
                <w:kern w:val="0"/>
                <w:sz w:val="24"/>
              </w:rPr>
            </w:pPr>
          </w:p>
        </w:tc>
        <w:tc>
          <w:tcPr>
            <w:tcW w:w="111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stheme="minorEastAsia"/>
                <w:kern w:val="0"/>
                <w:sz w:val="24"/>
              </w:rPr>
            </w:pPr>
          </w:p>
        </w:tc>
        <w:tc>
          <w:tcPr>
            <w:tcW w:w="77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stheme="minorEastAsia"/>
                <w:kern w:val="0"/>
                <w:sz w:val="24"/>
              </w:rPr>
            </w:pPr>
          </w:p>
        </w:tc>
        <w:tc>
          <w:tcPr>
            <w:tcW w:w="113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stheme="minorEastAsia"/>
                <w:kern w:val="0"/>
                <w:sz w:val="24"/>
              </w:rPr>
            </w:pPr>
            <w:r>
              <w:rPr>
                <w:rFonts w:hint="eastAsia" w:asciiTheme="minorEastAsia" w:hAnsiTheme="minorEastAsia" w:cstheme="minorEastAsia"/>
                <w:kern w:val="0"/>
                <w:sz w:val="24"/>
              </w:rPr>
              <w:t>3.746</w:t>
            </w:r>
          </w:p>
        </w:tc>
        <w:tc>
          <w:tcPr>
            <w:tcW w:w="87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stheme="minorEastAsia"/>
                <w:kern w:val="0"/>
                <w:sz w:val="24"/>
              </w:rPr>
            </w:pPr>
            <w:r>
              <w:rPr>
                <w:rFonts w:hint="eastAsia" w:asciiTheme="minorEastAsia" w:hAnsiTheme="minorEastAsia" w:cstheme="minorEastAsia"/>
                <w:kern w:val="0"/>
                <w:sz w:val="24"/>
              </w:rPr>
              <w:t>100%</w:t>
            </w:r>
          </w:p>
        </w:tc>
        <w:tc>
          <w:tcPr>
            <w:tcW w:w="115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stheme="minorEastAsia"/>
                <w:kern w:val="0"/>
                <w:sz w:val="24"/>
              </w:rPr>
            </w:pPr>
            <w:r>
              <w:rPr>
                <w:rFonts w:hint="eastAsia" w:asciiTheme="minorEastAsia" w:hAnsiTheme="minorEastAsia" w:cstheme="minorEastAsia"/>
                <w:kern w:val="0"/>
                <w:sz w:val="24"/>
              </w:rPr>
              <w:t>3.746</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stheme="minorEastAsia"/>
                <w:kern w:val="0"/>
                <w:sz w:val="24"/>
              </w:rPr>
            </w:pPr>
            <w:r>
              <w:rPr>
                <w:rFonts w:hint="eastAsia" w:asciiTheme="minorEastAsia" w:hAnsiTheme="minorEastAsia" w:cstheme="minorEastAsia"/>
                <w:kern w:val="0"/>
                <w:sz w:val="24"/>
              </w:rPr>
              <w:t>100%</w:t>
            </w:r>
          </w:p>
        </w:tc>
      </w:tr>
      <w:tr>
        <w:tblPrEx>
          <w:tblCellMar>
            <w:top w:w="0" w:type="dxa"/>
            <w:left w:w="28" w:type="dxa"/>
            <w:bottom w:w="0" w:type="dxa"/>
            <w:right w:w="28" w:type="dxa"/>
          </w:tblCellMar>
        </w:tblPrEx>
        <w:trPr>
          <w:trHeight w:val="1194" w:hRule="atLeast"/>
        </w:trPr>
        <w:tc>
          <w:tcPr>
            <w:tcW w:w="15548" w:type="dxa"/>
            <w:gridSpan w:val="2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24"/>
              </w:rPr>
            </w:pPr>
            <w:r>
              <w:rPr>
                <w:rFonts w:hint="eastAsia" w:ascii="宋体" w:hAnsi="宋体" w:eastAsia="宋体" w:cs="宋体"/>
                <w:b/>
                <w:bCs/>
                <w:kern w:val="0"/>
                <w:sz w:val="24"/>
              </w:rPr>
              <w:t>监    控    报    告</w:t>
            </w:r>
          </w:p>
        </w:tc>
      </w:tr>
      <w:tr>
        <w:tblPrEx>
          <w:tblCellMar>
            <w:top w:w="0" w:type="dxa"/>
            <w:left w:w="28" w:type="dxa"/>
            <w:bottom w:w="0" w:type="dxa"/>
            <w:right w:w="28" w:type="dxa"/>
          </w:tblCellMar>
        </w:tblPrEx>
        <w:trPr>
          <w:trHeight w:val="2739" w:hRule="atLeast"/>
        </w:trPr>
        <w:tc>
          <w:tcPr>
            <w:tcW w:w="261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产出成果</w:t>
            </w:r>
          </w:p>
        </w:tc>
        <w:tc>
          <w:tcPr>
            <w:tcW w:w="12929" w:type="dxa"/>
            <w:gridSpan w:val="20"/>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提高残疾人经济收入和生活水平</w:t>
            </w:r>
          </w:p>
        </w:tc>
      </w:tr>
      <w:tr>
        <w:tblPrEx>
          <w:tblCellMar>
            <w:top w:w="0" w:type="dxa"/>
            <w:left w:w="28" w:type="dxa"/>
            <w:bottom w:w="0" w:type="dxa"/>
            <w:right w:w="28" w:type="dxa"/>
          </w:tblCellMar>
        </w:tblPrEx>
        <w:trPr>
          <w:trHeight w:val="1940" w:hRule="atLeast"/>
        </w:trPr>
        <w:tc>
          <w:tcPr>
            <w:tcW w:w="261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存在的问题</w:t>
            </w:r>
          </w:p>
        </w:tc>
        <w:tc>
          <w:tcPr>
            <w:tcW w:w="12929" w:type="dxa"/>
            <w:gridSpan w:val="20"/>
            <w:tcBorders>
              <w:top w:val="single" w:color="auto" w:sz="4" w:space="0"/>
              <w:left w:val="nil"/>
              <w:bottom w:val="single" w:color="auto" w:sz="4" w:space="0"/>
              <w:right w:val="single" w:color="auto" w:sz="4" w:space="0"/>
            </w:tcBorders>
            <w:vAlign w:val="center"/>
          </w:tcPr>
          <w:p>
            <w:pPr>
              <w:jc w:val="left"/>
              <w:rPr>
                <w:rFonts w:ascii="宋体" w:hAnsi="宋体" w:eastAsia="宋体" w:cs="宋体"/>
                <w:kern w:val="0"/>
                <w:sz w:val="24"/>
              </w:rPr>
            </w:pPr>
            <w:r>
              <w:rPr>
                <w:rFonts w:hint="eastAsia" w:ascii="宋体" w:hAnsi="宋体" w:eastAsia="宋体" w:cs="宋体"/>
                <w:kern w:val="0"/>
                <w:sz w:val="24"/>
              </w:rPr>
              <w:t>残疾人无障碍改造、贫困家庭残疾人高中生大学生以及残疾人家庭高中生大学生助学补助、残疾人机动车燃油补贴、残疾儿童康复救助均有上级资金补贴，预算45万元，本级资金预算为20万元。</w:t>
            </w:r>
          </w:p>
          <w:p>
            <w:pPr>
              <w:widowControl/>
              <w:jc w:val="center"/>
              <w:rPr>
                <w:rFonts w:ascii="宋体" w:hAnsi="宋体" w:eastAsia="宋体" w:cs="宋体"/>
                <w:kern w:val="0"/>
                <w:sz w:val="24"/>
              </w:rPr>
            </w:pPr>
          </w:p>
        </w:tc>
      </w:tr>
      <w:tr>
        <w:tblPrEx>
          <w:tblCellMar>
            <w:top w:w="0" w:type="dxa"/>
            <w:left w:w="28" w:type="dxa"/>
            <w:bottom w:w="0" w:type="dxa"/>
            <w:right w:w="28" w:type="dxa"/>
          </w:tblCellMar>
        </w:tblPrEx>
        <w:trPr>
          <w:trHeight w:val="2264" w:hRule="atLeast"/>
        </w:trPr>
        <w:tc>
          <w:tcPr>
            <w:tcW w:w="261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下一步改进意见</w:t>
            </w:r>
          </w:p>
        </w:tc>
        <w:tc>
          <w:tcPr>
            <w:tcW w:w="12929" w:type="dxa"/>
            <w:gridSpan w:val="20"/>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无</w:t>
            </w:r>
            <w:bookmarkStart w:id="0" w:name="_GoBack"/>
            <w:bookmarkEnd w:id="0"/>
          </w:p>
        </w:tc>
      </w:tr>
    </w:tbl>
    <w:p>
      <w:pPr>
        <w:rPr>
          <w:sz w:val="24"/>
        </w:rPr>
      </w:pPr>
    </w:p>
    <w:sectPr>
      <w:footerReference r:id="rId3" w:type="default"/>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ebdings"/>
    <w:panose1 w:val="00000000000000000000"/>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2049" o:spid="_x0000_s2049"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path/>
          <v:fill on="f" focussize="0,0"/>
          <v:stroke on="f" weight="0.5pt" joinstyle="miter"/>
          <v:imagedata o:title=""/>
          <o:lock v:ext="edit"/>
          <v:textbox inset="0mm,0mm,0mm,0mm" style="mso-fit-shape-to-text:t;">
            <w:txbxContent>
              <w:p>
                <w:pPr>
                  <w:pStyle w:val="4"/>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ascii="仿宋_GB2312" w:hAnsi="仿宋_GB2312" w:eastAsia="仿宋_GB2312" w:cs="仿宋_GB2312"/>
                    <w:sz w:val="30"/>
                    <w:szCs w:val="30"/>
                  </w:rPr>
                  <w:t>- 5 -</w:t>
                </w:r>
                <w:r>
                  <w:rPr>
                    <w:rFonts w:hint="eastAsia" w:ascii="仿宋_GB2312" w:hAnsi="仿宋_GB2312" w:eastAsia="仿宋_GB2312" w:cs="仿宋_GB2312"/>
                    <w:sz w:val="30"/>
                    <w:szCs w:val="30"/>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35B013CF"/>
    <w:rsid w:val="00192314"/>
    <w:rsid w:val="00385DB0"/>
    <w:rsid w:val="003D0D04"/>
    <w:rsid w:val="003D700A"/>
    <w:rsid w:val="00440E5E"/>
    <w:rsid w:val="0060751C"/>
    <w:rsid w:val="006345BA"/>
    <w:rsid w:val="0075563F"/>
    <w:rsid w:val="00793205"/>
    <w:rsid w:val="009E33EA"/>
    <w:rsid w:val="00A9119D"/>
    <w:rsid w:val="00B303E0"/>
    <w:rsid w:val="00B669B8"/>
    <w:rsid w:val="00CF17BC"/>
    <w:rsid w:val="00D86ACC"/>
    <w:rsid w:val="00E15EA2"/>
    <w:rsid w:val="00E27A7A"/>
    <w:rsid w:val="00EF5FC2"/>
    <w:rsid w:val="00FD5D1D"/>
    <w:rsid w:val="02142291"/>
    <w:rsid w:val="03F077B9"/>
    <w:rsid w:val="054E2495"/>
    <w:rsid w:val="0637032A"/>
    <w:rsid w:val="07382D2C"/>
    <w:rsid w:val="09130622"/>
    <w:rsid w:val="09CA0C3A"/>
    <w:rsid w:val="0EE67B7B"/>
    <w:rsid w:val="0FFC1282"/>
    <w:rsid w:val="10530327"/>
    <w:rsid w:val="112968E5"/>
    <w:rsid w:val="12486E5B"/>
    <w:rsid w:val="12C35B6B"/>
    <w:rsid w:val="13092413"/>
    <w:rsid w:val="14FB45C4"/>
    <w:rsid w:val="16E8217D"/>
    <w:rsid w:val="16FF5C92"/>
    <w:rsid w:val="1BDF1FA1"/>
    <w:rsid w:val="1EDD1D09"/>
    <w:rsid w:val="20CA32B4"/>
    <w:rsid w:val="223E4B1C"/>
    <w:rsid w:val="233D01DF"/>
    <w:rsid w:val="2650242F"/>
    <w:rsid w:val="28476A2E"/>
    <w:rsid w:val="291A5889"/>
    <w:rsid w:val="2AAA4623"/>
    <w:rsid w:val="30541C2C"/>
    <w:rsid w:val="3060020E"/>
    <w:rsid w:val="344619E0"/>
    <w:rsid w:val="34EA5D59"/>
    <w:rsid w:val="35B013CF"/>
    <w:rsid w:val="37DF4511"/>
    <w:rsid w:val="3863127A"/>
    <w:rsid w:val="393913A2"/>
    <w:rsid w:val="399B0583"/>
    <w:rsid w:val="39A53270"/>
    <w:rsid w:val="39F90F8E"/>
    <w:rsid w:val="3F3E66AC"/>
    <w:rsid w:val="3FFA279A"/>
    <w:rsid w:val="402D6DB7"/>
    <w:rsid w:val="41F406F1"/>
    <w:rsid w:val="435772F1"/>
    <w:rsid w:val="43F47012"/>
    <w:rsid w:val="44372C20"/>
    <w:rsid w:val="44D96C80"/>
    <w:rsid w:val="46845AFB"/>
    <w:rsid w:val="47305151"/>
    <w:rsid w:val="48381264"/>
    <w:rsid w:val="488002C1"/>
    <w:rsid w:val="4C401F35"/>
    <w:rsid w:val="4D3D70FB"/>
    <w:rsid w:val="4D553AD3"/>
    <w:rsid w:val="4D7574B5"/>
    <w:rsid w:val="4FDD18CA"/>
    <w:rsid w:val="501758C2"/>
    <w:rsid w:val="51801FED"/>
    <w:rsid w:val="51E37231"/>
    <w:rsid w:val="53BB2F83"/>
    <w:rsid w:val="54D274B6"/>
    <w:rsid w:val="56001B27"/>
    <w:rsid w:val="57891BF5"/>
    <w:rsid w:val="57F6110E"/>
    <w:rsid w:val="59F14236"/>
    <w:rsid w:val="5A743876"/>
    <w:rsid w:val="5B1F61A5"/>
    <w:rsid w:val="5E9B03D5"/>
    <w:rsid w:val="5F0D7D6E"/>
    <w:rsid w:val="60377CFC"/>
    <w:rsid w:val="6282158F"/>
    <w:rsid w:val="651D612A"/>
    <w:rsid w:val="689376B6"/>
    <w:rsid w:val="68D668BA"/>
    <w:rsid w:val="68E06608"/>
    <w:rsid w:val="698A33FF"/>
    <w:rsid w:val="6BD17528"/>
    <w:rsid w:val="6CD03F01"/>
    <w:rsid w:val="6DCF219D"/>
    <w:rsid w:val="6FB45E5E"/>
    <w:rsid w:val="71DF4BCC"/>
    <w:rsid w:val="73E45B93"/>
    <w:rsid w:val="761F103E"/>
    <w:rsid w:val="77084B51"/>
    <w:rsid w:val="772B7958"/>
    <w:rsid w:val="79DA1C51"/>
    <w:rsid w:val="7CE332CE"/>
    <w:rsid w:val="7DF55CEB"/>
    <w:rsid w:val="7ED61580"/>
    <w:rsid w:val="7FCB77B0"/>
    <w:rsid w:val="7FF31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新正文"/>
    <w:basedOn w:val="1"/>
    <w:qFormat/>
    <w:uiPriority w:val="99"/>
    <w:pPr>
      <w:spacing w:line="600" w:lineRule="exact"/>
      <w:ind w:firstLine="880"/>
      <w:contextualSpacing/>
    </w:pPr>
    <w:rPr>
      <w:rFonts w:ascii="Times New Roman" w:hAnsi="Times New Roman"/>
    </w:rPr>
  </w:style>
  <w:style w:type="paragraph" w:styleId="3">
    <w:name w:val="Plain Text"/>
    <w:basedOn w:val="1"/>
    <w:qFormat/>
    <w:uiPriority w:val="99"/>
    <w:rPr>
      <w:rFonts w:ascii="宋体"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widowControl/>
      <w:jc w:val="left"/>
    </w:pPr>
    <w:rPr>
      <w:rFonts w:ascii="宋体" w:hAnsi="宋体" w:cs="宋体"/>
      <w:kern w:val="0"/>
      <w:sz w:val="24"/>
    </w:rPr>
  </w:style>
  <w:style w:type="character" w:styleId="9">
    <w:name w:val="page number"/>
    <w:basedOn w:val="8"/>
    <w:qFormat/>
    <w:uiPriority w:val="0"/>
  </w:style>
  <w:style w:type="paragraph" w:customStyle="1" w:styleId="10">
    <w:name w:val="Normal_6"/>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11">
    <w:name w:val="Normal_7"/>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12">
    <w:name w:val="Normal_13"/>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13">
    <w:name w:val="Normal_3"/>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14">
    <w:name w:val="Normal_4"/>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15">
    <w:name w:val="Normal_5"/>
    <w:qFormat/>
    <w:uiPriority w:val="0"/>
    <w:pPr>
      <w:spacing w:before="120" w:after="240"/>
      <w:jc w:val="both"/>
    </w:pPr>
    <w:rPr>
      <w:rFonts w:ascii="Times New Roman" w:hAnsi="Times New Roman" w:eastAsia="Times New Roman" w:cs="Times New Roman"/>
      <w:sz w:val="22"/>
      <w:szCs w:val="22"/>
      <w:lang w:val="en-US" w:eastAsia="en-US" w:bidi="ar-SA"/>
    </w:rPr>
  </w:style>
  <w:style w:type="character" w:customStyle="1" w:styleId="16">
    <w:name w:val="font21"/>
    <w:basedOn w:val="8"/>
    <w:qFormat/>
    <w:uiPriority w:val="0"/>
    <w:rPr>
      <w:rFonts w:hint="eastAsia" w:ascii="仿宋_GB2312" w:eastAsia="仿宋_GB2312" w:cs="仿宋_GB2312"/>
      <w:color w:val="000000"/>
      <w:sz w:val="32"/>
      <w:szCs w:val="32"/>
      <w:u w:val="none"/>
    </w:rPr>
  </w:style>
  <w:style w:type="paragraph" w:customStyle="1" w:styleId="17">
    <w:name w:val="Normal_8"/>
    <w:qFormat/>
    <w:uiPriority w:val="0"/>
    <w:pPr>
      <w:spacing w:before="120" w:after="240"/>
      <w:jc w:val="both"/>
    </w:pPr>
    <w:rPr>
      <w:rFonts w:ascii="Times New Roman" w:hAnsi="Times New Roman" w:eastAsia="Times New Roman" w:cs="Times New Roman"/>
      <w:sz w:val="22"/>
      <w:szCs w:val="22"/>
      <w:lang w:val="en-US" w:eastAsia="en-US" w:bidi="ar-SA"/>
    </w:rPr>
  </w:style>
  <w:style w:type="character" w:customStyle="1" w:styleId="18">
    <w:name w:val="font11"/>
    <w:basedOn w:val="8"/>
    <w:qFormat/>
    <w:uiPriority w:val="0"/>
    <w:rPr>
      <w:rFonts w:hint="default" w:ascii="Times New Roman" w:hAnsi="Times New Roman" w:cs="Times New Roman"/>
      <w:color w:val="000000"/>
      <w:sz w:val="32"/>
      <w:szCs w:val="32"/>
      <w:u w:val="none"/>
    </w:rPr>
  </w:style>
  <w:style w:type="paragraph" w:customStyle="1" w:styleId="19">
    <w:name w:val="Normal_10"/>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20">
    <w:name w:val="Normal_11"/>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21">
    <w:name w:val="Normal_12"/>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22">
    <w:name w:val="p0"/>
    <w:basedOn w:val="1"/>
    <w:qFormat/>
    <w:uiPriority w:val="0"/>
    <w:pPr>
      <w:widowControl/>
      <w:spacing w:line="483" w:lineRule="atLeast"/>
      <w:ind w:left="1" w:firstLine="419"/>
      <w:textAlignment w:val="bottom"/>
    </w:pPr>
    <w:rPr>
      <w:color w:val="0000FF"/>
      <w:kern w:val="0"/>
      <w:sz w:val="32"/>
      <w:szCs w:val="32"/>
    </w:rPr>
  </w:style>
  <w:style w:type="paragraph" w:customStyle="1" w:styleId="23">
    <w:name w:val="title"/>
    <w:basedOn w:val="1"/>
    <w:qFormat/>
    <w:uiPriority w:val="0"/>
    <w:pPr>
      <w:pBdr>
        <w:top w:val="none" w:color="auto" w:sz="0" w:space="11"/>
        <w:bottom w:val="none" w:color="auto" w:sz="0" w:space="11"/>
      </w:pBdr>
      <w:jc w:val="center"/>
    </w:pPr>
    <w:rPr>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409</Words>
  <Characters>2333</Characters>
  <Lines>19</Lines>
  <Paragraphs>5</Paragraphs>
  <TotalTime>0</TotalTime>
  <ScaleCrop>false</ScaleCrop>
  <LinksUpToDate>false</LinksUpToDate>
  <CharactersWithSpaces>2737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2021-08-10T07:37:00Z</dcterms:created>
  <dc:creator>骅“</dc:creator>
  <cp:lastModifiedBy>qquser</cp:lastModifiedBy>
  <cp:lastPrinted>2019-05-14T08:53:00Z</cp:lastPrinted>
  <dcterms:modified xsi:type="dcterms:W3CDTF">2021-08-18T01:18:07Z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072F200B7E004302950F938A51CE886A</vt:lpwstr>
  </property>
</Properties>
</file>