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kern w:val="0"/>
                <w:sz w:val="33"/>
                <w:szCs w:val="33"/>
                <w:lang w:val="en-US" w:eastAsia="zh-CN" w:bidi="ar"/>
              </w:rPr>
              <w:t>2022年大通湖区消毒产品抽检情况公示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3"/>
        <w:tblW w:w="501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5000" w:type="pct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为规范我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消毒产品的生产经营活动，保障广大人民群众健康权益，根据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《益阳市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卫生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健康委员会关于下达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2022年度卫生监督执法抽检计划的通知》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的要求，20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7月13日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益阳市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卫生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计生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综合监督执法局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集中式消毒餐（饮）具消毒企业的消毒产品消毒效果进行了随机采样监测。现将抽检结果公示如下：</w:t>
            </w:r>
          </w:p>
          <w:tbl>
            <w:tblPr>
              <w:tblStyle w:val="3"/>
              <w:tblW w:w="0" w:type="auto"/>
              <w:jc w:val="center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93"/>
              <w:gridCol w:w="1903"/>
              <w:gridCol w:w="1484"/>
              <w:gridCol w:w="1179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89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生产单位</w:t>
                  </w:r>
                </w:p>
              </w:tc>
              <w:tc>
                <w:tcPr>
                  <w:tcW w:w="190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样品</w:t>
                  </w:r>
                </w:p>
              </w:tc>
              <w:tc>
                <w:tcPr>
                  <w:tcW w:w="148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出厂批号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抽检结果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89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益阳市大通湖好洁净消毒餐具配送中心</w:t>
                  </w:r>
                </w:p>
              </w:tc>
              <w:tc>
                <w:tcPr>
                  <w:tcW w:w="1903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sz w:val="21"/>
                      <w:szCs w:val="21"/>
                    </w:rPr>
                    <w:t>4件/套餐具×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48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center"/>
                    <w:rPr>
                      <w:rFonts w:hint="default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sz w:val="21"/>
                      <w:szCs w:val="21"/>
                    </w:rPr>
                    <w:t>20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22</w:t>
                  </w:r>
                  <w:r>
                    <w:rPr>
                      <w:sz w:val="21"/>
                      <w:szCs w:val="21"/>
                    </w:rPr>
                    <w:t>0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713</w:t>
                  </w:r>
                </w:p>
              </w:tc>
              <w:tc>
                <w:tcPr>
                  <w:tcW w:w="1179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 w:color="auto" w:fill="auto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3" w:lineRule="atLeast"/>
                    <w:ind w:left="0" w:righ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合格</w:t>
                  </w:r>
                </w:p>
              </w:tc>
            </w:tr>
          </w:tbl>
          <w:p>
            <w:pPr>
              <w:spacing w:before="0" w:beforeAutospacing="0" w:after="0" w:afterAutospacing="0" w:line="33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jk1NWEwYjU2N2NiY2Q4NGQxOWM0OWYxZTkzMWMifQ=="/>
  </w:docVars>
  <w:rsids>
    <w:rsidRoot w:val="1B8C1D1D"/>
    <w:rsid w:val="022F4AA5"/>
    <w:rsid w:val="09044FCC"/>
    <w:rsid w:val="0B90560C"/>
    <w:rsid w:val="1B8C1D1D"/>
    <w:rsid w:val="4A5B6133"/>
    <w:rsid w:val="66BB3521"/>
    <w:rsid w:val="7C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212</Characters>
  <Lines>0</Lines>
  <Paragraphs>0</Paragraphs>
  <TotalTime>67</TotalTime>
  <ScaleCrop>false</ScaleCrop>
  <LinksUpToDate>false</LinksUpToDate>
  <CharactersWithSpaces>212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2020-04-22T08:29:00Z</dcterms:created>
  <dc:creator>Administrator</dc:creator>
  <cp:lastModifiedBy>张迎春1397015422</cp:lastModifiedBy>
  <dcterms:modified xsi:type="dcterms:W3CDTF">2022-09-14T07:55:19Z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C2497B954E99449C9ACEB87FAAD7316F</vt:lpwstr>
  </property>
</Properties>
</file>