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Times New Roman" w:eastAsia="方正小标宋简体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/>
          <w:snapToGrid w:val="0"/>
          <w:color w:val="000000" w:themeColor="text1"/>
          <w:kern w:val="0"/>
          <w:sz w:val="32"/>
          <w:szCs w:val="32"/>
        </w:rPr>
        <w:t>附件：</w:t>
      </w:r>
    </w:p>
    <w:p>
      <w:pPr>
        <w:ind w:firstLine="160" w:firstLineChars="50"/>
        <w:jc w:val="center"/>
        <w:rPr>
          <w:rFonts w:ascii="方正小标宋简体" w:hAnsi="Times New Roman" w:eastAsia="方正小标宋简体"/>
          <w:snapToGrid w:val="0"/>
          <w:color w:val="000000" w:themeColor="text1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/>
          <w:snapToGrid w:val="0"/>
          <w:color w:val="000000" w:themeColor="text1"/>
          <w:kern w:val="0"/>
          <w:sz w:val="32"/>
          <w:szCs w:val="32"/>
        </w:rPr>
        <w:t>大通湖区2022年度 “美丽庭院”示范户拟表彰名单</w:t>
      </w:r>
    </w:p>
    <w:bookmarkEnd w:id="0"/>
    <w:p>
      <w:pPr>
        <w:ind w:firstLine="960" w:firstLineChars="300"/>
        <w:jc w:val="center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>（排名不分先后）</w:t>
      </w:r>
    </w:p>
    <w:p>
      <w:pPr>
        <w:ind w:firstLine="960" w:firstLineChars="300"/>
        <w:jc w:val="center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</w:p>
    <w:p>
      <w:pPr>
        <w:ind w:firstLine="960" w:firstLineChars="300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>刘美英家庭      河坝镇老河口村一组</w:t>
      </w:r>
    </w:p>
    <w:p>
      <w:pPr>
        <w:ind w:firstLine="960" w:firstLineChars="300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>刘宗荣家庭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ab/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 xml:space="preserve">    河坝镇王家湖村二组</w:t>
      </w:r>
    </w:p>
    <w:p>
      <w:pPr>
        <w:ind w:firstLine="960" w:firstLineChars="300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>胡爱军家庭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ab/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 xml:space="preserve">    河坝镇芸美村四组</w:t>
      </w:r>
    </w:p>
    <w:p>
      <w:pPr>
        <w:ind w:firstLine="960" w:firstLineChars="300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>袁放军家庭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ab/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 xml:space="preserve">    北洲子镇向阳村</w:t>
      </w:r>
    </w:p>
    <w:p>
      <w:pPr>
        <w:ind w:firstLine="960" w:firstLineChars="300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>尹红平家庭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ab/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 xml:space="preserve">    北洲子镇永兴村</w:t>
      </w:r>
    </w:p>
    <w:p>
      <w:pPr>
        <w:ind w:firstLine="960" w:firstLineChars="300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>吴年香家庭       金盆镇增福村二组</w:t>
      </w:r>
    </w:p>
    <w:p>
      <w:pPr>
        <w:ind w:firstLine="960" w:firstLineChars="300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>谌清华家庭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ab/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 xml:space="preserve">     金盆镇南京湖村四组</w:t>
      </w:r>
    </w:p>
    <w:p>
      <w:pPr>
        <w:ind w:firstLine="960" w:firstLineChars="300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>刘志芳家庭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ab/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 xml:space="preserve">     千山红镇大莲湖村二组</w:t>
      </w:r>
    </w:p>
    <w:p>
      <w:pPr>
        <w:ind w:firstLine="960" w:firstLineChars="300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>李志刚家庭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ab/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 xml:space="preserve">     千山红镇民和村</w:t>
      </w:r>
    </w:p>
    <w:p>
      <w:pPr>
        <w:ind w:firstLine="960" w:firstLineChars="300"/>
        <w:rPr>
          <w:rFonts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>赵贵平家庭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ab/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</w:rPr>
        <w:t xml:space="preserve">     千山红镇利厚村一组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zU0ZDEwMzRiMWY2MzFlOTdhMzkzMmQ1ZGIzZGQifQ=="/>
  </w:docVars>
  <w:rsids>
    <w:rsidRoot w:val="004A0D46"/>
    <w:rsid w:val="000F6B42"/>
    <w:rsid w:val="002601F9"/>
    <w:rsid w:val="003A12B4"/>
    <w:rsid w:val="004A0D46"/>
    <w:rsid w:val="004F0AC1"/>
    <w:rsid w:val="005B603C"/>
    <w:rsid w:val="00852DB0"/>
    <w:rsid w:val="00927D4E"/>
    <w:rsid w:val="00A20699"/>
    <w:rsid w:val="00BC7A49"/>
    <w:rsid w:val="00D638DF"/>
    <w:rsid w:val="04A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472</Words>
  <Characters>504</Characters>
  <Lines>4</Lines>
  <Paragraphs>1</Paragraphs>
  <TotalTime>946</TotalTime>
  <ScaleCrop>false</ScaleCrop>
  <LinksUpToDate>false</LinksUpToDate>
  <CharactersWithSpaces>571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2022-12-26T08:46:00Z</dcterms:created>
  <dc:creator>Administrator</dc:creator>
  <cp:lastModifiedBy>Administrator</cp:lastModifiedBy>
  <dcterms:modified xsi:type="dcterms:W3CDTF">2022-12-27T00:55:20Z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741DDAF8801C4B1DB981CBD941D6160F</vt:lpwstr>
  </property>
</Properties>
</file>