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529D" w:rsidRDefault="00E5529D" w:rsidP="00E5529D">
      <w:pPr>
        <w:jc w:val="center"/>
        <w:rPr>
          <w:rFonts w:asciiTheme="majorEastAsia" w:eastAsiaTheme="majorEastAsia" w:hAnsiTheme="majorEastAsia"/>
          <w:b/>
          <w:sz w:val="44"/>
          <w:szCs w:val="44"/>
        </w:rPr>
      </w:pPr>
    </w:p>
    <w:p w:rsidR="00E5529D" w:rsidRPr="00E5529D" w:rsidRDefault="00E5529D" w:rsidP="00E5529D">
      <w:pPr>
        <w:jc w:val="center"/>
        <w:rPr>
          <w:rFonts w:asciiTheme="majorEastAsia" w:eastAsiaTheme="majorEastAsia" w:hAnsiTheme="majorEastAsia"/>
          <w:b/>
          <w:sz w:val="44"/>
          <w:szCs w:val="44"/>
        </w:rPr>
      </w:pPr>
      <w:r w:rsidRPr="00E5529D">
        <w:rPr>
          <w:rFonts w:asciiTheme="majorEastAsia" w:eastAsiaTheme="majorEastAsia" w:hAnsiTheme="majorEastAsia" w:hint="eastAsia"/>
          <w:b/>
          <w:sz w:val="44"/>
          <w:szCs w:val="44"/>
        </w:rPr>
        <w:t>湖南省实施《粮食流通管理条例》办法</w:t>
      </w:r>
    </w:p>
    <w:p w:rsidR="00E5529D" w:rsidRDefault="00E5529D" w:rsidP="00E5529D">
      <w:pPr>
        <w:pStyle w:val="a3"/>
        <w:shd w:val="clear" w:color="auto" w:fill="FFFFFF"/>
        <w:spacing w:before="0" w:beforeAutospacing="0" w:after="0" w:afterAutospacing="0"/>
        <w:jc w:val="center"/>
        <w:rPr>
          <w:rFonts w:ascii="微软雅黑" w:eastAsia="微软雅黑" w:hAnsi="微软雅黑"/>
          <w:color w:val="222222"/>
          <w:spacing w:val="9"/>
          <w:sz w:val="27"/>
          <w:szCs w:val="27"/>
        </w:rPr>
      </w:pPr>
      <w:r>
        <w:rPr>
          <w:rFonts w:ascii="微软雅黑" w:eastAsia="微软雅黑" w:hAnsi="微软雅黑" w:hint="eastAsia"/>
          <w:color w:val="222222"/>
          <w:spacing w:val="9"/>
          <w:sz w:val="27"/>
          <w:szCs w:val="27"/>
        </w:rPr>
        <w:t>（2022年12月19日湖南省人民政府令第313号公布）</w:t>
      </w:r>
    </w:p>
    <w:p w:rsidR="00E5529D" w:rsidRDefault="00E5529D" w:rsidP="00E5529D">
      <w:pPr>
        <w:pStyle w:val="a3"/>
        <w:shd w:val="clear" w:color="auto" w:fill="FFFFFF"/>
        <w:spacing w:before="0" w:beforeAutospacing="0" w:after="0" w:afterAutospacing="0"/>
        <w:jc w:val="center"/>
        <w:rPr>
          <w:rFonts w:ascii="微软雅黑" w:eastAsia="微软雅黑" w:hAnsi="微软雅黑"/>
          <w:color w:val="222222"/>
          <w:spacing w:val="9"/>
          <w:sz w:val="27"/>
          <w:szCs w:val="27"/>
        </w:rPr>
      </w:pPr>
    </w:p>
    <w:p w:rsidR="00E5529D" w:rsidRDefault="00E5529D" w:rsidP="00E5529D">
      <w:pPr>
        <w:pStyle w:val="a3"/>
        <w:shd w:val="clear" w:color="auto" w:fill="FFFFFF"/>
        <w:spacing w:before="0" w:beforeAutospacing="0" w:after="0" w:afterAutospacing="0"/>
        <w:ind w:firstLine="480"/>
        <w:jc w:val="both"/>
        <w:rPr>
          <w:rFonts w:ascii="微软雅黑" w:eastAsia="微软雅黑" w:hAnsi="微软雅黑"/>
          <w:color w:val="222222"/>
          <w:spacing w:val="9"/>
          <w:sz w:val="27"/>
          <w:szCs w:val="27"/>
        </w:rPr>
      </w:pPr>
      <w:r>
        <w:rPr>
          <w:rStyle w:val="a4"/>
          <w:rFonts w:ascii="微软雅黑" w:eastAsia="微软雅黑" w:hAnsi="微软雅黑" w:hint="eastAsia"/>
          <w:color w:val="222222"/>
          <w:spacing w:val="9"/>
          <w:sz w:val="27"/>
          <w:szCs w:val="27"/>
        </w:rPr>
        <w:t>第一条</w:t>
      </w:r>
      <w:r>
        <w:rPr>
          <w:rFonts w:ascii="微软雅黑" w:eastAsia="微软雅黑" w:hAnsi="微软雅黑" w:hint="eastAsia"/>
          <w:color w:val="222222"/>
          <w:spacing w:val="9"/>
          <w:sz w:val="27"/>
          <w:szCs w:val="27"/>
        </w:rPr>
        <w:t xml:space="preserve">　根据国务院《粮食流通管理条例》，结合本省实际，制定本办法。</w:t>
      </w:r>
    </w:p>
    <w:p w:rsidR="00E5529D" w:rsidRDefault="00E5529D" w:rsidP="00E5529D">
      <w:pPr>
        <w:pStyle w:val="a3"/>
        <w:shd w:val="clear" w:color="auto" w:fill="FFFFFF"/>
        <w:spacing w:before="0" w:beforeAutospacing="0" w:after="0" w:afterAutospacing="0"/>
        <w:ind w:firstLine="480"/>
        <w:jc w:val="both"/>
        <w:rPr>
          <w:rFonts w:ascii="微软雅黑" w:eastAsia="微软雅黑" w:hAnsi="微软雅黑"/>
          <w:color w:val="222222"/>
          <w:spacing w:val="9"/>
          <w:sz w:val="27"/>
          <w:szCs w:val="27"/>
        </w:rPr>
      </w:pPr>
    </w:p>
    <w:p w:rsidR="00E5529D" w:rsidRDefault="00E5529D" w:rsidP="00E5529D">
      <w:pPr>
        <w:pStyle w:val="a3"/>
        <w:shd w:val="clear" w:color="auto" w:fill="FFFFFF"/>
        <w:spacing w:before="0" w:beforeAutospacing="0" w:after="0" w:afterAutospacing="0"/>
        <w:ind w:firstLine="480"/>
        <w:jc w:val="both"/>
        <w:rPr>
          <w:rFonts w:ascii="微软雅黑" w:eastAsia="微软雅黑" w:hAnsi="微软雅黑"/>
          <w:color w:val="222222"/>
          <w:spacing w:val="9"/>
          <w:sz w:val="27"/>
          <w:szCs w:val="27"/>
        </w:rPr>
      </w:pPr>
      <w:r>
        <w:rPr>
          <w:rStyle w:val="a4"/>
          <w:rFonts w:ascii="微软雅黑" w:eastAsia="微软雅黑" w:hAnsi="微软雅黑" w:hint="eastAsia"/>
          <w:color w:val="222222"/>
          <w:spacing w:val="9"/>
          <w:sz w:val="27"/>
          <w:szCs w:val="27"/>
        </w:rPr>
        <w:t>第二条</w:t>
      </w:r>
      <w:r>
        <w:rPr>
          <w:rFonts w:ascii="微软雅黑" w:eastAsia="微软雅黑" w:hAnsi="微软雅黑" w:hint="eastAsia"/>
          <w:color w:val="222222"/>
          <w:spacing w:val="9"/>
          <w:sz w:val="27"/>
          <w:szCs w:val="27"/>
        </w:rPr>
        <w:t xml:space="preserve">　在本省行政区域内从事粮食收购、销售、储存、运输、加工等经营活动，适用本办法。</w:t>
      </w:r>
    </w:p>
    <w:p w:rsidR="00E5529D" w:rsidRDefault="00E5529D" w:rsidP="00E5529D">
      <w:pPr>
        <w:pStyle w:val="a3"/>
        <w:shd w:val="clear" w:color="auto" w:fill="FFFFFF"/>
        <w:spacing w:before="0" w:beforeAutospacing="0" w:after="0" w:afterAutospacing="0"/>
        <w:ind w:firstLine="480"/>
        <w:jc w:val="both"/>
        <w:rPr>
          <w:rFonts w:ascii="微软雅黑" w:eastAsia="微软雅黑" w:hAnsi="微软雅黑"/>
          <w:color w:val="222222"/>
          <w:spacing w:val="9"/>
          <w:sz w:val="27"/>
          <w:szCs w:val="27"/>
        </w:rPr>
      </w:pPr>
    </w:p>
    <w:p w:rsidR="00E5529D" w:rsidRDefault="00E5529D" w:rsidP="00E5529D">
      <w:pPr>
        <w:pStyle w:val="a3"/>
        <w:shd w:val="clear" w:color="auto" w:fill="FFFFFF"/>
        <w:spacing w:before="0" w:beforeAutospacing="0" w:after="0" w:afterAutospacing="0"/>
        <w:ind w:firstLine="480"/>
        <w:jc w:val="both"/>
        <w:rPr>
          <w:rFonts w:ascii="微软雅黑" w:eastAsia="微软雅黑" w:hAnsi="微软雅黑"/>
          <w:color w:val="222222"/>
          <w:spacing w:val="9"/>
          <w:sz w:val="27"/>
          <w:szCs w:val="27"/>
        </w:rPr>
      </w:pPr>
      <w:r>
        <w:rPr>
          <w:rStyle w:val="a4"/>
          <w:rFonts w:ascii="微软雅黑" w:eastAsia="微软雅黑" w:hAnsi="微软雅黑" w:hint="eastAsia"/>
          <w:color w:val="222222"/>
          <w:spacing w:val="9"/>
          <w:sz w:val="27"/>
          <w:szCs w:val="27"/>
        </w:rPr>
        <w:t>第三条</w:t>
      </w:r>
      <w:r>
        <w:rPr>
          <w:rFonts w:ascii="微软雅黑" w:eastAsia="微软雅黑" w:hAnsi="微软雅黑" w:hint="eastAsia"/>
          <w:color w:val="222222"/>
          <w:spacing w:val="9"/>
          <w:sz w:val="27"/>
          <w:szCs w:val="27"/>
        </w:rPr>
        <w:t xml:space="preserve">　县级以上人民政府应当履行保障粮食安全主体责任，加强粮食生产、储备、流通、节粮减损能力建设，负责本行政区域粮食的总量平衡和地方储备粮等的管理，提高粮食安全保障能力。</w:t>
      </w:r>
    </w:p>
    <w:p w:rsidR="00E5529D" w:rsidRDefault="00E5529D" w:rsidP="00E5529D">
      <w:pPr>
        <w:pStyle w:val="a3"/>
        <w:shd w:val="clear" w:color="auto" w:fill="FFFFFF"/>
        <w:spacing w:before="0" w:beforeAutospacing="0" w:after="0" w:afterAutospacing="0"/>
        <w:ind w:firstLine="480"/>
        <w:jc w:val="both"/>
        <w:rPr>
          <w:rFonts w:ascii="微软雅黑" w:eastAsia="微软雅黑" w:hAnsi="微软雅黑"/>
          <w:color w:val="222222"/>
          <w:spacing w:val="9"/>
          <w:sz w:val="27"/>
          <w:szCs w:val="27"/>
        </w:rPr>
      </w:pPr>
    </w:p>
    <w:p w:rsidR="00E5529D" w:rsidRDefault="00E5529D" w:rsidP="00E5529D">
      <w:pPr>
        <w:pStyle w:val="a3"/>
        <w:shd w:val="clear" w:color="auto" w:fill="FFFFFF"/>
        <w:spacing w:before="0" w:beforeAutospacing="0" w:after="0" w:afterAutospacing="0"/>
        <w:ind w:firstLine="480"/>
        <w:jc w:val="both"/>
        <w:rPr>
          <w:rFonts w:ascii="微软雅黑" w:eastAsia="微软雅黑" w:hAnsi="微软雅黑"/>
          <w:color w:val="222222"/>
          <w:spacing w:val="9"/>
          <w:sz w:val="27"/>
          <w:szCs w:val="27"/>
        </w:rPr>
      </w:pPr>
      <w:r>
        <w:rPr>
          <w:rStyle w:val="a4"/>
          <w:rFonts w:ascii="微软雅黑" w:eastAsia="微软雅黑" w:hAnsi="微软雅黑" w:hint="eastAsia"/>
          <w:color w:val="222222"/>
          <w:spacing w:val="9"/>
          <w:sz w:val="27"/>
          <w:szCs w:val="27"/>
        </w:rPr>
        <w:t>第四条</w:t>
      </w:r>
      <w:r>
        <w:rPr>
          <w:rFonts w:ascii="微软雅黑" w:eastAsia="微软雅黑" w:hAnsi="微软雅黑" w:hint="eastAsia"/>
          <w:color w:val="222222"/>
          <w:spacing w:val="9"/>
          <w:sz w:val="27"/>
          <w:szCs w:val="27"/>
        </w:rPr>
        <w:t xml:space="preserve">　县级以上人民政府粮食和储备行政管理部门负责本行政区域粮食流通的行政管理和行业指导。</w:t>
      </w:r>
    </w:p>
    <w:p w:rsidR="00E5529D" w:rsidRDefault="00E5529D" w:rsidP="00E5529D">
      <w:pPr>
        <w:pStyle w:val="a3"/>
        <w:shd w:val="clear" w:color="auto" w:fill="FFFFFF"/>
        <w:spacing w:before="0" w:beforeAutospacing="0" w:after="0" w:afterAutospacing="0"/>
        <w:ind w:firstLine="480"/>
        <w:jc w:val="both"/>
        <w:rPr>
          <w:rFonts w:ascii="微软雅黑" w:eastAsia="微软雅黑" w:hAnsi="微软雅黑"/>
          <w:color w:val="222222"/>
          <w:spacing w:val="9"/>
          <w:sz w:val="27"/>
          <w:szCs w:val="27"/>
        </w:rPr>
      </w:pPr>
    </w:p>
    <w:p w:rsidR="00E5529D" w:rsidRDefault="00E5529D" w:rsidP="00E5529D">
      <w:pPr>
        <w:pStyle w:val="a3"/>
        <w:shd w:val="clear" w:color="auto" w:fill="FFFFFF"/>
        <w:spacing w:before="0" w:beforeAutospacing="0" w:after="0" w:afterAutospacing="0"/>
        <w:ind w:firstLine="480"/>
        <w:jc w:val="both"/>
        <w:rPr>
          <w:rFonts w:ascii="微软雅黑" w:eastAsia="微软雅黑" w:hAnsi="微软雅黑"/>
          <w:color w:val="222222"/>
          <w:spacing w:val="9"/>
          <w:sz w:val="27"/>
          <w:szCs w:val="27"/>
        </w:rPr>
      </w:pPr>
      <w:r>
        <w:rPr>
          <w:rFonts w:ascii="微软雅黑" w:eastAsia="微软雅黑" w:hAnsi="微软雅黑" w:hint="eastAsia"/>
          <w:color w:val="222222"/>
          <w:spacing w:val="9"/>
          <w:sz w:val="27"/>
          <w:szCs w:val="27"/>
        </w:rPr>
        <w:t>县级以上人民政府发展改革、财政、卫生健康、农业农村、市场监督管理、统计等部门在各自的职责范围内负责与粮食流通有关的工作。</w:t>
      </w:r>
    </w:p>
    <w:p w:rsidR="00E5529D" w:rsidRDefault="00E5529D" w:rsidP="00E5529D">
      <w:pPr>
        <w:pStyle w:val="a3"/>
        <w:shd w:val="clear" w:color="auto" w:fill="FFFFFF"/>
        <w:spacing w:before="0" w:beforeAutospacing="0" w:after="0" w:afterAutospacing="0"/>
        <w:ind w:firstLine="480"/>
        <w:jc w:val="both"/>
        <w:rPr>
          <w:rFonts w:ascii="微软雅黑" w:eastAsia="微软雅黑" w:hAnsi="微软雅黑"/>
          <w:color w:val="222222"/>
          <w:spacing w:val="9"/>
          <w:sz w:val="27"/>
          <w:szCs w:val="27"/>
        </w:rPr>
      </w:pPr>
    </w:p>
    <w:p w:rsidR="00E5529D" w:rsidRDefault="00E5529D" w:rsidP="00E5529D">
      <w:pPr>
        <w:pStyle w:val="a3"/>
        <w:shd w:val="clear" w:color="auto" w:fill="FFFFFF"/>
        <w:spacing w:before="0" w:beforeAutospacing="0" w:after="0" w:afterAutospacing="0"/>
        <w:ind w:firstLine="480"/>
        <w:jc w:val="both"/>
        <w:rPr>
          <w:rFonts w:ascii="微软雅黑" w:eastAsia="微软雅黑" w:hAnsi="微软雅黑"/>
          <w:color w:val="222222"/>
          <w:spacing w:val="9"/>
          <w:sz w:val="27"/>
          <w:szCs w:val="27"/>
        </w:rPr>
      </w:pPr>
      <w:r>
        <w:rPr>
          <w:rStyle w:val="a4"/>
          <w:rFonts w:ascii="微软雅黑" w:eastAsia="微软雅黑" w:hAnsi="微软雅黑" w:hint="eastAsia"/>
          <w:color w:val="222222"/>
          <w:spacing w:val="9"/>
          <w:sz w:val="27"/>
          <w:szCs w:val="27"/>
        </w:rPr>
        <w:lastRenderedPageBreak/>
        <w:t>第五条</w:t>
      </w:r>
      <w:r>
        <w:rPr>
          <w:rFonts w:ascii="微软雅黑" w:eastAsia="微软雅黑" w:hAnsi="微软雅黑" w:hint="eastAsia"/>
          <w:color w:val="222222"/>
          <w:spacing w:val="9"/>
          <w:sz w:val="27"/>
          <w:szCs w:val="27"/>
        </w:rPr>
        <w:t xml:space="preserve">　从事粮食收购、销售、储存、运输、加工等经营活动的粮食经营者应当符合相关条件，严格执行有关粮食流通管理的法律、法规、规章、标准和技术规范等。</w:t>
      </w:r>
    </w:p>
    <w:p w:rsidR="00E5529D" w:rsidRDefault="00E5529D" w:rsidP="00E5529D">
      <w:pPr>
        <w:pStyle w:val="a3"/>
        <w:shd w:val="clear" w:color="auto" w:fill="FFFFFF"/>
        <w:spacing w:before="0" w:beforeAutospacing="0" w:after="0" w:afterAutospacing="0"/>
        <w:ind w:firstLine="480"/>
        <w:jc w:val="both"/>
        <w:rPr>
          <w:rFonts w:ascii="微软雅黑" w:eastAsia="微软雅黑" w:hAnsi="微软雅黑"/>
          <w:color w:val="222222"/>
          <w:spacing w:val="9"/>
          <w:sz w:val="27"/>
          <w:szCs w:val="27"/>
        </w:rPr>
      </w:pPr>
    </w:p>
    <w:p w:rsidR="00E5529D" w:rsidRDefault="00E5529D" w:rsidP="00E5529D">
      <w:pPr>
        <w:pStyle w:val="a3"/>
        <w:shd w:val="clear" w:color="auto" w:fill="FFFFFF"/>
        <w:spacing w:before="0" w:beforeAutospacing="0" w:after="0" w:afterAutospacing="0"/>
        <w:ind w:firstLine="480"/>
        <w:jc w:val="both"/>
        <w:rPr>
          <w:rFonts w:ascii="微软雅黑" w:eastAsia="微软雅黑" w:hAnsi="微软雅黑"/>
          <w:color w:val="222222"/>
          <w:spacing w:val="9"/>
          <w:sz w:val="27"/>
          <w:szCs w:val="27"/>
        </w:rPr>
      </w:pPr>
      <w:r>
        <w:rPr>
          <w:rStyle w:val="a4"/>
          <w:rFonts w:ascii="微软雅黑" w:eastAsia="微软雅黑" w:hAnsi="微软雅黑" w:hint="eastAsia"/>
          <w:color w:val="222222"/>
          <w:spacing w:val="9"/>
          <w:sz w:val="27"/>
          <w:szCs w:val="27"/>
        </w:rPr>
        <w:t>第六条</w:t>
      </w:r>
      <w:r>
        <w:rPr>
          <w:rFonts w:ascii="微软雅黑" w:eastAsia="微软雅黑" w:hAnsi="微软雅黑" w:hint="eastAsia"/>
          <w:color w:val="222222"/>
          <w:spacing w:val="9"/>
          <w:sz w:val="27"/>
          <w:szCs w:val="27"/>
        </w:rPr>
        <w:t xml:space="preserve">　从事粮食收购的企业（以下简称粮食收购企业）应当在开始收购前或者收购开始后10个工作日内向收购地的县级人民政府粮食和储备行政管理部门备案。</w:t>
      </w:r>
    </w:p>
    <w:p w:rsidR="00E5529D" w:rsidRDefault="00E5529D" w:rsidP="00E5529D">
      <w:pPr>
        <w:pStyle w:val="a3"/>
        <w:shd w:val="clear" w:color="auto" w:fill="FFFFFF"/>
        <w:spacing w:before="0" w:beforeAutospacing="0" w:after="0" w:afterAutospacing="0"/>
        <w:ind w:firstLine="480"/>
        <w:jc w:val="both"/>
        <w:rPr>
          <w:rFonts w:ascii="微软雅黑" w:eastAsia="微软雅黑" w:hAnsi="微软雅黑"/>
          <w:color w:val="222222"/>
          <w:spacing w:val="9"/>
          <w:sz w:val="27"/>
          <w:szCs w:val="27"/>
        </w:rPr>
      </w:pPr>
    </w:p>
    <w:p w:rsidR="00E5529D" w:rsidRDefault="00E5529D" w:rsidP="00E5529D">
      <w:pPr>
        <w:pStyle w:val="a3"/>
        <w:shd w:val="clear" w:color="auto" w:fill="FFFFFF"/>
        <w:spacing w:before="0" w:beforeAutospacing="0" w:after="0" w:afterAutospacing="0"/>
        <w:ind w:firstLine="480"/>
        <w:jc w:val="both"/>
        <w:rPr>
          <w:rFonts w:ascii="微软雅黑" w:eastAsia="微软雅黑" w:hAnsi="微软雅黑"/>
          <w:color w:val="222222"/>
          <w:spacing w:val="9"/>
          <w:sz w:val="27"/>
          <w:szCs w:val="27"/>
        </w:rPr>
      </w:pPr>
      <w:r>
        <w:rPr>
          <w:rFonts w:ascii="微软雅黑" w:eastAsia="微软雅黑" w:hAnsi="微软雅黑" w:hint="eastAsia"/>
          <w:color w:val="222222"/>
          <w:spacing w:val="9"/>
          <w:sz w:val="27"/>
          <w:szCs w:val="27"/>
        </w:rPr>
        <w:t>收购地涉及省内多个县（市、区）的，粮食收购企业可以选择其中一个收购地的县级人民政府粮食和储备行政管理部门进行备案，备案部门应当及时共享该企业备案信息。</w:t>
      </w:r>
    </w:p>
    <w:p w:rsidR="00E5529D" w:rsidRDefault="00E5529D" w:rsidP="00E5529D">
      <w:pPr>
        <w:pStyle w:val="a3"/>
        <w:shd w:val="clear" w:color="auto" w:fill="FFFFFF"/>
        <w:spacing w:before="0" w:beforeAutospacing="0" w:after="0" w:afterAutospacing="0"/>
        <w:ind w:firstLine="480"/>
        <w:jc w:val="both"/>
        <w:rPr>
          <w:rFonts w:ascii="微软雅黑" w:eastAsia="微软雅黑" w:hAnsi="微软雅黑"/>
          <w:color w:val="222222"/>
          <w:spacing w:val="9"/>
          <w:sz w:val="27"/>
          <w:szCs w:val="27"/>
        </w:rPr>
      </w:pPr>
    </w:p>
    <w:p w:rsidR="00E5529D" w:rsidRDefault="00E5529D" w:rsidP="00E5529D">
      <w:pPr>
        <w:pStyle w:val="a3"/>
        <w:shd w:val="clear" w:color="auto" w:fill="FFFFFF"/>
        <w:spacing w:before="0" w:beforeAutospacing="0" w:after="0" w:afterAutospacing="0"/>
        <w:ind w:firstLine="480"/>
        <w:jc w:val="both"/>
        <w:rPr>
          <w:rFonts w:ascii="微软雅黑" w:eastAsia="微软雅黑" w:hAnsi="微软雅黑"/>
          <w:color w:val="222222"/>
          <w:spacing w:val="9"/>
          <w:sz w:val="27"/>
          <w:szCs w:val="27"/>
        </w:rPr>
      </w:pPr>
      <w:r>
        <w:rPr>
          <w:rStyle w:val="a4"/>
          <w:rFonts w:ascii="微软雅黑" w:eastAsia="微软雅黑" w:hAnsi="微软雅黑" w:hint="eastAsia"/>
          <w:color w:val="222222"/>
          <w:spacing w:val="9"/>
          <w:sz w:val="27"/>
          <w:szCs w:val="27"/>
        </w:rPr>
        <w:t>第七条</w:t>
      </w:r>
      <w:r>
        <w:rPr>
          <w:rFonts w:ascii="微软雅黑" w:eastAsia="微软雅黑" w:hAnsi="微软雅黑" w:hint="eastAsia"/>
          <w:color w:val="222222"/>
          <w:spacing w:val="9"/>
          <w:sz w:val="27"/>
          <w:szCs w:val="27"/>
        </w:rPr>
        <w:t xml:space="preserve">　粮食收购企业备案，应当提交下列材料：</w:t>
      </w:r>
    </w:p>
    <w:p w:rsidR="00E5529D" w:rsidRDefault="00E5529D" w:rsidP="00E5529D">
      <w:pPr>
        <w:pStyle w:val="a3"/>
        <w:shd w:val="clear" w:color="auto" w:fill="FFFFFF"/>
        <w:spacing w:before="0" w:beforeAutospacing="0" w:after="0" w:afterAutospacing="0"/>
        <w:ind w:firstLine="480"/>
        <w:jc w:val="both"/>
        <w:rPr>
          <w:rFonts w:ascii="微软雅黑" w:eastAsia="微软雅黑" w:hAnsi="微软雅黑"/>
          <w:color w:val="222222"/>
          <w:spacing w:val="9"/>
          <w:sz w:val="27"/>
          <w:szCs w:val="27"/>
        </w:rPr>
      </w:pPr>
    </w:p>
    <w:p w:rsidR="00E5529D" w:rsidRDefault="00E5529D" w:rsidP="00E5529D">
      <w:pPr>
        <w:pStyle w:val="a3"/>
        <w:shd w:val="clear" w:color="auto" w:fill="FFFFFF"/>
        <w:spacing w:before="0" w:beforeAutospacing="0" w:after="0" w:afterAutospacing="0"/>
        <w:ind w:firstLine="480"/>
        <w:jc w:val="both"/>
        <w:rPr>
          <w:rFonts w:ascii="微软雅黑" w:eastAsia="微软雅黑" w:hAnsi="微软雅黑"/>
          <w:color w:val="222222"/>
          <w:spacing w:val="9"/>
          <w:sz w:val="27"/>
          <w:szCs w:val="27"/>
        </w:rPr>
      </w:pPr>
      <w:r>
        <w:rPr>
          <w:rFonts w:ascii="微软雅黑" w:eastAsia="微软雅黑" w:hAnsi="微软雅黑" w:hint="eastAsia"/>
          <w:color w:val="222222"/>
          <w:spacing w:val="9"/>
          <w:sz w:val="27"/>
          <w:szCs w:val="27"/>
        </w:rPr>
        <w:t>（一）营业执照复印件；</w:t>
      </w:r>
    </w:p>
    <w:p w:rsidR="00E5529D" w:rsidRDefault="00E5529D" w:rsidP="00E5529D">
      <w:pPr>
        <w:pStyle w:val="a3"/>
        <w:shd w:val="clear" w:color="auto" w:fill="FFFFFF"/>
        <w:spacing w:before="0" w:beforeAutospacing="0" w:after="0" w:afterAutospacing="0"/>
        <w:ind w:firstLine="480"/>
        <w:jc w:val="both"/>
        <w:rPr>
          <w:rFonts w:ascii="微软雅黑" w:eastAsia="微软雅黑" w:hAnsi="微软雅黑"/>
          <w:color w:val="222222"/>
          <w:spacing w:val="9"/>
          <w:sz w:val="27"/>
          <w:szCs w:val="27"/>
        </w:rPr>
      </w:pPr>
    </w:p>
    <w:p w:rsidR="00E5529D" w:rsidRDefault="00E5529D" w:rsidP="00E5529D">
      <w:pPr>
        <w:pStyle w:val="a3"/>
        <w:shd w:val="clear" w:color="auto" w:fill="FFFFFF"/>
        <w:spacing w:before="0" w:beforeAutospacing="0" w:after="0" w:afterAutospacing="0"/>
        <w:ind w:firstLine="480"/>
        <w:jc w:val="both"/>
        <w:rPr>
          <w:rFonts w:ascii="微软雅黑" w:eastAsia="微软雅黑" w:hAnsi="微软雅黑"/>
          <w:color w:val="222222"/>
          <w:spacing w:val="9"/>
          <w:sz w:val="27"/>
          <w:szCs w:val="27"/>
        </w:rPr>
      </w:pPr>
      <w:r>
        <w:rPr>
          <w:rFonts w:ascii="微软雅黑" w:eastAsia="微软雅黑" w:hAnsi="微软雅黑" w:hint="eastAsia"/>
          <w:color w:val="222222"/>
          <w:spacing w:val="9"/>
          <w:sz w:val="27"/>
          <w:szCs w:val="27"/>
        </w:rPr>
        <w:t>（二）法定代表人或者负责人及检验、保管人员情况的相关材料；</w:t>
      </w:r>
    </w:p>
    <w:p w:rsidR="00E5529D" w:rsidRDefault="00E5529D" w:rsidP="00E5529D">
      <w:pPr>
        <w:pStyle w:val="a3"/>
        <w:shd w:val="clear" w:color="auto" w:fill="FFFFFF"/>
        <w:spacing w:before="0" w:beforeAutospacing="0" w:after="0" w:afterAutospacing="0"/>
        <w:ind w:firstLine="480"/>
        <w:jc w:val="both"/>
        <w:rPr>
          <w:rFonts w:ascii="微软雅黑" w:eastAsia="微软雅黑" w:hAnsi="微软雅黑"/>
          <w:color w:val="222222"/>
          <w:spacing w:val="9"/>
          <w:sz w:val="27"/>
          <w:szCs w:val="27"/>
        </w:rPr>
      </w:pPr>
    </w:p>
    <w:p w:rsidR="00E5529D" w:rsidRDefault="00E5529D" w:rsidP="00E5529D">
      <w:pPr>
        <w:pStyle w:val="a3"/>
        <w:shd w:val="clear" w:color="auto" w:fill="FFFFFF"/>
        <w:spacing w:before="0" w:beforeAutospacing="0" w:after="0" w:afterAutospacing="0"/>
        <w:ind w:firstLine="480"/>
        <w:jc w:val="both"/>
        <w:rPr>
          <w:rFonts w:ascii="微软雅黑" w:eastAsia="微软雅黑" w:hAnsi="微软雅黑"/>
          <w:color w:val="222222"/>
          <w:spacing w:val="9"/>
          <w:sz w:val="27"/>
          <w:szCs w:val="27"/>
        </w:rPr>
      </w:pPr>
      <w:r>
        <w:rPr>
          <w:rFonts w:ascii="微软雅黑" w:eastAsia="微软雅黑" w:hAnsi="微软雅黑" w:hint="eastAsia"/>
          <w:color w:val="222222"/>
          <w:spacing w:val="9"/>
          <w:sz w:val="27"/>
          <w:szCs w:val="27"/>
        </w:rPr>
        <w:t>（三）仓储设施的产权证明或者有效租赁合同；</w:t>
      </w:r>
    </w:p>
    <w:p w:rsidR="00E5529D" w:rsidRDefault="00E5529D" w:rsidP="00E5529D">
      <w:pPr>
        <w:pStyle w:val="a3"/>
        <w:shd w:val="clear" w:color="auto" w:fill="FFFFFF"/>
        <w:spacing w:before="0" w:beforeAutospacing="0" w:after="0" w:afterAutospacing="0"/>
        <w:ind w:firstLine="480"/>
        <w:jc w:val="both"/>
        <w:rPr>
          <w:rFonts w:ascii="微软雅黑" w:eastAsia="微软雅黑" w:hAnsi="微软雅黑"/>
          <w:color w:val="222222"/>
          <w:spacing w:val="9"/>
          <w:sz w:val="27"/>
          <w:szCs w:val="27"/>
        </w:rPr>
      </w:pPr>
    </w:p>
    <w:p w:rsidR="00E5529D" w:rsidRDefault="00E5529D" w:rsidP="00E5529D">
      <w:pPr>
        <w:pStyle w:val="a3"/>
        <w:shd w:val="clear" w:color="auto" w:fill="FFFFFF"/>
        <w:spacing w:before="0" w:beforeAutospacing="0" w:after="0" w:afterAutospacing="0"/>
        <w:ind w:firstLine="480"/>
        <w:jc w:val="both"/>
        <w:rPr>
          <w:rFonts w:ascii="微软雅黑" w:eastAsia="微软雅黑" w:hAnsi="微软雅黑"/>
          <w:color w:val="222222"/>
          <w:spacing w:val="9"/>
          <w:sz w:val="27"/>
          <w:szCs w:val="27"/>
        </w:rPr>
      </w:pPr>
      <w:r>
        <w:rPr>
          <w:rFonts w:ascii="微软雅黑" w:eastAsia="微软雅黑" w:hAnsi="微软雅黑" w:hint="eastAsia"/>
          <w:color w:val="222222"/>
          <w:spacing w:val="9"/>
          <w:sz w:val="27"/>
          <w:szCs w:val="27"/>
        </w:rPr>
        <w:t>（四）检验仪器和计量器具配备情况的相关材料。</w:t>
      </w:r>
    </w:p>
    <w:p w:rsidR="00E5529D" w:rsidRDefault="00E5529D" w:rsidP="00E5529D">
      <w:pPr>
        <w:pStyle w:val="a3"/>
        <w:shd w:val="clear" w:color="auto" w:fill="FFFFFF"/>
        <w:spacing w:before="0" w:beforeAutospacing="0" w:after="0" w:afterAutospacing="0"/>
        <w:ind w:firstLine="480"/>
        <w:jc w:val="both"/>
        <w:rPr>
          <w:rFonts w:ascii="微软雅黑" w:eastAsia="微软雅黑" w:hAnsi="微软雅黑"/>
          <w:color w:val="222222"/>
          <w:spacing w:val="9"/>
          <w:sz w:val="27"/>
          <w:szCs w:val="27"/>
        </w:rPr>
      </w:pPr>
    </w:p>
    <w:p w:rsidR="00E5529D" w:rsidRDefault="00E5529D" w:rsidP="00E5529D">
      <w:pPr>
        <w:pStyle w:val="a3"/>
        <w:shd w:val="clear" w:color="auto" w:fill="FFFFFF"/>
        <w:spacing w:before="0" w:beforeAutospacing="0" w:after="0" w:afterAutospacing="0"/>
        <w:ind w:firstLine="480"/>
        <w:jc w:val="both"/>
        <w:rPr>
          <w:rFonts w:ascii="微软雅黑" w:eastAsia="微软雅黑" w:hAnsi="微软雅黑"/>
          <w:color w:val="222222"/>
          <w:spacing w:val="9"/>
          <w:sz w:val="27"/>
          <w:szCs w:val="27"/>
        </w:rPr>
      </w:pPr>
      <w:r>
        <w:rPr>
          <w:rStyle w:val="a4"/>
          <w:rFonts w:ascii="微软雅黑" w:eastAsia="微软雅黑" w:hAnsi="微软雅黑" w:hint="eastAsia"/>
          <w:color w:val="222222"/>
          <w:spacing w:val="9"/>
          <w:sz w:val="27"/>
          <w:szCs w:val="27"/>
        </w:rPr>
        <w:t>第八条</w:t>
      </w:r>
      <w:r>
        <w:rPr>
          <w:rFonts w:ascii="微软雅黑" w:eastAsia="微软雅黑" w:hAnsi="微软雅黑" w:hint="eastAsia"/>
          <w:color w:val="222222"/>
          <w:spacing w:val="9"/>
          <w:sz w:val="27"/>
          <w:szCs w:val="27"/>
        </w:rPr>
        <w:t xml:space="preserve">　粮食收购企业可以通过现场、信函、传真、电子数据交换或者电子邮件等方式备案。</w:t>
      </w:r>
    </w:p>
    <w:p w:rsidR="00E5529D" w:rsidRDefault="00E5529D" w:rsidP="00E5529D">
      <w:pPr>
        <w:pStyle w:val="a3"/>
        <w:shd w:val="clear" w:color="auto" w:fill="FFFFFF"/>
        <w:spacing w:before="0" w:beforeAutospacing="0" w:after="0" w:afterAutospacing="0"/>
        <w:ind w:firstLine="480"/>
        <w:jc w:val="both"/>
        <w:rPr>
          <w:rFonts w:ascii="微软雅黑" w:eastAsia="微软雅黑" w:hAnsi="微软雅黑"/>
          <w:color w:val="222222"/>
          <w:spacing w:val="9"/>
          <w:sz w:val="27"/>
          <w:szCs w:val="27"/>
        </w:rPr>
      </w:pPr>
    </w:p>
    <w:p w:rsidR="00E5529D" w:rsidRDefault="00E5529D" w:rsidP="00E5529D">
      <w:pPr>
        <w:pStyle w:val="a3"/>
        <w:shd w:val="clear" w:color="auto" w:fill="FFFFFF"/>
        <w:spacing w:before="0" w:beforeAutospacing="0" w:after="0" w:afterAutospacing="0"/>
        <w:ind w:firstLine="480"/>
        <w:jc w:val="both"/>
        <w:rPr>
          <w:rFonts w:ascii="微软雅黑" w:eastAsia="微软雅黑" w:hAnsi="微软雅黑"/>
          <w:color w:val="222222"/>
          <w:spacing w:val="9"/>
          <w:sz w:val="27"/>
          <w:szCs w:val="27"/>
        </w:rPr>
      </w:pPr>
      <w:r>
        <w:rPr>
          <w:rFonts w:ascii="微软雅黑" w:eastAsia="微软雅黑" w:hAnsi="微软雅黑" w:hint="eastAsia"/>
          <w:color w:val="222222"/>
          <w:spacing w:val="9"/>
          <w:sz w:val="27"/>
          <w:szCs w:val="27"/>
        </w:rPr>
        <w:t>县级人民政府粮食和储备行政管理部门现场接收粮食收购企业备案材料时，材料齐全的，应当当场备案；材料不齐全的，应当当场一次性告知粮食收购企业需要补正的全部内容。通过信函、传真、电子数据交换或者电子邮件等方式接收备案材料的，县级人民政府粮食和储备行政管理部门应当在3个工作日内予以备案或者一次性告知粮食收购企业需要补正的全部内容。</w:t>
      </w:r>
    </w:p>
    <w:p w:rsidR="00E5529D" w:rsidRDefault="00E5529D" w:rsidP="00E5529D">
      <w:pPr>
        <w:pStyle w:val="a3"/>
        <w:shd w:val="clear" w:color="auto" w:fill="FFFFFF"/>
        <w:spacing w:before="0" w:beforeAutospacing="0" w:after="0" w:afterAutospacing="0"/>
        <w:ind w:firstLine="480"/>
        <w:jc w:val="both"/>
        <w:rPr>
          <w:rFonts w:ascii="微软雅黑" w:eastAsia="微软雅黑" w:hAnsi="微软雅黑"/>
          <w:color w:val="222222"/>
          <w:spacing w:val="9"/>
          <w:sz w:val="27"/>
          <w:szCs w:val="27"/>
        </w:rPr>
      </w:pPr>
    </w:p>
    <w:p w:rsidR="00E5529D" w:rsidRDefault="00E5529D" w:rsidP="00E5529D">
      <w:pPr>
        <w:pStyle w:val="a3"/>
        <w:shd w:val="clear" w:color="auto" w:fill="FFFFFF"/>
        <w:spacing w:before="0" w:beforeAutospacing="0" w:after="0" w:afterAutospacing="0"/>
        <w:ind w:firstLine="480"/>
        <w:jc w:val="both"/>
        <w:rPr>
          <w:rFonts w:ascii="微软雅黑" w:eastAsia="微软雅黑" w:hAnsi="微软雅黑"/>
          <w:color w:val="222222"/>
          <w:spacing w:val="9"/>
          <w:sz w:val="27"/>
          <w:szCs w:val="27"/>
        </w:rPr>
      </w:pPr>
      <w:r>
        <w:rPr>
          <w:rFonts w:ascii="微软雅黑" w:eastAsia="微软雅黑" w:hAnsi="微软雅黑" w:hint="eastAsia"/>
          <w:color w:val="222222"/>
          <w:spacing w:val="9"/>
          <w:sz w:val="27"/>
          <w:szCs w:val="27"/>
        </w:rPr>
        <w:t>备案内容发生变化的，应当在变化发生之日起15日内向备案机关变更备案。</w:t>
      </w:r>
    </w:p>
    <w:p w:rsidR="00E5529D" w:rsidRDefault="00E5529D" w:rsidP="00E5529D">
      <w:pPr>
        <w:pStyle w:val="a3"/>
        <w:shd w:val="clear" w:color="auto" w:fill="FFFFFF"/>
        <w:spacing w:before="0" w:beforeAutospacing="0" w:after="0" w:afterAutospacing="0"/>
        <w:ind w:firstLine="480"/>
        <w:jc w:val="both"/>
        <w:rPr>
          <w:rFonts w:ascii="微软雅黑" w:eastAsia="微软雅黑" w:hAnsi="微软雅黑"/>
          <w:color w:val="222222"/>
          <w:spacing w:val="9"/>
          <w:sz w:val="27"/>
          <w:szCs w:val="27"/>
        </w:rPr>
      </w:pPr>
    </w:p>
    <w:p w:rsidR="00E5529D" w:rsidRDefault="00E5529D" w:rsidP="00E5529D">
      <w:pPr>
        <w:pStyle w:val="a3"/>
        <w:shd w:val="clear" w:color="auto" w:fill="FFFFFF"/>
        <w:spacing w:before="0" w:beforeAutospacing="0" w:after="0" w:afterAutospacing="0"/>
        <w:ind w:firstLine="480"/>
        <w:jc w:val="both"/>
        <w:rPr>
          <w:rFonts w:ascii="微软雅黑" w:eastAsia="微软雅黑" w:hAnsi="微软雅黑"/>
          <w:color w:val="222222"/>
          <w:spacing w:val="9"/>
          <w:sz w:val="27"/>
          <w:szCs w:val="27"/>
        </w:rPr>
      </w:pPr>
      <w:r>
        <w:rPr>
          <w:rStyle w:val="a4"/>
          <w:rFonts w:ascii="微软雅黑" w:eastAsia="微软雅黑" w:hAnsi="微软雅黑" w:hint="eastAsia"/>
          <w:color w:val="222222"/>
          <w:spacing w:val="9"/>
          <w:sz w:val="27"/>
          <w:szCs w:val="27"/>
        </w:rPr>
        <w:t>第九条</w:t>
      </w:r>
      <w:r>
        <w:rPr>
          <w:rFonts w:ascii="微软雅黑" w:eastAsia="微软雅黑" w:hAnsi="微软雅黑" w:hint="eastAsia"/>
          <w:color w:val="222222"/>
          <w:spacing w:val="9"/>
          <w:sz w:val="27"/>
          <w:szCs w:val="27"/>
        </w:rPr>
        <w:t xml:space="preserve">　从事粮食收购活动的经营者，应当遵守下列规定：</w:t>
      </w:r>
    </w:p>
    <w:p w:rsidR="00E5529D" w:rsidRDefault="00E5529D" w:rsidP="00E5529D">
      <w:pPr>
        <w:pStyle w:val="a3"/>
        <w:shd w:val="clear" w:color="auto" w:fill="FFFFFF"/>
        <w:spacing w:before="0" w:beforeAutospacing="0" w:after="0" w:afterAutospacing="0"/>
        <w:ind w:firstLine="480"/>
        <w:jc w:val="both"/>
        <w:rPr>
          <w:rFonts w:ascii="微软雅黑" w:eastAsia="微软雅黑" w:hAnsi="微软雅黑"/>
          <w:color w:val="222222"/>
          <w:spacing w:val="9"/>
          <w:sz w:val="27"/>
          <w:szCs w:val="27"/>
        </w:rPr>
      </w:pPr>
    </w:p>
    <w:p w:rsidR="00E5529D" w:rsidRDefault="00E5529D" w:rsidP="00E5529D">
      <w:pPr>
        <w:pStyle w:val="a3"/>
        <w:shd w:val="clear" w:color="auto" w:fill="FFFFFF"/>
        <w:spacing w:before="0" w:beforeAutospacing="0" w:after="0" w:afterAutospacing="0"/>
        <w:ind w:firstLine="480"/>
        <w:jc w:val="both"/>
        <w:rPr>
          <w:rFonts w:ascii="微软雅黑" w:eastAsia="微软雅黑" w:hAnsi="微软雅黑"/>
          <w:color w:val="222222"/>
          <w:spacing w:val="9"/>
          <w:sz w:val="27"/>
          <w:szCs w:val="27"/>
        </w:rPr>
      </w:pPr>
      <w:r>
        <w:rPr>
          <w:rFonts w:ascii="微软雅黑" w:eastAsia="微软雅黑" w:hAnsi="微软雅黑" w:hint="eastAsia"/>
          <w:color w:val="222222"/>
          <w:spacing w:val="9"/>
          <w:sz w:val="27"/>
          <w:szCs w:val="27"/>
        </w:rPr>
        <w:t>（一）向售粮者告知或者在收购场所公示粮食的品种、质量标准和收购价格；</w:t>
      </w:r>
    </w:p>
    <w:p w:rsidR="00E5529D" w:rsidRDefault="00E5529D" w:rsidP="00E5529D">
      <w:pPr>
        <w:pStyle w:val="a3"/>
        <w:shd w:val="clear" w:color="auto" w:fill="FFFFFF"/>
        <w:spacing w:before="0" w:beforeAutospacing="0" w:after="0" w:afterAutospacing="0"/>
        <w:ind w:firstLine="480"/>
        <w:jc w:val="both"/>
        <w:rPr>
          <w:rFonts w:ascii="微软雅黑" w:eastAsia="微软雅黑" w:hAnsi="微软雅黑"/>
          <w:color w:val="222222"/>
          <w:spacing w:val="9"/>
          <w:sz w:val="27"/>
          <w:szCs w:val="27"/>
        </w:rPr>
      </w:pPr>
    </w:p>
    <w:p w:rsidR="00E5529D" w:rsidRDefault="00E5529D" w:rsidP="00E5529D">
      <w:pPr>
        <w:pStyle w:val="a3"/>
        <w:shd w:val="clear" w:color="auto" w:fill="FFFFFF"/>
        <w:spacing w:before="0" w:beforeAutospacing="0" w:after="0" w:afterAutospacing="0"/>
        <w:ind w:firstLine="480"/>
        <w:jc w:val="both"/>
        <w:rPr>
          <w:rFonts w:ascii="微软雅黑" w:eastAsia="微软雅黑" w:hAnsi="微软雅黑"/>
          <w:color w:val="222222"/>
          <w:spacing w:val="9"/>
          <w:sz w:val="27"/>
          <w:szCs w:val="27"/>
        </w:rPr>
      </w:pPr>
      <w:r>
        <w:rPr>
          <w:rFonts w:ascii="微软雅黑" w:eastAsia="微软雅黑" w:hAnsi="微软雅黑" w:hint="eastAsia"/>
          <w:color w:val="222222"/>
          <w:spacing w:val="9"/>
          <w:sz w:val="27"/>
          <w:szCs w:val="27"/>
        </w:rPr>
        <w:t>（二）执行国家质量标准，检验粮食品质，确定质量等级，按质论价，不得压级压价；</w:t>
      </w:r>
    </w:p>
    <w:p w:rsidR="00E5529D" w:rsidRDefault="00E5529D" w:rsidP="00E5529D">
      <w:pPr>
        <w:pStyle w:val="a3"/>
        <w:shd w:val="clear" w:color="auto" w:fill="FFFFFF"/>
        <w:spacing w:before="0" w:beforeAutospacing="0" w:after="0" w:afterAutospacing="0"/>
        <w:ind w:firstLine="480"/>
        <w:jc w:val="both"/>
        <w:rPr>
          <w:rFonts w:ascii="微软雅黑" w:eastAsia="微软雅黑" w:hAnsi="微软雅黑"/>
          <w:color w:val="222222"/>
          <w:spacing w:val="9"/>
          <w:sz w:val="27"/>
          <w:szCs w:val="27"/>
        </w:rPr>
      </w:pPr>
    </w:p>
    <w:p w:rsidR="00E5529D" w:rsidRDefault="00E5529D" w:rsidP="00E5529D">
      <w:pPr>
        <w:pStyle w:val="a3"/>
        <w:shd w:val="clear" w:color="auto" w:fill="FFFFFF"/>
        <w:spacing w:before="0" w:beforeAutospacing="0" w:after="0" w:afterAutospacing="0"/>
        <w:ind w:firstLine="480"/>
        <w:jc w:val="both"/>
        <w:rPr>
          <w:rFonts w:ascii="微软雅黑" w:eastAsia="微软雅黑" w:hAnsi="微软雅黑"/>
          <w:color w:val="222222"/>
          <w:spacing w:val="9"/>
          <w:sz w:val="27"/>
          <w:szCs w:val="27"/>
        </w:rPr>
      </w:pPr>
      <w:r>
        <w:rPr>
          <w:rFonts w:ascii="微软雅黑" w:eastAsia="微软雅黑" w:hAnsi="微软雅黑" w:hint="eastAsia"/>
          <w:color w:val="222222"/>
          <w:spacing w:val="9"/>
          <w:sz w:val="27"/>
          <w:szCs w:val="27"/>
        </w:rPr>
        <w:lastRenderedPageBreak/>
        <w:t>（三）使用经法定计量检验机构检验合格的计量器具，不得短斤少两；</w:t>
      </w:r>
    </w:p>
    <w:p w:rsidR="00E5529D" w:rsidRDefault="00E5529D" w:rsidP="00E5529D">
      <w:pPr>
        <w:pStyle w:val="a3"/>
        <w:shd w:val="clear" w:color="auto" w:fill="FFFFFF"/>
        <w:spacing w:before="0" w:beforeAutospacing="0" w:after="0" w:afterAutospacing="0"/>
        <w:ind w:firstLine="480"/>
        <w:jc w:val="both"/>
        <w:rPr>
          <w:rFonts w:ascii="微软雅黑" w:eastAsia="微软雅黑" w:hAnsi="微软雅黑"/>
          <w:color w:val="222222"/>
          <w:spacing w:val="9"/>
          <w:sz w:val="27"/>
          <w:szCs w:val="27"/>
        </w:rPr>
      </w:pPr>
    </w:p>
    <w:p w:rsidR="00E5529D" w:rsidRDefault="00E5529D" w:rsidP="00E5529D">
      <w:pPr>
        <w:pStyle w:val="a3"/>
        <w:shd w:val="clear" w:color="auto" w:fill="FFFFFF"/>
        <w:spacing w:before="0" w:beforeAutospacing="0" w:after="0" w:afterAutospacing="0"/>
        <w:ind w:firstLine="480"/>
        <w:jc w:val="both"/>
        <w:rPr>
          <w:rFonts w:ascii="微软雅黑" w:eastAsia="微软雅黑" w:hAnsi="微软雅黑"/>
          <w:color w:val="222222"/>
          <w:spacing w:val="9"/>
          <w:sz w:val="27"/>
          <w:szCs w:val="27"/>
        </w:rPr>
      </w:pPr>
      <w:r>
        <w:rPr>
          <w:rFonts w:ascii="微软雅黑" w:eastAsia="微软雅黑" w:hAnsi="微软雅黑" w:hint="eastAsia"/>
          <w:color w:val="222222"/>
          <w:spacing w:val="9"/>
          <w:sz w:val="27"/>
          <w:szCs w:val="27"/>
        </w:rPr>
        <w:t>（四）及时向售粮者支付售粮款，不得拖欠，不得接受任何组织或者个人的委托代扣、代缴任何税、费和其他款项；</w:t>
      </w:r>
    </w:p>
    <w:p w:rsidR="00E5529D" w:rsidRDefault="00E5529D" w:rsidP="00E5529D">
      <w:pPr>
        <w:pStyle w:val="a3"/>
        <w:shd w:val="clear" w:color="auto" w:fill="FFFFFF"/>
        <w:spacing w:before="0" w:beforeAutospacing="0" w:after="0" w:afterAutospacing="0"/>
        <w:ind w:firstLine="480"/>
        <w:jc w:val="both"/>
        <w:rPr>
          <w:rFonts w:ascii="微软雅黑" w:eastAsia="微软雅黑" w:hAnsi="微软雅黑"/>
          <w:color w:val="222222"/>
          <w:spacing w:val="9"/>
          <w:sz w:val="27"/>
          <w:szCs w:val="27"/>
        </w:rPr>
      </w:pPr>
    </w:p>
    <w:p w:rsidR="00E5529D" w:rsidRDefault="00E5529D" w:rsidP="00E5529D">
      <w:pPr>
        <w:pStyle w:val="a3"/>
        <w:shd w:val="clear" w:color="auto" w:fill="FFFFFF"/>
        <w:spacing w:before="0" w:beforeAutospacing="0" w:after="0" w:afterAutospacing="0"/>
        <w:ind w:firstLine="480"/>
        <w:jc w:val="both"/>
        <w:rPr>
          <w:rFonts w:ascii="微软雅黑" w:eastAsia="微软雅黑" w:hAnsi="微软雅黑"/>
          <w:color w:val="222222"/>
          <w:spacing w:val="9"/>
          <w:sz w:val="27"/>
          <w:szCs w:val="27"/>
        </w:rPr>
      </w:pPr>
      <w:r>
        <w:rPr>
          <w:rFonts w:ascii="微软雅黑" w:eastAsia="微软雅黑" w:hAnsi="微软雅黑" w:hint="eastAsia"/>
          <w:color w:val="222222"/>
          <w:spacing w:val="9"/>
          <w:sz w:val="27"/>
          <w:szCs w:val="27"/>
        </w:rPr>
        <w:t>（五）粮食收购企业在收购旺季应当每5日报告粮食收购数量等有关情况；</w:t>
      </w:r>
    </w:p>
    <w:p w:rsidR="00E5529D" w:rsidRDefault="00E5529D" w:rsidP="00E5529D">
      <w:pPr>
        <w:pStyle w:val="a3"/>
        <w:shd w:val="clear" w:color="auto" w:fill="FFFFFF"/>
        <w:spacing w:before="0" w:beforeAutospacing="0" w:after="0" w:afterAutospacing="0"/>
        <w:ind w:firstLine="480"/>
        <w:jc w:val="both"/>
        <w:rPr>
          <w:rFonts w:ascii="微软雅黑" w:eastAsia="微软雅黑" w:hAnsi="微软雅黑"/>
          <w:color w:val="222222"/>
          <w:spacing w:val="9"/>
          <w:sz w:val="27"/>
          <w:szCs w:val="27"/>
        </w:rPr>
      </w:pPr>
    </w:p>
    <w:p w:rsidR="00E5529D" w:rsidRDefault="00E5529D" w:rsidP="00E5529D">
      <w:pPr>
        <w:pStyle w:val="a3"/>
        <w:shd w:val="clear" w:color="auto" w:fill="FFFFFF"/>
        <w:spacing w:before="0" w:beforeAutospacing="0" w:after="0" w:afterAutospacing="0"/>
        <w:ind w:firstLine="480"/>
        <w:jc w:val="both"/>
        <w:rPr>
          <w:rFonts w:ascii="微软雅黑" w:eastAsia="微软雅黑" w:hAnsi="微软雅黑"/>
          <w:color w:val="222222"/>
          <w:spacing w:val="9"/>
          <w:sz w:val="27"/>
          <w:szCs w:val="27"/>
        </w:rPr>
      </w:pPr>
      <w:r>
        <w:rPr>
          <w:rFonts w:ascii="微软雅黑" w:eastAsia="微软雅黑" w:hAnsi="微软雅黑" w:hint="eastAsia"/>
          <w:color w:val="222222"/>
          <w:spacing w:val="9"/>
          <w:sz w:val="27"/>
          <w:szCs w:val="27"/>
        </w:rPr>
        <w:t>（六）法律、法规、规章规定的其他义务。</w:t>
      </w:r>
    </w:p>
    <w:p w:rsidR="00E5529D" w:rsidRDefault="00E5529D" w:rsidP="00E5529D">
      <w:pPr>
        <w:pStyle w:val="a3"/>
        <w:shd w:val="clear" w:color="auto" w:fill="FFFFFF"/>
        <w:spacing w:before="0" w:beforeAutospacing="0" w:after="0" w:afterAutospacing="0"/>
        <w:ind w:firstLine="480"/>
        <w:jc w:val="both"/>
        <w:rPr>
          <w:rFonts w:ascii="微软雅黑" w:eastAsia="微软雅黑" w:hAnsi="微软雅黑"/>
          <w:color w:val="222222"/>
          <w:spacing w:val="9"/>
          <w:sz w:val="27"/>
          <w:szCs w:val="27"/>
        </w:rPr>
      </w:pPr>
    </w:p>
    <w:p w:rsidR="00E5529D" w:rsidRDefault="00E5529D" w:rsidP="00E5529D">
      <w:pPr>
        <w:pStyle w:val="a3"/>
        <w:shd w:val="clear" w:color="auto" w:fill="FFFFFF"/>
        <w:spacing w:before="0" w:beforeAutospacing="0" w:after="0" w:afterAutospacing="0"/>
        <w:ind w:firstLine="480"/>
        <w:jc w:val="both"/>
        <w:rPr>
          <w:rFonts w:ascii="微软雅黑" w:eastAsia="微软雅黑" w:hAnsi="微软雅黑"/>
          <w:color w:val="222222"/>
          <w:spacing w:val="9"/>
          <w:sz w:val="27"/>
          <w:szCs w:val="27"/>
        </w:rPr>
      </w:pPr>
      <w:r>
        <w:rPr>
          <w:rStyle w:val="a4"/>
          <w:rFonts w:ascii="微软雅黑" w:eastAsia="微软雅黑" w:hAnsi="微软雅黑" w:hint="eastAsia"/>
          <w:color w:val="222222"/>
          <w:spacing w:val="9"/>
          <w:sz w:val="27"/>
          <w:szCs w:val="27"/>
        </w:rPr>
        <w:t>第十条</w:t>
      </w:r>
      <w:r>
        <w:rPr>
          <w:rFonts w:ascii="微软雅黑" w:eastAsia="微软雅黑" w:hAnsi="微软雅黑" w:hint="eastAsia"/>
          <w:color w:val="222222"/>
          <w:spacing w:val="9"/>
          <w:sz w:val="27"/>
          <w:szCs w:val="27"/>
        </w:rPr>
        <w:t xml:space="preserve">　从事粮食销售活动的经营者，应当遵守下列规定：</w:t>
      </w:r>
    </w:p>
    <w:p w:rsidR="00E5529D" w:rsidRDefault="00E5529D" w:rsidP="00E5529D">
      <w:pPr>
        <w:pStyle w:val="a3"/>
        <w:shd w:val="clear" w:color="auto" w:fill="FFFFFF"/>
        <w:spacing w:before="0" w:beforeAutospacing="0" w:after="0" w:afterAutospacing="0"/>
        <w:ind w:firstLine="480"/>
        <w:jc w:val="both"/>
        <w:rPr>
          <w:rFonts w:ascii="微软雅黑" w:eastAsia="微软雅黑" w:hAnsi="微软雅黑"/>
          <w:color w:val="222222"/>
          <w:spacing w:val="9"/>
          <w:sz w:val="27"/>
          <w:szCs w:val="27"/>
        </w:rPr>
      </w:pPr>
    </w:p>
    <w:p w:rsidR="00E5529D" w:rsidRDefault="00E5529D" w:rsidP="00E5529D">
      <w:pPr>
        <w:pStyle w:val="a3"/>
        <w:shd w:val="clear" w:color="auto" w:fill="FFFFFF"/>
        <w:spacing w:before="0" w:beforeAutospacing="0" w:after="0" w:afterAutospacing="0"/>
        <w:ind w:firstLine="480"/>
        <w:jc w:val="both"/>
        <w:rPr>
          <w:rFonts w:ascii="微软雅黑" w:eastAsia="微软雅黑" w:hAnsi="微软雅黑"/>
          <w:color w:val="222222"/>
          <w:spacing w:val="9"/>
          <w:sz w:val="27"/>
          <w:szCs w:val="27"/>
        </w:rPr>
      </w:pPr>
      <w:r>
        <w:rPr>
          <w:rFonts w:ascii="微软雅黑" w:eastAsia="微软雅黑" w:hAnsi="微软雅黑" w:hint="eastAsia"/>
          <w:color w:val="222222"/>
          <w:spacing w:val="9"/>
          <w:sz w:val="27"/>
          <w:szCs w:val="27"/>
        </w:rPr>
        <w:t>（一）所销售的粮食符合有关质量、食品安全标准；</w:t>
      </w:r>
    </w:p>
    <w:p w:rsidR="00E5529D" w:rsidRDefault="00E5529D" w:rsidP="00E5529D">
      <w:pPr>
        <w:pStyle w:val="a3"/>
        <w:shd w:val="clear" w:color="auto" w:fill="FFFFFF"/>
        <w:spacing w:before="0" w:beforeAutospacing="0" w:after="0" w:afterAutospacing="0"/>
        <w:ind w:firstLine="480"/>
        <w:jc w:val="both"/>
        <w:rPr>
          <w:rFonts w:ascii="微软雅黑" w:eastAsia="微软雅黑" w:hAnsi="微软雅黑"/>
          <w:color w:val="222222"/>
          <w:spacing w:val="9"/>
          <w:sz w:val="27"/>
          <w:szCs w:val="27"/>
        </w:rPr>
      </w:pPr>
    </w:p>
    <w:p w:rsidR="00E5529D" w:rsidRDefault="00E5529D" w:rsidP="00E5529D">
      <w:pPr>
        <w:pStyle w:val="a3"/>
        <w:shd w:val="clear" w:color="auto" w:fill="FFFFFF"/>
        <w:spacing w:before="0" w:beforeAutospacing="0" w:after="0" w:afterAutospacing="0"/>
        <w:ind w:firstLine="480"/>
        <w:jc w:val="both"/>
        <w:rPr>
          <w:rFonts w:ascii="微软雅黑" w:eastAsia="微软雅黑" w:hAnsi="微软雅黑"/>
          <w:color w:val="222222"/>
          <w:spacing w:val="9"/>
          <w:sz w:val="27"/>
          <w:szCs w:val="27"/>
        </w:rPr>
      </w:pPr>
      <w:r>
        <w:rPr>
          <w:rFonts w:ascii="微软雅黑" w:eastAsia="微软雅黑" w:hAnsi="微软雅黑" w:hint="eastAsia"/>
          <w:color w:val="222222"/>
          <w:spacing w:val="9"/>
          <w:sz w:val="27"/>
          <w:szCs w:val="27"/>
        </w:rPr>
        <w:t>（二）成品粮的包装和标识符合有关国家标准；</w:t>
      </w:r>
    </w:p>
    <w:p w:rsidR="00E5529D" w:rsidRDefault="00E5529D" w:rsidP="00E5529D">
      <w:pPr>
        <w:pStyle w:val="a3"/>
        <w:shd w:val="clear" w:color="auto" w:fill="FFFFFF"/>
        <w:spacing w:before="0" w:beforeAutospacing="0" w:after="0" w:afterAutospacing="0"/>
        <w:ind w:firstLine="480"/>
        <w:jc w:val="both"/>
        <w:rPr>
          <w:rFonts w:ascii="微软雅黑" w:eastAsia="微软雅黑" w:hAnsi="微软雅黑"/>
          <w:color w:val="222222"/>
          <w:spacing w:val="9"/>
          <w:sz w:val="27"/>
          <w:szCs w:val="27"/>
        </w:rPr>
      </w:pPr>
    </w:p>
    <w:p w:rsidR="00E5529D" w:rsidRDefault="00E5529D" w:rsidP="00E5529D">
      <w:pPr>
        <w:pStyle w:val="a3"/>
        <w:shd w:val="clear" w:color="auto" w:fill="FFFFFF"/>
        <w:spacing w:before="0" w:beforeAutospacing="0" w:after="0" w:afterAutospacing="0"/>
        <w:ind w:firstLine="480"/>
        <w:jc w:val="both"/>
        <w:rPr>
          <w:rFonts w:ascii="微软雅黑" w:eastAsia="微软雅黑" w:hAnsi="微软雅黑"/>
          <w:color w:val="222222"/>
          <w:spacing w:val="9"/>
          <w:sz w:val="27"/>
          <w:szCs w:val="27"/>
        </w:rPr>
      </w:pPr>
      <w:r>
        <w:rPr>
          <w:rFonts w:ascii="微软雅黑" w:eastAsia="微软雅黑" w:hAnsi="微软雅黑" w:hint="eastAsia"/>
          <w:color w:val="222222"/>
          <w:spacing w:val="9"/>
          <w:sz w:val="27"/>
          <w:szCs w:val="27"/>
        </w:rPr>
        <w:t>（三）明码标价，不得囤积居奇、垄断或者操纵粮食价格；</w:t>
      </w:r>
    </w:p>
    <w:p w:rsidR="00E5529D" w:rsidRDefault="00E5529D" w:rsidP="00E5529D">
      <w:pPr>
        <w:pStyle w:val="a3"/>
        <w:shd w:val="clear" w:color="auto" w:fill="FFFFFF"/>
        <w:spacing w:before="0" w:beforeAutospacing="0" w:after="0" w:afterAutospacing="0"/>
        <w:ind w:firstLine="480"/>
        <w:jc w:val="both"/>
        <w:rPr>
          <w:rFonts w:ascii="微软雅黑" w:eastAsia="微软雅黑" w:hAnsi="微软雅黑"/>
          <w:color w:val="222222"/>
          <w:spacing w:val="9"/>
          <w:sz w:val="27"/>
          <w:szCs w:val="27"/>
        </w:rPr>
      </w:pPr>
    </w:p>
    <w:p w:rsidR="00E5529D" w:rsidRDefault="00E5529D" w:rsidP="00E5529D">
      <w:pPr>
        <w:pStyle w:val="a3"/>
        <w:shd w:val="clear" w:color="auto" w:fill="FFFFFF"/>
        <w:spacing w:before="0" w:beforeAutospacing="0" w:after="0" w:afterAutospacing="0"/>
        <w:ind w:firstLine="480"/>
        <w:jc w:val="both"/>
        <w:rPr>
          <w:rFonts w:ascii="微软雅黑" w:eastAsia="微软雅黑" w:hAnsi="微软雅黑"/>
          <w:color w:val="222222"/>
          <w:spacing w:val="9"/>
          <w:sz w:val="27"/>
          <w:szCs w:val="27"/>
        </w:rPr>
      </w:pPr>
      <w:r>
        <w:rPr>
          <w:rFonts w:ascii="微软雅黑" w:eastAsia="微软雅黑" w:hAnsi="微软雅黑" w:hint="eastAsia"/>
          <w:color w:val="222222"/>
          <w:spacing w:val="9"/>
          <w:sz w:val="27"/>
          <w:szCs w:val="27"/>
        </w:rPr>
        <w:t>（四）法律、法规、规章规定的其他义务。</w:t>
      </w:r>
    </w:p>
    <w:p w:rsidR="00E5529D" w:rsidRDefault="00E5529D" w:rsidP="00E5529D">
      <w:pPr>
        <w:pStyle w:val="a3"/>
        <w:shd w:val="clear" w:color="auto" w:fill="FFFFFF"/>
        <w:spacing w:before="0" w:beforeAutospacing="0" w:after="0" w:afterAutospacing="0"/>
        <w:ind w:firstLine="480"/>
        <w:jc w:val="both"/>
        <w:rPr>
          <w:rFonts w:ascii="微软雅黑" w:eastAsia="微软雅黑" w:hAnsi="微软雅黑"/>
          <w:color w:val="222222"/>
          <w:spacing w:val="9"/>
          <w:sz w:val="27"/>
          <w:szCs w:val="27"/>
        </w:rPr>
      </w:pPr>
    </w:p>
    <w:p w:rsidR="00E5529D" w:rsidRDefault="00E5529D" w:rsidP="00E5529D">
      <w:pPr>
        <w:pStyle w:val="a3"/>
        <w:shd w:val="clear" w:color="auto" w:fill="FFFFFF"/>
        <w:spacing w:before="0" w:beforeAutospacing="0" w:after="0" w:afterAutospacing="0"/>
        <w:ind w:firstLine="480"/>
        <w:jc w:val="both"/>
        <w:rPr>
          <w:rFonts w:ascii="微软雅黑" w:eastAsia="微软雅黑" w:hAnsi="微软雅黑"/>
          <w:color w:val="222222"/>
          <w:spacing w:val="9"/>
          <w:sz w:val="27"/>
          <w:szCs w:val="27"/>
        </w:rPr>
      </w:pPr>
      <w:r>
        <w:rPr>
          <w:rStyle w:val="a4"/>
          <w:rFonts w:ascii="微软雅黑" w:eastAsia="微软雅黑" w:hAnsi="微软雅黑" w:hint="eastAsia"/>
          <w:color w:val="222222"/>
          <w:spacing w:val="9"/>
          <w:sz w:val="27"/>
          <w:szCs w:val="27"/>
        </w:rPr>
        <w:t>第十一条</w:t>
      </w:r>
      <w:r>
        <w:rPr>
          <w:rFonts w:ascii="微软雅黑" w:eastAsia="微软雅黑" w:hAnsi="微软雅黑" w:hint="eastAsia"/>
          <w:color w:val="222222"/>
          <w:spacing w:val="9"/>
          <w:sz w:val="27"/>
          <w:szCs w:val="27"/>
        </w:rPr>
        <w:t xml:space="preserve">　从事粮食储存活动的经营者，应当遵守下列规定：</w:t>
      </w:r>
    </w:p>
    <w:p w:rsidR="00E5529D" w:rsidRDefault="00E5529D" w:rsidP="00E5529D">
      <w:pPr>
        <w:pStyle w:val="a3"/>
        <w:shd w:val="clear" w:color="auto" w:fill="FFFFFF"/>
        <w:spacing w:before="0" w:beforeAutospacing="0" w:after="0" w:afterAutospacing="0"/>
        <w:ind w:firstLine="480"/>
        <w:jc w:val="both"/>
        <w:rPr>
          <w:rFonts w:ascii="微软雅黑" w:eastAsia="微软雅黑" w:hAnsi="微软雅黑"/>
          <w:color w:val="222222"/>
          <w:spacing w:val="9"/>
          <w:sz w:val="27"/>
          <w:szCs w:val="27"/>
        </w:rPr>
      </w:pPr>
    </w:p>
    <w:p w:rsidR="00E5529D" w:rsidRDefault="00E5529D" w:rsidP="00E5529D">
      <w:pPr>
        <w:pStyle w:val="a3"/>
        <w:shd w:val="clear" w:color="auto" w:fill="FFFFFF"/>
        <w:spacing w:before="0" w:beforeAutospacing="0" w:after="0" w:afterAutospacing="0"/>
        <w:ind w:firstLine="480"/>
        <w:jc w:val="both"/>
        <w:rPr>
          <w:rFonts w:ascii="微软雅黑" w:eastAsia="微软雅黑" w:hAnsi="微软雅黑"/>
          <w:color w:val="222222"/>
          <w:spacing w:val="9"/>
          <w:sz w:val="27"/>
          <w:szCs w:val="27"/>
        </w:rPr>
      </w:pPr>
      <w:r>
        <w:rPr>
          <w:rFonts w:ascii="微软雅黑" w:eastAsia="微软雅黑" w:hAnsi="微软雅黑" w:hint="eastAsia"/>
          <w:color w:val="222222"/>
          <w:spacing w:val="9"/>
          <w:sz w:val="27"/>
          <w:szCs w:val="27"/>
        </w:rPr>
        <w:t>（一）仓储设施符合粮食储存技术规范、安全储存要求和污染源、危险源安全距离规定；</w:t>
      </w:r>
    </w:p>
    <w:p w:rsidR="00E5529D" w:rsidRDefault="00E5529D" w:rsidP="00E5529D">
      <w:pPr>
        <w:pStyle w:val="a3"/>
        <w:shd w:val="clear" w:color="auto" w:fill="FFFFFF"/>
        <w:spacing w:before="0" w:beforeAutospacing="0" w:after="0" w:afterAutospacing="0"/>
        <w:ind w:firstLine="480"/>
        <w:jc w:val="both"/>
        <w:rPr>
          <w:rFonts w:ascii="微软雅黑" w:eastAsia="微软雅黑" w:hAnsi="微软雅黑"/>
          <w:color w:val="222222"/>
          <w:spacing w:val="9"/>
          <w:sz w:val="27"/>
          <w:szCs w:val="27"/>
        </w:rPr>
      </w:pPr>
    </w:p>
    <w:p w:rsidR="00E5529D" w:rsidRDefault="00E5529D" w:rsidP="00E5529D">
      <w:pPr>
        <w:pStyle w:val="a3"/>
        <w:shd w:val="clear" w:color="auto" w:fill="FFFFFF"/>
        <w:spacing w:before="0" w:beforeAutospacing="0" w:after="0" w:afterAutospacing="0"/>
        <w:ind w:firstLine="480"/>
        <w:jc w:val="both"/>
        <w:rPr>
          <w:rFonts w:ascii="微软雅黑" w:eastAsia="微软雅黑" w:hAnsi="微软雅黑"/>
          <w:color w:val="222222"/>
          <w:spacing w:val="9"/>
          <w:sz w:val="27"/>
          <w:szCs w:val="27"/>
        </w:rPr>
      </w:pPr>
      <w:r>
        <w:rPr>
          <w:rFonts w:ascii="微软雅黑" w:eastAsia="微软雅黑" w:hAnsi="微软雅黑" w:hint="eastAsia"/>
          <w:color w:val="222222"/>
          <w:spacing w:val="9"/>
          <w:sz w:val="27"/>
          <w:szCs w:val="27"/>
        </w:rPr>
        <w:t>（二）不同的品种、生产年份、性质以及食用和非食用的粮食分类存放；</w:t>
      </w:r>
    </w:p>
    <w:p w:rsidR="00E5529D" w:rsidRDefault="00E5529D" w:rsidP="00E5529D">
      <w:pPr>
        <w:pStyle w:val="a3"/>
        <w:shd w:val="clear" w:color="auto" w:fill="FFFFFF"/>
        <w:spacing w:before="0" w:beforeAutospacing="0" w:after="0" w:afterAutospacing="0"/>
        <w:ind w:firstLine="480"/>
        <w:jc w:val="both"/>
        <w:rPr>
          <w:rFonts w:ascii="微软雅黑" w:eastAsia="微软雅黑" w:hAnsi="微软雅黑"/>
          <w:color w:val="222222"/>
          <w:spacing w:val="9"/>
          <w:sz w:val="27"/>
          <w:szCs w:val="27"/>
        </w:rPr>
      </w:pPr>
    </w:p>
    <w:p w:rsidR="00E5529D" w:rsidRDefault="00E5529D" w:rsidP="00E5529D">
      <w:pPr>
        <w:pStyle w:val="a3"/>
        <w:shd w:val="clear" w:color="auto" w:fill="FFFFFF"/>
        <w:spacing w:before="0" w:beforeAutospacing="0" w:after="0" w:afterAutospacing="0"/>
        <w:ind w:firstLine="480"/>
        <w:jc w:val="both"/>
        <w:rPr>
          <w:rFonts w:ascii="微软雅黑" w:eastAsia="微软雅黑" w:hAnsi="微软雅黑"/>
          <w:color w:val="222222"/>
          <w:spacing w:val="9"/>
          <w:sz w:val="27"/>
          <w:szCs w:val="27"/>
        </w:rPr>
      </w:pPr>
      <w:r>
        <w:rPr>
          <w:rFonts w:ascii="微软雅黑" w:eastAsia="微软雅黑" w:hAnsi="微软雅黑" w:hint="eastAsia"/>
          <w:color w:val="222222"/>
          <w:spacing w:val="9"/>
          <w:sz w:val="27"/>
          <w:szCs w:val="27"/>
        </w:rPr>
        <w:t>（三）保管、使用储粮化学药剂和实施熏蒸作业符合有关规定；</w:t>
      </w:r>
    </w:p>
    <w:p w:rsidR="00E5529D" w:rsidRDefault="00E5529D" w:rsidP="00E5529D">
      <w:pPr>
        <w:pStyle w:val="a3"/>
        <w:shd w:val="clear" w:color="auto" w:fill="FFFFFF"/>
        <w:spacing w:before="0" w:beforeAutospacing="0" w:after="0" w:afterAutospacing="0"/>
        <w:ind w:firstLine="480"/>
        <w:jc w:val="both"/>
        <w:rPr>
          <w:rFonts w:ascii="微软雅黑" w:eastAsia="微软雅黑" w:hAnsi="微软雅黑"/>
          <w:color w:val="222222"/>
          <w:spacing w:val="9"/>
          <w:sz w:val="27"/>
          <w:szCs w:val="27"/>
        </w:rPr>
      </w:pPr>
    </w:p>
    <w:p w:rsidR="00E5529D" w:rsidRDefault="00E5529D" w:rsidP="00E5529D">
      <w:pPr>
        <w:pStyle w:val="a3"/>
        <w:shd w:val="clear" w:color="auto" w:fill="FFFFFF"/>
        <w:spacing w:before="0" w:beforeAutospacing="0" w:after="0" w:afterAutospacing="0"/>
        <w:ind w:firstLine="480"/>
        <w:jc w:val="both"/>
        <w:rPr>
          <w:rFonts w:ascii="微软雅黑" w:eastAsia="微软雅黑" w:hAnsi="微软雅黑"/>
          <w:color w:val="222222"/>
          <w:spacing w:val="9"/>
          <w:sz w:val="27"/>
          <w:szCs w:val="27"/>
        </w:rPr>
      </w:pPr>
      <w:r>
        <w:rPr>
          <w:rFonts w:ascii="微软雅黑" w:eastAsia="微软雅黑" w:hAnsi="微软雅黑" w:hint="eastAsia"/>
          <w:color w:val="222222"/>
          <w:spacing w:val="9"/>
          <w:sz w:val="27"/>
          <w:szCs w:val="27"/>
        </w:rPr>
        <w:t>（四）定期进行粮食品质检验，建立粮食出库质量安全检验制度；</w:t>
      </w:r>
    </w:p>
    <w:p w:rsidR="00E5529D" w:rsidRDefault="00E5529D" w:rsidP="00E5529D">
      <w:pPr>
        <w:pStyle w:val="a3"/>
        <w:shd w:val="clear" w:color="auto" w:fill="FFFFFF"/>
        <w:spacing w:before="0" w:beforeAutospacing="0" w:after="0" w:afterAutospacing="0"/>
        <w:ind w:firstLine="480"/>
        <w:jc w:val="both"/>
        <w:rPr>
          <w:rFonts w:ascii="微软雅黑" w:eastAsia="微软雅黑" w:hAnsi="微软雅黑"/>
          <w:color w:val="222222"/>
          <w:spacing w:val="9"/>
          <w:sz w:val="27"/>
          <w:szCs w:val="27"/>
        </w:rPr>
      </w:pPr>
    </w:p>
    <w:p w:rsidR="00E5529D" w:rsidRDefault="00E5529D" w:rsidP="00E5529D">
      <w:pPr>
        <w:pStyle w:val="a3"/>
        <w:shd w:val="clear" w:color="auto" w:fill="FFFFFF"/>
        <w:spacing w:before="0" w:beforeAutospacing="0" w:after="0" w:afterAutospacing="0"/>
        <w:ind w:firstLine="480"/>
        <w:jc w:val="both"/>
        <w:rPr>
          <w:rFonts w:ascii="微软雅黑" w:eastAsia="微软雅黑" w:hAnsi="微软雅黑"/>
          <w:color w:val="222222"/>
          <w:spacing w:val="9"/>
          <w:sz w:val="27"/>
          <w:szCs w:val="27"/>
        </w:rPr>
      </w:pPr>
      <w:r>
        <w:rPr>
          <w:rFonts w:ascii="微软雅黑" w:eastAsia="微软雅黑" w:hAnsi="微软雅黑" w:hint="eastAsia"/>
          <w:color w:val="222222"/>
          <w:spacing w:val="9"/>
          <w:sz w:val="27"/>
          <w:szCs w:val="27"/>
        </w:rPr>
        <w:t>（五）法律、法规、规章规定的其他义务。</w:t>
      </w:r>
    </w:p>
    <w:p w:rsidR="00E5529D" w:rsidRDefault="00E5529D" w:rsidP="00E5529D">
      <w:pPr>
        <w:pStyle w:val="a3"/>
        <w:shd w:val="clear" w:color="auto" w:fill="FFFFFF"/>
        <w:spacing w:before="0" w:beforeAutospacing="0" w:after="0" w:afterAutospacing="0"/>
        <w:ind w:firstLine="480"/>
        <w:jc w:val="both"/>
        <w:rPr>
          <w:rFonts w:ascii="微软雅黑" w:eastAsia="微软雅黑" w:hAnsi="微软雅黑"/>
          <w:color w:val="222222"/>
          <w:spacing w:val="9"/>
          <w:sz w:val="27"/>
          <w:szCs w:val="27"/>
        </w:rPr>
      </w:pPr>
    </w:p>
    <w:p w:rsidR="00E5529D" w:rsidRDefault="00E5529D" w:rsidP="00E5529D">
      <w:pPr>
        <w:pStyle w:val="a3"/>
        <w:shd w:val="clear" w:color="auto" w:fill="FFFFFF"/>
        <w:spacing w:before="0" w:beforeAutospacing="0" w:after="0" w:afterAutospacing="0"/>
        <w:ind w:firstLine="480"/>
        <w:jc w:val="both"/>
        <w:rPr>
          <w:rFonts w:ascii="微软雅黑" w:eastAsia="微软雅黑" w:hAnsi="微软雅黑"/>
          <w:color w:val="222222"/>
          <w:spacing w:val="9"/>
          <w:sz w:val="27"/>
          <w:szCs w:val="27"/>
        </w:rPr>
      </w:pPr>
      <w:r>
        <w:rPr>
          <w:rStyle w:val="a4"/>
          <w:rFonts w:ascii="微软雅黑" w:eastAsia="微软雅黑" w:hAnsi="微软雅黑" w:hint="eastAsia"/>
          <w:color w:val="222222"/>
          <w:spacing w:val="9"/>
          <w:sz w:val="27"/>
          <w:szCs w:val="27"/>
        </w:rPr>
        <w:t>第十二条</w:t>
      </w:r>
      <w:r>
        <w:rPr>
          <w:rFonts w:ascii="微软雅黑" w:eastAsia="微软雅黑" w:hAnsi="微软雅黑" w:hint="eastAsia"/>
          <w:color w:val="222222"/>
          <w:spacing w:val="9"/>
          <w:sz w:val="27"/>
          <w:szCs w:val="27"/>
        </w:rPr>
        <w:t xml:space="preserve">　从事粮食运输活动的经营者，应当严格执行国家有关粮食运输的规定和标准，减少粮食运输损耗，不得使用被污染的容器、包装材料或者运输工具运输粮食，禁止与有毒有害的物质混装运输。</w:t>
      </w:r>
    </w:p>
    <w:p w:rsidR="00E5529D" w:rsidRDefault="00E5529D" w:rsidP="00E5529D">
      <w:pPr>
        <w:pStyle w:val="a3"/>
        <w:shd w:val="clear" w:color="auto" w:fill="FFFFFF"/>
        <w:spacing w:before="0" w:beforeAutospacing="0" w:after="0" w:afterAutospacing="0"/>
        <w:ind w:firstLine="480"/>
        <w:jc w:val="both"/>
        <w:rPr>
          <w:rFonts w:ascii="微软雅黑" w:eastAsia="微软雅黑" w:hAnsi="微软雅黑"/>
          <w:color w:val="222222"/>
          <w:spacing w:val="9"/>
          <w:sz w:val="27"/>
          <w:szCs w:val="27"/>
        </w:rPr>
      </w:pPr>
    </w:p>
    <w:p w:rsidR="00E5529D" w:rsidRDefault="00E5529D" w:rsidP="00E5529D">
      <w:pPr>
        <w:pStyle w:val="a3"/>
        <w:shd w:val="clear" w:color="auto" w:fill="FFFFFF"/>
        <w:spacing w:before="0" w:beforeAutospacing="0" w:after="0" w:afterAutospacing="0"/>
        <w:ind w:firstLine="480"/>
        <w:jc w:val="both"/>
        <w:rPr>
          <w:rFonts w:ascii="微软雅黑" w:eastAsia="微软雅黑" w:hAnsi="微软雅黑"/>
          <w:color w:val="222222"/>
          <w:spacing w:val="9"/>
          <w:sz w:val="27"/>
          <w:szCs w:val="27"/>
        </w:rPr>
      </w:pPr>
      <w:r>
        <w:rPr>
          <w:rStyle w:val="a4"/>
          <w:rFonts w:ascii="微软雅黑" w:eastAsia="微软雅黑" w:hAnsi="微软雅黑" w:hint="eastAsia"/>
          <w:color w:val="222222"/>
          <w:spacing w:val="9"/>
          <w:sz w:val="27"/>
          <w:szCs w:val="27"/>
        </w:rPr>
        <w:t>第十三条</w:t>
      </w:r>
      <w:r>
        <w:rPr>
          <w:rFonts w:ascii="微软雅黑" w:eastAsia="微软雅黑" w:hAnsi="微软雅黑" w:hint="eastAsia"/>
          <w:color w:val="222222"/>
          <w:spacing w:val="9"/>
          <w:sz w:val="27"/>
          <w:szCs w:val="27"/>
        </w:rPr>
        <w:t xml:space="preserve">　从事食用粮食加工的经营者应当遵守下列规定：</w:t>
      </w:r>
    </w:p>
    <w:p w:rsidR="00E5529D" w:rsidRDefault="00E5529D" w:rsidP="00E5529D">
      <w:pPr>
        <w:pStyle w:val="a3"/>
        <w:shd w:val="clear" w:color="auto" w:fill="FFFFFF"/>
        <w:spacing w:before="0" w:beforeAutospacing="0" w:after="0" w:afterAutospacing="0"/>
        <w:ind w:firstLine="480"/>
        <w:jc w:val="both"/>
        <w:rPr>
          <w:rFonts w:ascii="微软雅黑" w:eastAsia="微软雅黑" w:hAnsi="微软雅黑"/>
          <w:color w:val="222222"/>
          <w:spacing w:val="9"/>
          <w:sz w:val="27"/>
          <w:szCs w:val="27"/>
        </w:rPr>
      </w:pPr>
    </w:p>
    <w:p w:rsidR="00E5529D" w:rsidRDefault="00E5529D" w:rsidP="00E5529D">
      <w:pPr>
        <w:pStyle w:val="a3"/>
        <w:shd w:val="clear" w:color="auto" w:fill="FFFFFF"/>
        <w:spacing w:before="0" w:beforeAutospacing="0" w:after="0" w:afterAutospacing="0"/>
        <w:ind w:firstLine="480"/>
        <w:jc w:val="both"/>
        <w:rPr>
          <w:rFonts w:ascii="微软雅黑" w:eastAsia="微软雅黑" w:hAnsi="微软雅黑"/>
          <w:color w:val="222222"/>
          <w:spacing w:val="9"/>
          <w:sz w:val="27"/>
          <w:szCs w:val="27"/>
        </w:rPr>
      </w:pPr>
      <w:r>
        <w:rPr>
          <w:rFonts w:ascii="微软雅黑" w:eastAsia="微软雅黑" w:hAnsi="微软雅黑" w:hint="eastAsia"/>
          <w:color w:val="222222"/>
          <w:spacing w:val="9"/>
          <w:sz w:val="27"/>
          <w:szCs w:val="27"/>
        </w:rPr>
        <w:t>（一）具备保障粮食加工质量和食品安全必备的条件；</w:t>
      </w:r>
    </w:p>
    <w:p w:rsidR="00E5529D" w:rsidRDefault="00E5529D" w:rsidP="00E5529D">
      <w:pPr>
        <w:pStyle w:val="a3"/>
        <w:shd w:val="clear" w:color="auto" w:fill="FFFFFF"/>
        <w:spacing w:before="0" w:beforeAutospacing="0" w:after="0" w:afterAutospacing="0"/>
        <w:ind w:firstLine="480"/>
        <w:jc w:val="both"/>
        <w:rPr>
          <w:rFonts w:ascii="微软雅黑" w:eastAsia="微软雅黑" w:hAnsi="微软雅黑"/>
          <w:color w:val="222222"/>
          <w:spacing w:val="9"/>
          <w:sz w:val="27"/>
          <w:szCs w:val="27"/>
        </w:rPr>
      </w:pPr>
    </w:p>
    <w:p w:rsidR="00E5529D" w:rsidRDefault="00E5529D" w:rsidP="00E5529D">
      <w:pPr>
        <w:pStyle w:val="a3"/>
        <w:shd w:val="clear" w:color="auto" w:fill="FFFFFF"/>
        <w:spacing w:before="0" w:beforeAutospacing="0" w:after="0" w:afterAutospacing="0"/>
        <w:ind w:firstLine="480"/>
        <w:jc w:val="both"/>
        <w:rPr>
          <w:rFonts w:ascii="微软雅黑" w:eastAsia="微软雅黑" w:hAnsi="微软雅黑"/>
          <w:color w:val="222222"/>
          <w:spacing w:val="9"/>
          <w:sz w:val="27"/>
          <w:szCs w:val="27"/>
        </w:rPr>
      </w:pPr>
      <w:r>
        <w:rPr>
          <w:rFonts w:ascii="微软雅黑" w:eastAsia="微软雅黑" w:hAnsi="微软雅黑" w:hint="eastAsia"/>
          <w:color w:val="222222"/>
          <w:spacing w:val="9"/>
          <w:sz w:val="27"/>
          <w:szCs w:val="27"/>
        </w:rPr>
        <w:t>（二）建立原粮采购台账；</w:t>
      </w:r>
    </w:p>
    <w:p w:rsidR="00E5529D" w:rsidRDefault="00E5529D" w:rsidP="00E5529D">
      <w:pPr>
        <w:pStyle w:val="a3"/>
        <w:shd w:val="clear" w:color="auto" w:fill="FFFFFF"/>
        <w:spacing w:before="0" w:beforeAutospacing="0" w:after="0" w:afterAutospacing="0"/>
        <w:ind w:firstLine="480"/>
        <w:jc w:val="both"/>
        <w:rPr>
          <w:rFonts w:ascii="微软雅黑" w:eastAsia="微软雅黑" w:hAnsi="微软雅黑"/>
          <w:color w:val="222222"/>
          <w:spacing w:val="9"/>
          <w:sz w:val="27"/>
          <w:szCs w:val="27"/>
        </w:rPr>
      </w:pPr>
    </w:p>
    <w:p w:rsidR="00E5529D" w:rsidRDefault="00E5529D" w:rsidP="00E5529D">
      <w:pPr>
        <w:pStyle w:val="a3"/>
        <w:shd w:val="clear" w:color="auto" w:fill="FFFFFF"/>
        <w:spacing w:before="0" w:beforeAutospacing="0" w:after="0" w:afterAutospacing="0"/>
        <w:ind w:firstLine="480"/>
        <w:jc w:val="both"/>
        <w:rPr>
          <w:rFonts w:ascii="微软雅黑" w:eastAsia="微软雅黑" w:hAnsi="微软雅黑"/>
          <w:color w:val="222222"/>
          <w:spacing w:val="9"/>
          <w:sz w:val="27"/>
          <w:szCs w:val="27"/>
        </w:rPr>
      </w:pPr>
      <w:r>
        <w:rPr>
          <w:rFonts w:ascii="微软雅黑" w:eastAsia="微软雅黑" w:hAnsi="微软雅黑" w:hint="eastAsia"/>
          <w:color w:val="222222"/>
          <w:spacing w:val="9"/>
          <w:sz w:val="27"/>
          <w:szCs w:val="27"/>
        </w:rPr>
        <w:t>（三）不得使用发霉变质的原粮、副产品进行加工；</w:t>
      </w:r>
    </w:p>
    <w:p w:rsidR="00E5529D" w:rsidRDefault="00E5529D" w:rsidP="00E5529D">
      <w:pPr>
        <w:pStyle w:val="a3"/>
        <w:shd w:val="clear" w:color="auto" w:fill="FFFFFF"/>
        <w:spacing w:before="0" w:beforeAutospacing="0" w:after="0" w:afterAutospacing="0"/>
        <w:ind w:firstLine="480"/>
        <w:jc w:val="both"/>
        <w:rPr>
          <w:rFonts w:ascii="微软雅黑" w:eastAsia="微软雅黑" w:hAnsi="微软雅黑"/>
          <w:color w:val="222222"/>
          <w:spacing w:val="9"/>
          <w:sz w:val="27"/>
          <w:szCs w:val="27"/>
        </w:rPr>
      </w:pPr>
    </w:p>
    <w:p w:rsidR="00E5529D" w:rsidRDefault="00E5529D" w:rsidP="00E5529D">
      <w:pPr>
        <w:pStyle w:val="a3"/>
        <w:shd w:val="clear" w:color="auto" w:fill="FFFFFF"/>
        <w:spacing w:before="0" w:beforeAutospacing="0" w:after="0" w:afterAutospacing="0"/>
        <w:ind w:firstLine="480"/>
        <w:jc w:val="both"/>
        <w:rPr>
          <w:rFonts w:ascii="微软雅黑" w:eastAsia="微软雅黑" w:hAnsi="微软雅黑"/>
          <w:color w:val="222222"/>
          <w:spacing w:val="9"/>
          <w:sz w:val="27"/>
          <w:szCs w:val="27"/>
        </w:rPr>
      </w:pPr>
      <w:r>
        <w:rPr>
          <w:rFonts w:ascii="微软雅黑" w:eastAsia="微软雅黑" w:hAnsi="微软雅黑" w:hint="eastAsia"/>
          <w:color w:val="222222"/>
          <w:spacing w:val="9"/>
          <w:sz w:val="27"/>
          <w:szCs w:val="27"/>
        </w:rPr>
        <w:t>（四）不得违反规定使用添加剂；</w:t>
      </w:r>
    </w:p>
    <w:p w:rsidR="00E5529D" w:rsidRDefault="00E5529D" w:rsidP="00E5529D">
      <w:pPr>
        <w:pStyle w:val="a3"/>
        <w:shd w:val="clear" w:color="auto" w:fill="FFFFFF"/>
        <w:spacing w:before="0" w:beforeAutospacing="0" w:after="0" w:afterAutospacing="0"/>
        <w:ind w:firstLine="480"/>
        <w:jc w:val="both"/>
        <w:rPr>
          <w:rFonts w:ascii="微软雅黑" w:eastAsia="微软雅黑" w:hAnsi="微软雅黑"/>
          <w:color w:val="222222"/>
          <w:spacing w:val="9"/>
          <w:sz w:val="27"/>
          <w:szCs w:val="27"/>
        </w:rPr>
      </w:pPr>
    </w:p>
    <w:p w:rsidR="00E5529D" w:rsidRDefault="00E5529D" w:rsidP="00E5529D">
      <w:pPr>
        <w:pStyle w:val="a3"/>
        <w:shd w:val="clear" w:color="auto" w:fill="FFFFFF"/>
        <w:spacing w:before="0" w:beforeAutospacing="0" w:after="0" w:afterAutospacing="0"/>
        <w:ind w:firstLine="480"/>
        <w:jc w:val="both"/>
        <w:rPr>
          <w:rFonts w:ascii="微软雅黑" w:eastAsia="微软雅黑" w:hAnsi="微软雅黑"/>
          <w:color w:val="222222"/>
          <w:spacing w:val="9"/>
          <w:sz w:val="27"/>
          <w:szCs w:val="27"/>
        </w:rPr>
      </w:pPr>
      <w:r>
        <w:rPr>
          <w:rFonts w:ascii="微软雅黑" w:eastAsia="微软雅黑" w:hAnsi="微软雅黑" w:hint="eastAsia"/>
          <w:color w:val="222222"/>
          <w:spacing w:val="9"/>
          <w:sz w:val="27"/>
          <w:szCs w:val="27"/>
        </w:rPr>
        <w:t>（五）产品经自行检验或者委托检验后质量符合国家有关规定；</w:t>
      </w:r>
    </w:p>
    <w:p w:rsidR="00E5529D" w:rsidRDefault="00E5529D" w:rsidP="00E5529D">
      <w:pPr>
        <w:pStyle w:val="a3"/>
        <w:shd w:val="clear" w:color="auto" w:fill="FFFFFF"/>
        <w:spacing w:before="0" w:beforeAutospacing="0" w:after="0" w:afterAutospacing="0"/>
        <w:ind w:firstLine="480"/>
        <w:jc w:val="both"/>
        <w:rPr>
          <w:rFonts w:ascii="微软雅黑" w:eastAsia="微软雅黑" w:hAnsi="微软雅黑"/>
          <w:color w:val="222222"/>
          <w:spacing w:val="9"/>
          <w:sz w:val="27"/>
          <w:szCs w:val="27"/>
        </w:rPr>
      </w:pPr>
    </w:p>
    <w:p w:rsidR="00E5529D" w:rsidRDefault="00E5529D" w:rsidP="00E5529D">
      <w:pPr>
        <w:pStyle w:val="a3"/>
        <w:shd w:val="clear" w:color="auto" w:fill="FFFFFF"/>
        <w:spacing w:before="0" w:beforeAutospacing="0" w:after="0" w:afterAutospacing="0"/>
        <w:ind w:firstLine="480"/>
        <w:jc w:val="both"/>
        <w:rPr>
          <w:rFonts w:ascii="微软雅黑" w:eastAsia="微软雅黑" w:hAnsi="微软雅黑"/>
          <w:color w:val="222222"/>
          <w:spacing w:val="9"/>
          <w:sz w:val="27"/>
          <w:szCs w:val="27"/>
        </w:rPr>
      </w:pPr>
      <w:r>
        <w:rPr>
          <w:rFonts w:ascii="微软雅黑" w:eastAsia="微软雅黑" w:hAnsi="微软雅黑" w:hint="eastAsia"/>
          <w:color w:val="222222"/>
          <w:spacing w:val="9"/>
          <w:sz w:val="27"/>
          <w:szCs w:val="27"/>
        </w:rPr>
        <w:t>（六）包装材料符合质量、食品安全标准，包装物上载明粮食品种、等级、厂名厂址、生产日期、保质期和联系电话等事项；</w:t>
      </w:r>
    </w:p>
    <w:p w:rsidR="00E5529D" w:rsidRDefault="00E5529D" w:rsidP="00E5529D">
      <w:pPr>
        <w:pStyle w:val="a3"/>
        <w:shd w:val="clear" w:color="auto" w:fill="FFFFFF"/>
        <w:spacing w:before="0" w:beforeAutospacing="0" w:after="0" w:afterAutospacing="0"/>
        <w:ind w:firstLine="480"/>
        <w:jc w:val="both"/>
        <w:rPr>
          <w:rFonts w:ascii="微软雅黑" w:eastAsia="微软雅黑" w:hAnsi="微软雅黑"/>
          <w:color w:val="222222"/>
          <w:spacing w:val="9"/>
          <w:sz w:val="27"/>
          <w:szCs w:val="27"/>
        </w:rPr>
      </w:pPr>
    </w:p>
    <w:p w:rsidR="00E5529D" w:rsidRDefault="00E5529D" w:rsidP="00E5529D">
      <w:pPr>
        <w:pStyle w:val="a3"/>
        <w:shd w:val="clear" w:color="auto" w:fill="FFFFFF"/>
        <w:spacing w:before="0" w:beforeAutospacing="0" w:after="0" w:afterAutospacing="0"/>
        <w:ind w:firstLine="480"/>
        <w:jc w:val="both"/>
        <w:rPr>
          <w:rFonts w:ascii="微软雅黑" w:eastAsia="微软雅黑" w:hAnsi="微软雅黑"/>
          <w:color w:val="222222"/>
          <w:spacing w:val="9"/>
          <w:sz w:val="27"/>
          <w:szCs w:val="27"/>
        </w:rPr>
      </w:pPr>
      <w:r>
        <w:rPr>
          <w:rFonts w:ascii="微软雅黑" w:eastAsia="微软雅黑" w:hAnsi="微软雅黑" w:hint="eastAsia"/>
          <w:color w:val="222222"/>
          <w:spacing w:val="9"/>
          <w:sz w:val="27"/>
          <w:szCs w:val="27"/>
        </w:rPr>
        <w:t>（七）法律、法规、规章规定的其他义务。</w:t>
      </w:r>
    </w:p>
    <w:p w:rsidR="00E5529D" w:rsidRDefault="00E5529D" w:rsidP="00E5529D">
      <w:pPr>
        <w:pStyle w:val="a3"/>
        <w:shd w:val="clear" w:color="auto" w:fill="FFFFFF"/>
        <w:spacing w:before="0" w:beforeAutospacing="0" w:after="0" w:afterAutospacing="0"/>
        <w:ind w:firstLine="480"/>
        <w:jc w:val="both"/>
        <w:rPr>
          <w:rFonts w:ascii="微软雅黑" w:eastAsia="微软雅黑" w:hAnsi="微软雅黑"/>
          <w:color w:val="222222"/>
          <w:spacing w:val="9"/>
          <w:sz w:val="27"/>
          <w:szCs w:val="27"/>
        </w:rPr>
      </w:pPr>
    </w:p>
    <w:p w:rsidR="00E5529D" w:rsidRDefault="00E5529D" w:rsidP="00E5529D">
      <w:pPr>
        <w:pStyle w:val="a3"/>
        <w:shd w:val="clear" w:color="auto" w:fill="FFFFFF"/>
        <w:spacing w:before="0" w:beforeAutospacing="0" w:after="0" w:afterAutospacing="0"/>
        <w:ind w:firstLine="480"/>
        <w:jc w:val="both"/>
        <w:rPr>
          <w:rFonts w:ascii="微软雅黑" w:eastAsia="微软雅黑" w:hAnsi="微软雅黑"/>
          <w:color w:val="222222"/>
          <w:spacing w:val="9"/>
          <w:sz w:val="27"/>
          <w:szCs w:val="27"/>
        </w:rPr>
      </w:pPr>
      <w:r>
        <w:rPr>
          <w:rStyle w:val="a4"/>
          <w:rFonts w:ascii="微软雅黑" w:eastAsia="微软雅黑" w:hAnsi="微软雅黑" w:hint="eastAsia"/>
          <w:color w:val="222222"/>
          <w:spacing w:val="9"/>
          <w:sz w:val="27"/>
          <w:szCs w:val="27"/>
        </w:rPr>
        <w:t>第十四条</w:t>
      </w:r>
      <w:r>
        <w:rPr>
          <w:rFonts w:ascii="微软雅黑" w:eastAsia="微软雅黑" w:hAnsi="微软雅黑" w:hint="eastAsia"/>
          <w:color w:val="222222"/>
          <w:spacing w:val="9"/>
          <w:sz w:val="27"/>
          <w:szCs w:val="27"/>
        </w:rPr>
        <w:t xml:space="preserve">　从事粮食收购、加工、销售的规模以上经营者，应当执行特定情况下的粮食库存量。在粮食市场出现供过于求、价格明显下跌时，粮食经营者的粮食库存量不得低于最低库存量；当粮食市场出现供不应求、价格明显上涨时，粮食经营者的粮食库存量不得高于最高库存量。</w:t>
      </w:r>
    </w:p>
    <w:p w:rsidR="00E5529D" w:rsidRDefault="00E5529D" w:rsidP="00E5529D">
      <w:pPr>
        <w:pStyle w:val="a3"/>
        <w:shd w:val="clear" w:color="auto" w:fill="FFFFFF"/>
        <w:spacing w:before="0" w:beforeAutospacing="0" w:after="0" w:afterAutospacing="0"/>
        <w:ind w:firstLine="480"/>
        <w:jc w:val="both"/>
        <w:rPr>
          <w:rFonts w:ascii="微软雅黑" w:eastAsia="微软雅黑" w:hAnsi="微软雅黑"/>
          <w:color w:val="222222"/>
          <w:spacing w:val="9"/>
          <w:sz w:val="27"/>
          <w:szCs w:val="27"/>
        </w:rPr>
      </w:pPr>
    </w:p>
    <w:p w:rsidR="00E5529D" w:rsidRDefault="00E5529D" w:rsidP="00E5529D">
      <w:pPr>
        <w:pStyle w:val="a3"/>
        <w:shd w:val="clear" w:color="auto" w:fill="FFFFFF"/>
        <w:spacing w:before="0" w:beforeAutospacing="0" w:after="0" w:afterAutospacing="0"/>
        <w:ind w:firstLine="480"/>
        <w:jc w:val="both"/>
        <w:rPr>
          <w:rFonts w:ascii="微软雅黑" w:eastAsia="微软雅黑" w:hAnsi="微软雅黑"/>
          <w:color w:val="222222"/>
          <w:spacing w:val="9"/>
          <w:sz w:val="27"/>
          <w:szCs w:val="27"/>
        </w:rPr>
      </w:pPr>
      <w:r>
        <w:rPr>
          <w:rFonts w:ascii="微软雅黑" w:eastAsia="微软雅黑" w:hAnsi="微软雅黑" w:hint="eastAsia"/>
          <w:color w:val="222222"/>
          <w:spacing w:val="9"/>
          <w:sz w:val="27"/>
          <w:szCs w:val="27"/>
        </w:rPr>
        <w:t>粮食经营者最低和最高库存量标准由省人民政府粮食和储备行政管理部门制定，报经省人民政府批准后向社会公布。</w:t>
      </w:r>
    </w:p>
    <w:p w:rsidR="00E5529D" w:rsidRDefault="00E5529D" w:rsidP="00E5529D">
      <w:pPr>
        <w:pStyle w:val="a3"/>
        <w:shd w:val="clear" w:color="auto" w:fill="FFFFFF"/>
        <w:spacing w:before="0" w:beforeAutospacing="0" w:after="0" w:afterAutospacing="0"/>
        <w:ind w:firstLine="480"/>
        <w:jc w:val="both"/>
        <w:rPr>
          <w:rFonts w:ascii="微软雅黑" w:eastAsia="微软雅黑" w:hAnsi="微软雅黑"/>
          <w:color w:val="222222"/>
          <w:spacing w:val="9"/>
          <w:sz w:val="27"/>
          <w:szCs w:val="27"/>
        </w:rPr>
      </w:pPr>
    </w:p>
    <w:p w:rsidR="00E5529D" w:rsidRDefault="00E5529D" w:rsidP="00E5529D">
      <w:pPr>
        <w:pStyle w:val="a3"/>
        <w:shd w:val="clear" w:color="auto" w:fill="FFFFFF"/>
        <w:spacing w:before="0" w:beforeAutospacing="0" w:after="0" w:afterAutospacing="0"/>
        <w:ind w:firstLine="480"/>
        <w:jc w:val="both"/>
        <w:rPr>
          <w:rFonts w:ascii="微软雅黑" w:eastAsia="微软雅黑" w:hAnsi="微软雅黑"/>
          <w:color w:val="222222"/>
          <w:spacing w:val="9"/>
          <w:sz w:val="27"/>
          <w:szCs w:val="27"/>
        </w:rPr>
      </w:pPr>
      <w:r>
        <w:rPr>
          <w:rStyle w:val="a4"/>
          <w:rFonts w:ascii="微软雅黑" w:eastAsia="微软雅黑" w:hAnsi="微软雅黑" w:hint="eastAsia"/>
          <w:color w:val="222222"/>
          <w:spacing w:val="9"/>
          <w:sz w:val="27"/>
          <w:szCs w:val="27"/>
        </w:rPr>
        <w:t>第十五条</w:t>
      </w:r>
      <w:r>
        <w:rPr>
          <w:rFonts w:ascii="微软雅黑" w:eastAsia="微软雅黑" w:hAnsi="微软雅黑" w:hint="eastAsia"/>
          <w:color w:val="222222"/>
          <w:spacing w:val="9"/>
          <w:sz w:val="27"/>
          <w:szCs w:val="27"/>
        </w:rPr>
        <w:t xml:space="preserve">　粮食经营者以及饲料、工业用粮企业，应当执行粮食流通统计调查制度。</w:t>
      </w:r>
    </w:p>
    <w:p w:rsidR="00E5529D" w:rsidRDefault="00E5529D" w:rsidP="00E5529D">
      <w:pPr>
        <w:pStyle w:val="a3"/>
        <w:shd w:val="clear" w:color="auto" w:fill="FFFFFF"/>
        <w:spacing w:before="0" w:beforeAutospacing="0" w:after="0" w:afterAutospacing="0"/>
        <w:ind w:firstLine="480"/>
        <w:jc w:val="both"/>
        <w:rPr>
          <w:rFonts w:ascii="微软雅黑" w:eastAsia="微软雅黑" w:hAnsi="微软雅黑"/>
          <w:color w:val="222222"/>
          <w:spacing w:val="9"/>
          <w:sz w:val="27"/>
          <w:szCs w:val="27"/>
        </w:rPr>
      </w:pPr>
    </w:p>
    <w:p w:rsidR="00E5529D" w:rsidRDefault="00E5529D" w:rsidP="00E5529D">
      <w:pPr>
        <w:pStyle w:val="a3"/>
        <w:shd w:val="clear" w:color="auto" w:fill="FFFFFF"/>
        <w:spacing w:before="0" w:beforeAutospacing="0" w:after="0" w:afterAutospacing="0"/>
        <w:ind w:firstLine="480"/>
        <w:jc w:val="both"/>
        <w:rPr>
          <w:rFonts w:ascii="微软雅黑" w:eastAsia="微软雅黑" w:hAnsi="微软雅黑"/>
          <w:color w:val="222222"/>
          <w:spacing w:val="9"/>
          <w:sz w:val="27"/>
          <w:szCs w:val="27"/>
        </w:rPr>
      </w:pPr>
      <w:r>
        <w:rPr>
          <w:rStyle w:val="a4"/>
          <w:rFonts w:ascii="微软雅黑" w:eastAsia="微软雅黑" w:hAnsi="微软雅黑" w:hint="eastAsia"/>
          <w:color w:val="222222"/>
          <w:spacing w:val="9"/>
          <w:sz w:val="27"/>
          <w:szCs w:val="27"/>
        </w:rPr>
        <w:t>第十六条</w:t>
      </w:r>
      <w:r>
        <w:rPr>
          <w:rFonts w:ascii="微软雅黑" w:eastAsia="微软雅黑" w:hAnsi="微软雅黑" w:hint="eastAsia"/>
          <w:color w:val="222222"/>
          <w:spacing w:val="9"/>
          <w:sz w:val="27"/>
          <w:szCs w:val="27"/>
        </w:rPr>
        <w:t xml:space="preserve">　省人民政府发展改革部门会同农业农村、粮食和储备行政管理等部门制定粮食生产和流通中长期发展规划。</w:t>
      </w:r>
    </w:p>
    <w:p w:rsidR="00E5529D" w:rsidRDefault="00E5529D" w:rsidP="00E5529D">
      <w:pPr>
        <w:pStyle w:val="a3"/>
        <w:shd w:val="clear" w:color="auto" w:fill="FFFFFF"/>
        <w:spacing w:before="0" w:beforeAutospacing="0" w:after="0" w:afterAutospacing="0"/>
        <w:ind w:firstLine="480"/>
        <w:jc w:val="both"/>
        <w:rPr>
          <w:rFonts w:ascii="微软雅黑" w:eastAsia="微软雅黑" w:hAnsi="微软雅黑"/>
          <w:color w:val="222222"/>
          <w:spacing w:val="9"/>
          <w:sz w:val="27"/>
          <w:szCs w:val="27"/>
        </w:rPr>
      </w:pPr>
    </w:p>
    <w:p w:rsidR="00E5529D" w:rsidRDefault="00E5529D" w:rsidP="00E5529D">
      <w:pPr>
        <w:pStyle w:val="a3"/>
        <w:shd w:val="clear" w:color="auto" w:fill="FFFFFF"/>
        <w:spacing w:before="0" w:beforeAutospacing="0" w:after="0" w:afterAutospacing="0"/>
        <w:ind w:firstLine="480"/>
        <w:jc w:val="both"/>
        <w:rPr>
          <w:rFonts w:ascii="微软雅黑" w:eastAsia="微软雅黑" w:hAnsi="微软雅黑"/>
          <w:color w:val="222222"/>
          <w:spacing w:val="9"/>
          <w:sz w:val="27"/>
          <w:szCs w:val="27"/>
        </w:rPr>
      </w:pPr>
      <w:r>
        <w:rPr>
          <w:rFonts w:ascii="微软雅黑" w:eastAsia="微软雅黑" w:hAnsi="微软雅黑" w:hint="eastAsia"/>
          <w:color w:val="222222"/>
          <w:spacing w:val="9"/>
          <w:sz w:val="27"/>
          <w:szCs w:val="27"/>
        </w:rPr>
        <w:t>县级以上人民政府应当大力发展粮食产业经济，增加优质粮油产品供给，提升粮食利用率，加强粮食节约减损指导和粮食安全宣传。</w:t>
      </w:r>
    </w:p>
    <w:p w:rsidR="00E5529D" w:rsidRDefault="00E5529D" w:rsidP="00E5529D">
      <w:pPr>
        <w:pStyle w:val="a3"/>
        <w:shd w:val="clear" w:color="auto" w:fill="FFFFFF"/>
        <w:spacing w:before="0" w:beforeAutospacing="0" w:after="0" w:afterAutospacing="0"/>
        <w:ind w:firstLine="480"/>
        <w:jc w:val="both"/>
        <w:rPr>
          <w:rFonts w:ascii="微软雅黑" w:eastAsia="微软雅黑" w:hAnsi="微软雅黑"/>
          <w:color w:val="222222"/>
          <w:spacing w:val="9"/>
          <w:sz w:val="27"/>
          <w:szCs w:val="27"/>
        </w:rPr>
      </w:pPr>
    </w:p>
    <w:p w:rsidR="00E5529D" w:rsidRDefault="00E5529D" w:rsidP="00E5529D">
      <w:pPr>
        <w:pStyle w:val="a3"/>
        <w:shd w:val="clear" w:color="auto" w:fill="FFFFFF"/>
        <w:spacing w:before="0" w:beforeAutospacing="0" w:after="0" w:afterAutospacing="0"/>
        <w:ind w:firstLine="480"/>
        <w:jc w:val="both"/>
        <w:rPr>
          <w:rFonts w:ascii="微软雅黑" w:eastAsia="微软雅黑" w:hAnsi="微软雅黑"/>
          <w:color w:val="222222"/>
          <w:spacing w:val="9"/>
          <w:sz w:val="27"/>
          <w:szCs w:val="27"/>
        </w:rPr>
      </w:pPr>
      <w:r>
        <w:rPr>
          <w:rFonts w:ascii="微软雅黑" w:eastAsia="微软雅黑" w:hAnsi="微软雅黑" w:hint="eastAsia"/>
          <w:color w:val="222222"/>
          <w:spacing w:val="9"/>
          <w:sz w:val="27"/>
          <w:szCs w:val="27"/>
        </w:rPr>
        <w:t>鼓励粮食收购企业开展优质粮食订单种植、收购、储存和加工等业务，带动当地粮食产业发展；支持粮食经营者建立销售网络，丰富市场供应。</w:t>
      </w:r>
    </w:p>
    <w:p w:rsidR="00E5529D" w:rsidRDefault="00E5529D" w:rsidP="00E5529D">
      <w:pPr>
        <w:pStyle w:val="a3"/>
        <w:shd w:val="clear" w:color="auto" w:fill="FFFFFF"/>
        <w:spacing w:before="0" w:beforeAutospacing="0" w:after="0" w:afterAutospacing="0"/>
        <w:ind w:firstLine="480"/>
        <w:jc w:val="both"/>
        <w:rPr>
          <w:rFonts w:ascii="微软雅黑" w:eastAsia="微软雅黑" w:hAnsi="微软雅黑"/>
          <w:color w:val="222222"/>
          <w:spacing w:val="9"/>
          <w:sz w:val="27"/>
          <w:szCs w:val="27"/>
        </w:rPr>
      </w:pPr>
    </w:p>
    <w:p w:rsidR="00E5529D" w:rsidRDefault="00E5529D" w:rsidP="00E5529D">
      <w:pPr>
        <w:pStyle w:val="a3"/>
        <w:shd w:val="clear" w:color="auto" w:fill="FFFFFF"/>
        <w:spacing w:before="0" w:beforeAutospacing="0" w:after="0" w:afterAutospacing="0"/>
        <w:ind w:firstLine="480"/>
        <w:jc w:val="both"/>
        <w:rPr>
          <w:rFonts w:ascii="微软雅黑" w:eastAsia="微软雅黑" w:hAnsi="微软雅黑"/>
          <w:color w:val="222222"/>
          <w:spacing w:val="9"/>
          <w:sz w:val="27"/>
          <w:szCs w:val="27"/>
        </w:rPr>
      </w:pPr>
      <w:r>
        <w:rPr>
          <w:rStyle w:val="a4"/>
          <w:rFonts w:ascii="微软雅黑" w:eastAsia="微软雅黑" w:hAnsi="微软雅黑" w:hint="eastAsia"/>
          <w:color w:val="222222"/>
          <w:spacing w:val="9"/>
          <w:sz w:val="27"/>
          <w:szCs w:val="27"/>
        </w:rPr>
        <w:t>第十七条</w:t>
      </w:r>
      <w:r>
        <w:rPr>
          <w:rFonts w:ascii="微软雅黑" w:eastAsia="微软雅黑" w:hAnsi="微软雅黑" w:hint="eastAsia"/>
          <w:color w:val="222222"/>
          <w:spacing w:val="9"/>
          <w:sz w:val="27"/>
          <w:szCs w:val="27"/>
        </w:rPr>
        <w:t xml:space="preserve">　县级以上人民政府应当建立健全粮食储备制度和粮食风险基金制度。</w:t>
      </w:r>
    </w:p>
    <w:p w:rsidR="00E5529D" w:rsidRDefault="00E5529D" w:rsidP="00E5529D">
      <w:pPr>
        <w:pStyle w:val="a3"/>
        <w:shd w:val="clear" w:color="auto" w:fill="FFFFFF"/>
        <w:spacing w:before="0" w:beforeAutospacing="0" w:after="0" w:afterAutospacing="0"/>
        <w:ind w:firstLine="480"/>
        <w:jc w:val="both"/>
        <w:rPr>
          <w:rFonts w:ascii="微软雅黑" w:eastAsia="微软雅黑" w:hAnsi="微软雅黑"/>
          <w:color w:val="222222"/>
          <w:spacing w:val="9"/>
          <w:sz w:val="27"/>
          <w:szCs w:val="27"/>
        </w:rPr>
      </w:pPr>
    </w:p>
    <w:p w:rsidR="00E5529D" w:rsidRDefault="00E5529D" w:rsidP="00E5529D">
      <w:pPr>
        <w:pStyle w:val="a3"/>
        <w:shd w:val="clear" w:color="auto" w:fill="FFFFFF"/>
        <w:spacing w:before="0" w:beforeAutospacing="0" w:after="0" w:afterAutospacing="0"/>
        <w:ind w:firstLine="480"/>
        <w:jc w:val="both"/>
        <w:rPr>
          <w:rFonts w:ascii="微软雅黑" w:eastAsia="微软雅黑" w:hAnsi="微软雅黑"/>
          <w:color w:val="222222"/>
          <w:spacing w:val="9"/>
          <w:sz w:val="27"/>
          <w:szCs w:val="27"/>
        </w:rPr>
      </w:pPr>
      <w:r>
        <w:rPr>
          <w:rFonts w:ascii="微软雅黑" w:eastAsia="微软雅黑" w:hAnsi="微软雅黑" w:hint="eastAsia"/>
          <w:color w:val="222222"/>
          <w:spacing w:val="9"/>
          <w:sz w:val="27"/>
          <w:szCs w:val="27"/>
        </w:rPr>
        <w:t>粮食储备用于调节粮食供求、稳定粮食市场、保障应急等。</w:t>
      </w:r>
    </w:p>
    <w:p w:rsidR="00E5529D" w:rsidRDefault="00E5529D" w:rsidP="00E5529D">
      <w:pPr>
        <w:pStyle w:val="a3"/>
        <w:shd w:val="clear" w:color="auto" w:fill="FFFFFF"/>
        <w:spacing w:before="0" w:beforeAutospacing="0" w:after="0" w:afterAutospacing="0"/>
        <w:ind w:firstLine="480"/>
        <w:jc w:val="both"/>
        <w:rPr>
          <w:rFonts w:ascii="微软雅黑" w:eastAsia="微软雅黑" w:hAnsi="微软雅黑"/>
          <w:color w:val="222222"/>
          <w:spacing w:val="9"/>
          <w:sz w:val="27"/>
          <w:szCs w:val="27"/>
        </w:rPr>
      </w:pPr>
    </w:p>
    <w:p w:rsidR="00E5529D" w:rsidRDefault="00E5529D" w:rsidP="00E5529D">
      <w:pPr>
        <w:pStyle w:val="a3"/>
        <w:shd w:val="clear" w:color="auto" w:fill="FFFFFF"/>
        <w:spacing w:before="0" w:beforeAutospacing="0" w:after="0" w:afterAutospacing="0"/>
        <w:ind w:firstLine="480"/>
        <w:jc w:val="both"/>
        <w:rPr>
          <w:rFonts w:ascii="微软雅黑" w:eastAsia="微软雅黑" w:hAnsi="微软雅黑"/>
          <w:color w:val="222222"/>
          <w:spacing w:val="9"/>
          <w:sz w:val="27"/>
          <w:szCs w:val="27"/>
        </w:rPr>
      </w:pPr>
      <w:r>
        <w:rPr>
          <w:rFonts w:ascii="微软雅黑" w:eastAsia="微软雅黑" w:hAnsi="微软雅黑" w:hint="eastAsia"/>
          <w:color w:val="222222"/>
          <w:spacing w:val="9"/>
          <w:sz w:val="27"/>
          <w:szCs w:val="27"/>
        </w:rPr>
        <w:t>粮食风险基金主要用于支持粮食储备、维护粮食流通秩序、稳定粮食市场等。</w:t>
      </w:r>
    </w:p>
    <w:p w:rsidR="00E5529D" w:rsidRDefault="00E5529D" w:rsidP="00E5529D">
      <w:pPr>
        <w:pStyle w:val="a3"/>
        <w:shd w:val="clear" w:color="auto" w:fill="FFFFFF"/>
        <w:spacing w:before="0" w:beforeAutospacing="0" w:after="0" w:afterAutospacing="0"/>
        <w:ind w:firstLine="480"/>
        <w:jc w:val="both"/>
        <w:rPr>
          <w:rFonts w:ascii="微软雅黑" w:eastAsia="微软雅黑" w:hAnsi="微软雅黑"/>
          <w:color w:val="222222"/>
          <w:spacing w:val="9"/>
          <w:sz w:val="27"/>
          <w:szCs w:val="27"/>
        </w:rPr>
      </w:pPr>
    </w:p>
    <w:p w:rsidR="00E5529D" w:rsidRDefault="00E5529D" w:rsidP="00E5529D">
      <w:pPr>
        <w:pStyle w:val="a3"/>
        <w:shd w:val="clear" w:color="auto" w:fill="FFFFFF"/>
        <w:spacing w:before="0" w:beforeAutospacing="0" w:after="0" w:afterAutospacing="0"/>
        <w:ind w:firstLine="480"/>
        <w:jc w:val="both"/>
        <w:rPr>
          <w:rFonts w:ascii="微软雅黑" w:eastAsia="微软雅黑" w:hAnsi="微软雅黑"/>
          <w:color w:val="222222"/>
          <w:spacing w:val="9"/>
          <w:sz w:val="27"/>
          <w:szCs w:val="27"/>
        </w:rPr>
      </w:pPr>
      <w:r>
        <w:rPr>
          <w:rFonts w:ascii="微软雅黑" w:eastAsia="微软雅黑" w:hAnsi="微软雅黑" w:hint="eastAsia"/>
          <w:color w:val="222222"/>
          <w:spacing w:val="9"/>
          <w:sz w:val="27"/>
          <w:szCs w:val="27"/>
        </w:rPr>
        <w:t>县级以上人民政府财政部门负责粮食风险基金的监督管理。</w:t>
      </w:r>
    </w:p>
    <w:p w:rsidR="00E5529D" w:rsidRDefault="00E5529D" w:rsidP="00E5529D">
      <w:pPr>
        <w:pStyle w:val="a3"/>
        <w:shd w:val="clear" w:color="auto" w:fill="FFFFFF"/>
        <w:spacing w:before="0" w:beforeAutospacing="0" w:after="0" w:afterAutospacing="0"/>
        <w:ind w:firstLine="480"/>
        <w:jc w:val="both"/>
        <w:rPr>
          <w:rFonts w:ascii="微软雅黑" w:eastAsia="微软雅黑" w:hAnsi="微软雅黑"/>
          <w:color w:val="222222"/>
          <w:spacing w:val="9"/>
          <w:sz w:val="27"/>
          <w:szCs w:val="27"/>
        </w:rPr>
      </w:pPr>
    </w:p>
    <w:p w:rsidR="00E5529D" w:rsidRDefault="00E5529D" w:rsidP="00E5529D">
      <w:pPr>
        <w:pStyle w:val="a3"/>
        <w:shd w:val="clear" w:color="auto" w:fill="FFFFFF"/>
        <w:spacing w:before="0" w:beforeAutospacing="0" w:after="0" w:afterAutospacing="0"/>
        <w:ind w:firstLine="480"/>
        <w:jc w:val="both"/>
        <w:rPr>
          <w:rFonts w:ascii="微软雅黑" w:eastAsia="微软雅黑" w:hAnsi="微软雅黑"/>
          <w:color w:val="222222"/>
          <w:spacing w:val="9"/>
          <w:sz w:val="27"/>
          <w:szCs w:val="27"/>
        </w:rPr>
      </w:pPr>
      <w:r>
        <w:rPr>
          <w:rStyle w:val="a4"/>
          <w:rFonts w:ascii="微软雅黑" w:eastAsia="微软雅黑" w:hAnsi="微软雅黑" w:hint="eastAsia"/>
          <w:color w:val="222222"/>
          <w:spacing w:val="9"/>
          <w:sz w:val="27"/>
          <w:szCs w:val="27"/>
        </w:rPr>
        <w:t>第十八条</w:t>
      </w:r>
      <w:r>
        <w:rPr>
          <w:rFonts w:ascii="微软雅黑" w:eastAsia="微软雅黑" w:hAnsi="微软雅黑" w:hint="eastAsia"/>
          <w:color w:val="222222"/>
          <w:spacing w:val="9"/>
          <w:sz w:val="27"/>
          <w:szCs w:val="27"/>
        </w:rPr>
        <w:t xml:space="preserve">　规模以上粮食加工企业应当建立企业社会责任储备。鼓励粮食经营企业建立合理商业库存，鼓励家庭农场、农民专业合作社、农业企业自主储粮。</w:t>
      </w:r>
    </w:p>
    <w:p w:rsidR="00E5529D" w:rsidRDefault="00E5529D" w:rsidP="00E5529D">
      <w:pPr>
        <w:pStyle w:val="a3"/>
        <w:shd w:val="clear" w:color="auto" w:fill="FFFFFF"/>
        <w:spacing w:before="0" w:beforeAutospacing="0" w:after="0" w:afterAutospacing="0"/>
        <w:ind w:firstLine="480"/>
        <w:jc w:val="both"/>
        <w:rPr>
          <w:rFonts w:ascii="微软雅黑" w:eastAsia="微软雅黑" w:hAnsi="微软雅黑"/>
          <w:color w:val="222222"/>
          <w:spacing w:val="9"/>
          <w:sz w:val="27"/>
          <w:szCs w:val="27"/>
        </w:rPr>
      </w:pPr>
    </w:p>
    <w:p w:rsidR="00E5529D" w:rsidRDefault="00E5529D" w:rsidP="00E5529D">
      <w:pPr>
        <w:pStyle w:val="a3"/>
        <w:shd w:val="clear" w:color="auto" w:fill="FFFFFF"/>
        <w:spacing w:before="0" w:beforeAutospacing="0" w:after="0" w:afterAutospacing="0"/>
        <w:ind w:firstLine="480"/>
        <w:jc w:val="both"/>
        <w:rPr>
          <w:rFonts w:ascii="微软雅黑" w:eastAsia="微软雅黑" w:hAnsi="微软雅黑"/>
          <w:color w:val="222222"/>
          <w:spacing w:val="9"/>
          <w:sz w:val="27"/>
          <w:szCs w:val="27"/>
        </w:rPr>
      </w:pPr>
      <w:r>
        <w:rPr>
          <w:rStyle w:val="a4"/>
          <w:rFonts w:ascii="微软雅黑" w:eastAsia="微软雅黑" w:hAnsi="微软雅黑" w:hint="eastAsia"/>
          <w:color w:val="222222"/>
          <w:spacing w:val="9"/>
          <w:sz w:val="27"/>
          <w:szCs w:val="27"/>
        </w:rPr>
        <w:t>第十九条</w:t>
      </w:r>
      <w:r>
        <w:rPr>
          <w:rFonts w:ascii="微软雅黑" w:eastAsia="微软雅黑" w:hAnsi="微软雅黑" w:hint="eastAsia"/>
          <w:color w:val="222222"/>
          <w:spacing w:val="9"/>
          <w:sz w:val="27"/>
          <w:szCs w:val="27"/>
        </w:rPr>
        <w:t xml:space="preserve">　省人民政府应当完善粮食收购保障制度，按照国家规定及时启动政策性收储。</w:t>
      </w:r>
    </w:p>
    <w:p w:rsidR="00E5529D" w:rsidRDefault="00E5529D" w:rsidP="00E5529D">
      <w:pPr>
        <w:pStyle w:val="a3"/>
        <w:shd w:val="clear" w:color="auto" w:fill="FFFFFF"/>
        <w:spacing w:before="0" w:beforeAutospacing="0" w:after="0" w:afterAutospacing="0"/>
        <w:ind w:firstLine="480"/>
        <w:jc w:val="both"/>
        <w:rPr>
          <w:rFonts w:ascii="微软雅黑" w:eastAsia="微软雅黑" w:hAnsi="微软雅黑"/>
          <w:color w:val="222222"/>
          <w:spacing w:val="9"/>
          <w:sz w:val="27"/>
          <w:szCs w:val="27"/>
        </w:rPr>
      </w:pPr>
    </w:p>
    <w:p w:rsidR="00E5529D" w:rsidRDefault="00E5529D" w:rsidP="00E5529D">
      <w:pPr>
        <w:pStyle w:val="a3"/>
        <w:shd w:val="clear" w:color="auto" w:fill="FFFFFF"/>
        <w:spacing w:before="0" w:beforeAutospacing="0" w:after="0" w:afterAutospacing="0"/>
        <w:ind w:firstLine="480"/>
        <w:jc w:val="both"/>
        <w:rPr>
          <w:rFonts w:ascii="微软雅黑" w:eastAsia="微软雅黑" w:hAnsi="微软雅黑"/>
          <w:color w:val="222222"/>
          <w:spacing w:val="9"/>
          <w:sz w:val="27"/>
          <w:szCs w:val="27"/>
        </w:rPr>
      </w:pPr>
      <w:r>
        <w:rPr>
          <w:rFonts w:ascii="微软雅黑" w:eastAsia="微软雅黑" w:hAnsi="微软雅黑" w:hint="eastAsia"/>
          <w:color w:val="222222"/>
          <w:spacing w:val="9"/>
          <w:sz w:val="27"/>
          <w:szCs w:val="27"/>
        </w:rPr>
        <w:t>因自然环境、自然灾害等原因导致粮食不符合食品安全标准的，按照属地原则，由县级以上人民政府组织临时收储。</w:t>
      </w:r>
    </w:p>
    <w:p w:rsidR="00E5529D" w:rsidRDefault="00E5529D" w:rsidP="00E5529D">
      <w:pPr>
        <w:pStyle w:val="a3"/>
        <w:shd w:val="clear" w:color="auto" w:fill="FFFFFF"/>
        <w:spacing w:before="0" w:beforeAutospacing="0" w:after="0" w:afterAutospacing="0"/>
        <w:ind w:firstLine="480"/>
        <w:jc w:val="both"/>
        <w:rPr>
          <w:rFonts w:ascii="微软雅黑" w:eastAsia="微软雅黑" w:hAnsi="微软雅黑"/>
          <w:color w:val="222222"/>
          <w:spacing w:val="9"/>
          <w:sz w:val="27"/>
          <w:szCs w:val="27"/>
        </w:rPr>
      </w:pPr>
    </w:p>
    <w:p w:rsidR="00E5529D" w:rsidRDefault="00E5529D" w:rsidP="00E5529D">
      <w:pPr>
        <w:pStyle w:val="a3"/>
        <w:shd w:val="clear" w:color="auto" w:fill="FFFFFF"/>
        <w:spacing w:before="0" w:beforeAutospacing="0" w:after="0" w:afterAutospacing="0"/>
        <w:ind w:firstLine="480"/>
        <w:jc w:val="both"/>
        <w:rPr>
          <w:rFonts w:ascii="微软雅黑" w:eastAsia="微软雅黑" w:hAnsi="微软雅黑"/>
          <w:color w:val="222222"/>
          <w:spacing w:val="9"/>
          <w:sz w:val="27"/>
          <w:szCs w:val="27"/>
        </w:rPr>
      </w:pPr>
      <w:r>
        <w:rPr>
          <w:rFonts w:ascii="微软雅黑" w:eastAsia="微软雅黑" w:hAnsi="微软雅黑" w:hint="eastAsia"/>
          <w:color w:val="222222"/>
          <w:spacing w:val="9"/>
          <w:sz w:val="27"/>
          <w:szCs w:val="27"/>
        </w:rPr>
        <w:t>县级以上人民政府应当按照定点收购、分类管理、专仓储存、定向处置的原则，做好临时收储粮食的检验、收购、储存、处置全过程管理工作，防止不符合食品安全标准的粮食流入口粮市场和食品生产企业。临时收储主体由所在地县级人民政府指定，并向社会公布。</w:t>
      </w:r>
    </w:p>
    <w:p w:rsidR="00E5529D" w:rsidRDefault="00E5529D" w:rsidP="00E5529D">
      <w:pPr>
        <w:pStyle w:val="a3"/>
        <w:shd w:val="clear" w:color="auto" w:fill="FFFFFF"/>
        <w:spacing w:before="0" w:beforeAutospacing="0" w:after="0" w:afterAutospacing="0"/>
        <w:ind w:firstLine="480"/>
        <w:jc w:val="both"/>
        <w:rPr>
          <w:rFonts w:ascii="微软雅黑" w:eastAsia="微软雅黑" w:hAnsi="微软雅黑"/>
          <w:color w:val="222222"/>
          <w:spacing w:val="9"/>
          <w:sz w:val="27"/>
          <w:szCs w:val="27"/>
        </w:rPr>
      </w:pPr>
    </w:p>
    <w:p w:rsidR="00E5529D" w:rsidRDefault="00E5529D" w:rsidP="00E5529D">
      <w:pPr>
        <w:pStyle w:val="a3"/>
        <w:shd w:val="clear" w:color="auto" w:fill="FFFFFF"/>
        <w:spacing w:before="0" w:beforeAutospacing="0" w:after="0" w:afterAutospacing="0"/>
        <w:ind w:firstLine="480"/>
        <w:jc w:val="both"/>
        <w:rPr>
          <w:rFonts w:ascii="微软雅黑" w:eastAsia="微软雅黑" w:hAnsi="微软雅黑"/>
          <w:color w:val="222222"/>
          <w:spacing w:val="9"/>
          <w:sz w:val="27"/>
          <w:szCs w:val="27"/>
        </w:rPr>
      </w:pPr>
      <w:r>
        <w:rPr>
          <w:rStyle w:val="a4"/>
          <w:rFonts w:ascii="微软雅黑" w:eastAsia="微软雅黑" w:hAnsi="微软雅黑" w:hint="eastAsia"/>
          <w:color w:val="222222"/>
          <w:spacing w:val="9"/>
          <w:sz w:val="27"/>
          <w:szCs w:val="27"/>
        </w:rPr>
        <w:t>第二十条</w:t>
      </w:r>
      <w:r>
        <w:rPr>
          <w:rFonts w:ascii="微软雅黑" w:eastAsia="微软雅黑" w:hAnsi="微软雅黑" w:hint="eastAsia"/>
          <w:color w:val="222222"/>
          <w:spacing w:val="9"/>
          <w:sz w:val="27"/>
          <w:szCs w:val="27"/>
        </w:rPr>
        <w:t xml:space="preserve">　中国农业发展银行湖南省分行及其分支机构应当按照国家有关规定足额发放政策性粮食经营活动所需的信贷资金，对市场化收购等非政策性粮食经营活动给予贷款支持。</w:t>
      </w:r>
    </w:p>
    <w:p w:rsidR="00E5529D" w:rsidRDefault="00E5529D" w:rsidP="00E5529D">
      <w:pPr>
        <w:pStyle w:val="a3"/>
        <w:shd w:val="clear" w:color="auto" w:fill="FFFFFF"/>
        <w:spacing w:before="0" w:beforeAutospacing="0" w:after="0" w:afterAutospacing="0"/>
        <w:ind w:firstLine="480"/>
        <w:jc w:val="both"/>
        <w:rPr>
          <w:rFonts w:ascii="微软雅黑" w:eastAsia="微软雅黑" w:hAnsi="微软雅黑"/>
          <w:color w:val="222222"/>
          <w:spacing w:val="9"/>
          <w:sz w:val="27"/>
          <w:szCs w:val="27"/>
        </w:rPr>
      </w:pPr>
    </w:p>
    <w:p w:rsidR="00E5529D" w:rsidRDefault="00E5529D" w:rsidP="00E5529D">
      <w:pPr>
        <w:pStyle w:val="a3"/>
        <w:shd w:val="clear" w:color="auto" w:fill="FFFFFF"/>
        <w:spacing w:before="0" w:beforeAutospacing="0" w:after="0" w:afterAutospacing="0"/>
        <w:ind w:firstLine="480"/>
        <w:jc w:val="both"/>
        <w:rPr>
          <w:rFonts w:ascii="微软雅黑" w:eastAsia="微软雅黑" w:hAnsi="微软雅黑"/>
          <w:color w:val="222222"/>
          <w:spacing w:val="9"/>
          <w:sz w:val="27"/>
          <w:szCs w:val="27"/>
        </w:rPr>
      </w:pPr>
      <w:r>
        <w:rPr>
          <w:rFonts w:ascii="微软雅黑" w:eastAsia="微软雅黑" w:hAnsi="微软雅黑" w:hint="eastAsia"/>
          <w:color w:val="222222"/>
          <w:spacing w:val="9"/>
          <w:sz w:val="27"/>
          <w:szCs w:val="27"/>
        </w:rPr>
        <w:t>鼓励商业性金融机构开展粮食收储、加工等贷款业务。</w:t>
      </w:r>
    </w:p>
    <w:p w:rsidR="00E5529D" w:rsidRDefault="00E5529D" w:rsidP="00E5529D">
      <w:pPr>
        <w:pStyle w:val="a3"/>
        <w:shd w:val="clear" w:color="auto" w:fill="FFFFFF"/>
        <w:spacing w:before="0" w:beforeAutospacing="0" w:after="0" w:afterAutospacing="0"/>
        <w:ind w:firstLine="480"/>
        <w:jc w:val="both"/>
        <w:rPr>
          <w:rFonts w:ascii="微软雅黑" w:eastAsia="微软雅黑" w:hAnsi="微软雅黑"/>
          <w:color w:val="222222"/>
          <w:spacing w:val="9"/>
          <w:sz w:val="27"/>
          <w:szCs w:val="27"/>
        </w:rPr>
      </w:pPr>
    </w:p>
    <w:p w:rsidR="00E5529D" w:rsidRDefault="00E5529D" w:rsidP="00E5529D">
      <w:pPr>
        <w:pStyle w:val="a3"/>
        <w:shd w:val="clear" w:color="auto" w:fill="FFFFFF"/>
        <w:spacing w:before="0" w:beforeAutospacing="0" w:after="0" w:afterAutospacing="0"/>
        <w:ind w:firstLine="480"/>
        <w:jc w:val="both"/>
        <w:rPr>
          <w:rFonts w:ascii="微软雅黑" w:eastAsia="微软雅黑" w:hAnsi="微软雅黑"/>
          <w:color w:val="222222"/>
          <w:spacing w:val="9"/>
          <w:sz w:val="27"/>
          <w:szCs w:val="27"/>
        </w:rPr>
      </w:pPr>
      <w:r>
        <w:rPr>
          <w:rStyle w:val="a4"/>
          <w:rFonts w:ascii="微软雅黑" w:eastAsia="微软雅黑" w:hAnsi="微软雅黑" w:hint="eastAsia"/>
          <w:color w:val="222222"/>
          <w:spacing w:val="9"/>
          <w:sz w:val="27"/>
          <w:szCs w:val="27"/>
        </w:rPr>
        <w:t>第二十一条</w:t>
      </w:r>
      <w:r>
        <w:rPr>
          <w:rFonts w:ascii="微软雅黑" w:eastAsia="微软雅黑" w:hAnsi="微软雅黑" w:hint="eastAsia"/>
          <w:color w:val="222222"/>
          <w:spacing w:val="9"/>
          <w:sz w:val="27"/>
          <w:szCs w:val="27"/>
        </w:rPr>
        <w:t xml:space="preserve">　粮食价格主要由粮食市场供求决定。当粮食价格显著上涨或者有可能显著上涨时，省人民政府可以按照《中华人民共和国价格法》的规定采取价格干预措施，并报国务院备案。采取价格干预措施的情形消失后，应当及时解除。</w:t>
      </w:r>
    </w:p>
    <w:p w:rsidR="00E5529D" w:rsidRDefault="00E5529D" w:rsidP="00E5529D">
      <w:pPr>
        <w:pStyle w:val="a3"/>
        <w:shd w:val="clear" w:color="auto" w:fill="FFFFFF"/>
        <w:spacing w:before="0" w:beforeAutospacing="0" w:after="0" w:afterAutospacing="0"/>
        <w:ind w:firstLine="480"/>
        <w:jc w:val="both"/>
        <w:rPr>
          <w:rFonts w:ascii="微软雅黑" w:eastAsia="微软雅黑" w:hAnsi="微软雅黑"/>
          <w:color w:val="222222"/>
          <w:spacing w:val="9"/>
          <w:sz w:val="27"/>
          <w:szCs w:val="27"/>
        </w:rPr>
      </w:pPr>
    </w:p>
    <w:p w:rsidR="00E5529D" w:rsidRDefault="00E5529D" w:rsidP="00E5529D">
      <w:pPr>
        <w:pStyle w:val="a3"/>
        <w:shd w:val="clear" w:color="auto" w:fill="FFFFFF"/>
        <w:spacing w:before="0" w:beforeAutospacing="0" w:after="0" w:afterAutospacing="0"/>
        <w:ind w:firstLine="480"/>
        <w:jc w:val="both"/>
        <w:rPr>
          <w:rFonts w:ascii="微软雅黑" w:eastAsia="微软雅黑" w:hAnsi="微软雅黑"/>
          <w:color w:val="222222"/>
          <w:spacing w:val="9"/>
          <w:sz w:val="27"/>
          <w:szCs w:val="27"/>
        </w:rPr>
      </w:pPr>
      <w:r>
        <w:rPr>
          <w:rStyle w:val="a4"/>
          <w:rFonts w:ascii="微软雅黑" w:eastAsia="微软雅黑" w:hAnsi="微软雅黑" w:hint="eastAsia"/>
          <w:color w:val="222222"/>
          <w:spacing w:val="9"/>
          <w:sz w:val="27"/>
          <w:szCs w:val="27"/>
        </w:rPr>
        <w:t>第二十二条</w:t>
      </w:r>
      <w:r>
        <w:rPr>
          <w:rFonts w:ascii="微软雅黑" w:eastAsia="微软雅黑" w:hAnsi="微软雅黑" w:hint="eastAsia"/>
          <w:color w:val="222222"/>
          <w:spacing w:val="9"/>
          <w:sz w:val="27"/>
          <w:szCs w:val="27"/>
        </w:rPr>
        <w:t xml:space="preserve">　设区的市（自治州）、县（市、区）人民政府粮食和储备行政管理部门应当会同有关部门制定应对重大自然灾害、重大疫情和其他突发事件引起粮食市场供求异常波动的粮食应急预案，报本级人民政府批准，并报上一级人民政府备案。</w:t>
      </w:r>
    </w:p>
    <w:p w:rsidR="00E5529D" w:rsidRDefault="00E5529D" w:rsidP="00E5529D">
      <w:pPr>
        <w:pStyle w:val="a3"/>
        <w:shd w:val="clear" w:color="auto" w:fill="FFFFFF"/>
        <w:spacing w:before="0" w:beforeAutospacing="0" w:after="0" w:afterAutospacing="0"/>
        <w:ind w:firstLine="480"/>
        <w:jc w:val="both"/>
        <w:rPr>
          <w:rFonts w:ascii="微软雅黑" w:eastAsia="微软雅黑" w:hAnsi="微软雅黑"/>
          <w:color w:val="222222"/>
          <w:spacing w:val="9"/>
          <w:sz w:val="27"/>
          <w:szCs w:val="27"/>
        </w:rPr>
      </w:pPr>
    </w:p>
    <w:p w:rsidR="00E5529D" w:rsidRDefault="00E5529D" w:rsidP="00E5529D">
      <w:pPr>
        <w:pStyle w:val="a3"/>
        <w:shd w:val="clear" w:color="auto" w:fill="FFFFFF"/>
        <w:spacing w:before="0" w:beforeAutospacing="0" w:after="0" w:afterAutospacing="0"/>
        <w:ind w:firstLine="480"/>
        <w:jc w:val="both"/>
        <w:rPr>
          <w:rFonts w:ascii="微软雅黑" w:eastAsia="微软雅黑" w:hAnsi="微软雅黑"/>
          <w:color w:val="222222"/>
          <w:spacing w:val="9"/>
          <w:sz w:val="27"/>
          <w:szCs w:val="27"/>
        </w:rPr>
      </w:pPr>
      <w:r>
        <w:rPr>
          <w:rFonts w:ascii="微软雅黑" w:eastAsia="微软雅黑" w:hAnsi="微软雅黑" w:hint="eastAsia"/>
          <w:color w:val="222222"/>
          <w:spacing w:val="9"/>
          <w:sz w:val="27"/>
          <w:szCs w:val="27"/>
        </w:rPr>
        <w:t>设区的市（自治州）、县（市、区）粮食应急预案的启动，由设区的市（自治州）、县（市、区）人民政府粮食和储备行政管理部门会同有关部门提出建议，报本级人民政府决定，并向上一级人民政府报告。</w:t>
      </w:r>
    </w:p>
    <w:p w:rsidR="00E5529D" w:rsidRDefault="00E5529D" w:rsidP="00E5529D">
      <w:pPr>
        <w:pStyle w:val="a3"/>
        <w:shd w:val="clear" w:color="auto" w:fill="FFFFFF"/>
        <w:spacing w:before="0" w:beforeAutospacing="0" w:after="0" w:afterAutospacing="0"/>
        <w:ind w:firstLine="480"/>
        <w:jc w:val="both"/>
        <w:rPr>
          <w:rFonts w:ascii="微软雅黑" w:eastAsia="微软雅黑" w:hAnsi="微软雅黑"/>
          <w:color w:val="222222"/>
          <w:spacing w:val="9"/>
          <w:sz w:val="27"/>
          <w:szCs w:val="27"/>
        </w:rPr>
      </w:pPr>
    </w:p>
    <w:p w:rsidR="00E5529D" w:rsidRDefault="00E5529D" w:rsidP="00E5529D">
      <w:pPr>
        <w:pStyle w:val="a3"/>
        <w:shd w:val="clear" w:color="auto" w:fill="FFFFFF"/>
        <w:spacing w:before="0" w:beforeAutospacing="0" w:after="0" w:afterAutospacing="0"/>
        <w:ind w:firstLine="480"/>
        <w:jc w:val="both"/>
        <w:rPr>
          <w:rFonts w:ascii="微软雅黑" w:eastAsia="微软雅黑" w:hAnsi="微软雅黑"/>
          <w:color w:val="222222"/>
          <w:spacing w:val="9"/>
          <w:sz w:val="27"/>
          <w:szCs w:val="27"/>
        </w:rPr>
      </w:pPr>
      <w:r>
        <w:rPr>
          <w:rStyle w:val="a4"/>
          <w:rFonts w:ascii="微软雅黑" w:eastAsia="微软雅黑" w:hAnsi="微软雅黑" w:hint="eastAsia"/>
          <w:color w:val="222222"/>
          <w:spacing w:val="9"/>
          <w:sz w:val="27"/>
          <w:szCs w:val="27"/>
        </w:rPr>
        <w:t>第二十三条</w:t>
      </w:r>
      <w:r>
        <w:rPr>
          <w:rFonts w:ascii="微软雅黑" w:eastAsia="微软雅黑" w:hAnsi="微软雅黑" w:hint="eastAsia"/>
          <w:color w:val="222222"/>
          <w:spacing w:val="9"/>
          <w:sz w:val="27"/>
          <w:szCs w:val="27"/>
        </w:rPr>
        <w:t xml:space="preserve">　县级以上人民政府应当加强粮食流通执法能力建设，保障基层粮食执法力量和执法经费。</w:t>
      </w:r>
    </w:p>
    <w:p w:rsidR="00E5529D" w:rsidRDefault="00E5529D" w:rsidP="00E5529D">
      <w:pPr>
        <w:pStyle w:val="a3"/>
        <w:shd w:val="clear" w:color="auto" w:fill="FFFFFF"/>
        <w:spacing w:before="0" w:beforeAutospacing="0" w:after="0" w:afterAutospacing="0"/>
        <w:ind w:firstLine="480"/>
        <w:jc w:val="both"/>
        <w:rPr>
          <w:rFonts w:ascii="微软雅黑" w:eastAsia="微软雅黑" w:hAnsi="微软雅黑"/>
          <w:color w:val="222222"/>
          <w:spacing w:val="9"/>
          <w:sz w:val="27"/>
          <w:szCs w:val="27"/>
        </w:rPr>
      </w:pPr>
    </w:p>
    <w:p w:rsidR="00E5529D" w:rsidRDefault="00E5529D" w:rsidP="00E5529D">
      <w:pPr>
        <w:pStyle w:val="a3"/>
        <w:shd w:val="clear" w:color="auto" w:fill="FFFFFF"/>
        <w:spacing w:before="0" w:beforeAutospacing="0" w:after="0" w:afterAutospacing="0"/>
        <w:ind w:firstLine="480"/>
        <w:jc w:val="both"/>
        <w:rPr>
          <w:rFonts w:ascii="微软雅黑" w:eastAsia="微软雅黑" w:hAnsi="微软雅黑"/>
          <w:color w:val="222222"/>
          <w:spacing w:val="9"/>
          <w:sz w:val="27"/>
          <w:szCs w:val="27"/>
        </w:rPr>
      </w:pPr>
      <w:r>
        <w:rPr>
          <w:rFonts w:ascii="微软雅黑" w:eastAsia="微软雅黑" w:hAnsi="微软雅黑" w:hint="eastAsia"/>
          <w:color w:val="222222"/>
          <w:spacing w:val="9"/>
          <w:sz w:val="27"/>
          <w:szCs w:val="27"/>
        </w:rPr>
        <w:lastRenderedPageBreak/>
        <w:t>县级以上人民政府粮食和储备行政管理、市场监督管理、农业农村、卫生健康等部门，按照职责负责本行政区域的粮食流通质量安全监督、检验监测体系建设和管理。开展粮食质量安全风险监测所需的费用，列入本级财政预算，不得向监测对象收取。</w:t>
      </w:r>
    </w:p>
    <w:p w:rsidR="00E5529D" w:rsidRDefault="00E5529D" w:rsidP="00E5529D">
      <w:pPr>
        <w:pStyle w:val="a3"/>
        <w:shd w:val="clear" w:color="auto" w:fill="FFFFFF"/>
        <w:spacing w:before="0" w:beforeAutospacing="0" w:after="0" w:afterAutospacing="0"/>
        <w:ind w:firstLine="480"/>
        <w:jc w:val="both"/>
        <w:rPr>
          <w:rFonts w:ascii="微软雅黑" w:eastAsia="微软雅黑" w:hAnsi="微软雅黑"/>
          <w:color w:val="222222"/>
          <w:spacing w:val="9"/>
          <w:sz w:val="27"/>
          <w:szCs w:val="27"/>
        </w:rPr>
      </w:pPr>
    </w:p>
    <w:p w:rsidR="00E5529D" w:rsidRDefault="00E5529D" w:rsidP="00E5529D">
      <w:pPr>
        <w:pStyle w:val="a3"/>
        <w:shd w:val="clear" w:color="auto" w:fill="FFFFFF"/>
        <w:spacing w:before="0" w:beforeAutospacing="0" w:after="0" w:afterAutospacing="0"/>
        <w:ind w:firstLine="480"/>
        <w:jc w:val="both"/>
        <w:rPr>
          <w:rFonts w:ascii="微软雅黑" w:eastAsia="微软雅黑" w:hAnsi="微软雅黑"/>
          <w:color w:val="222222"/>
          <w:spacing w:val="9"/>
          <w:sz w:val="27"/>
          <w:szCs w:val="27"/>
        </w:rPr>
      </w:pPr>
      <w:r>
        <w:rPr>
          <w:rStyle w:val="a4"/>
          <w:rFonts w:ascii="微软雅黑" w:eastAsia="微软雅黑" w:hAnsi="微软雅黑" w:hint="eastAsia"/>
          <w:color w:val="222222"/>
          <w:spacing w:val="9"/>
          <w:sz w:val="27"/>
          <w:szCs w:val="27"/>
        </w:rPr>
        <w:t>第二十四条</w:t>
      </w:r>
      <w:r>
        <w:rPr>
          <w:rFonts w:ascii="微软雅黑" w:eastAsia="微软雅黑" w:hAnsi="微软雅黑" w:hint="eastAsia"/>
          <w:color w:val="222222"/>
          <w:spacing w:val="9"/>
          <w:sz w:val="27"/>
          <w:szCs w:val="27"/>
        </w:rPr>
        <w:t xml:space="preserve">　本办法自2023年3月1日起施行。</w:t>
      </w:r>
    </w:p>
    <w:p w:rsidR="002C169E" w:rsidRDefault="002C169E"/>
    <w:sectPr w:rsidR="002C169E" w:rsidSect="002C169E">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7A6D" w:rsidRDefault="00407A6D" w:rsidP="008D32FD">
      <w:r>
        <w:separator/>
      </w:r>
    </w:p>
  </w:endnote>
  <w:endnote w:type="continuationSeparator" w:id="0">
    <w:p w:rsidR="00407A6D" w:rsidRDefault="00407A6D" w:rsidP="008D32F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0AFF" w:usb1="00007843" w:usb2="00000001" w:usb3="00000000" w:csb0="000001B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875307"/>
      <w:docPartObj>
        <w:docPartGallery w:val="Page Numbers (Bottom of Page)"/>
        <w:docPartUnique/>
      </w:docPartObj>
    </w:sdtPr>
    <w:sdtContent>
      <w:p w:rsidR="008D32FD" w:rsidRDefault="008D32FD">
        <w:pPr>
          <w:pStyle w:val="a6"/>
          <w:jc w:val="center"/>
        </w:pPr>
        <w:fldSimple w:instr=" PAGE   \* MERGEFORMAT ">
          <w:r w:rsidRPr="008D32FD">
            <w:rPr>
              <w:noProof/>
              <w:lang w:val="zh-CN"/>
            </w:rPr>
            <w:t>2</w:t>
          </w:r>
        </w:fldSimple>
      </w:p>
    </w:sdtContent>
  </w:sdt>
  <w:p w:rsidR="008D32FD" w:rsidRDefault="008D32FD">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7A6D" w:rsidRDefault="00407A6D" w:rsidP="008D32FD">
      <w:r>
        <w:separator/>
      </w:r>
    </w:p>
  </w:footnote>
  <w:footnote w:type="continuationSeparator" w:id="0">
    <w:p w:rsidR="00407A6D" w:rsidRDefault="00407A6D" w:rsidP="008D32F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5529D"/>
    <w:rsid w:val="0000015A"/>
    <w:rsid w:val="000009FA"/>
    <w:rsid w:val="0000285B"/>
    <w:rsid w:val="00003961"/>
    <w:rsid w:val="00004242"/>
    <w:rsid w:val="0000484A"/>
    <w:rsid w:val="00004FC4"/>
    <w:rsid w:val="00005388"/>
    <w:rsid w:val="0000758E"/>
    <w:rsid w:val="000102D5"/>
    <w:rsid w:val="00011067"/>
    <w:rsid w:val="00011FDD"/>
    <w:rsid w:val="000127A7"/>
    <w:rsid w:val="00013391"/>
    <w:rsid w:val="000137F2"/>
    <w:rsid w:val="00013E3C"/>
    <w:rsid w:val="000143FD"/>
    <w:rsid w:val="00015011"/>
    <w:rsid w:val="0001507E"/>
    <w:rsid w:val="00015795"/>
    <w:rsid w:val="00015C52"/>
    <w:rsid w:val="00015C7A"/>
    <w:rsid w:val="00015CAA"/>
    <w:rsid w:val="000167BF"/>
    <w:rsid w:val="00016B0A"/>
    <w:rsid w:val="000175A4"/>
    <w:rsid w:val="000178A2"/>
    <w:rsid w:val="0001797D"/>
    <w:rsid w:val="00021297"/>
    <w:rsid w:val="000216F8"/>
    <w:rsid w:val="000219BE"/>
    <w:rsid w:val="00021EEB"/>
    <w:rsid w:val="00021FBE"/>
    <w:rsid w:val="0002263C"/>
    <w:rsid w:val="0002314B"/>
    <w:rsid w:val="000235AE"/>
    <w:rsid w:val="00024515"/>
    <w:rsid w:val="00024D56"/>
    <w:rsid w:val="00025216"/>
    <w:rsid w:val="000256DA"/>
    <w:rsid w:val="000266F3"/>
    <w:rsid w:val="00026844"/>
    <w:rsid w:val="00026BE4"/>
    <w:rsid w:val="0003061C"/>
    <w:rsid w:val="00030D47"/>
    <w:rsid w:val="00030EB3"/>
    <w:rsid w:val="00032460"/>
    <w:rsid w:val="00032696"/>
    <w:rsid w:val="00032E6E"/>
    <w:rsid w:val="000332B8"/>
    <w:rsid w:val="000336CE"/>
    <w:rsid w:val="00033731"/>
    <w:rsid w:val="00033F7F"/>
    <w:rsid w:val="000349F4"/>
    <w:rsid w:val="00036502"/>
    <w:rsid w:val="000368BA"/>
    <w:rsid w:val="00036AE1"/>
    <w:rsid w:val="00037344"/>
    <w:rsid w:val="0003776A"/>
    <w:rsid w:val="00037B25"/>
    <w:rsid w:val="00037D0B"/>
    <w:rsid w:val="00041236"/>
    <w:rsid w:val="00041505"/>
    <w:rsid w:val="00041B49"/>
    <w:rsid w:val="00041F6C"/>
    <w:rsid w:val="000425D9"/>
    <w:rsid w:val="00042FB1"/>
    <w:rsid w:val="000432FC"/>
    <w:rsid w:val="0004330A"/>
    <w:rsid w:val="0004430C"/>
    <w:rsid w:val="0004442F"/>
    <w:rsid w:val="00045424"/>
    <w:rsid w:val="00045597"/>
    <w:rsid w:val="0004595A"/>
    <w:rsid w:val="00046333"/>
    <w:rsid w:val="000474C3"/>
    <w:rsid w:val="0005005E"/>
    <w:rsid w:val="000500A9"/>
    <w:rsid w:val="000509A3"/>
    <w:rsid w:val="000515B0"/>
    <w:rsid w:val="000516BE"/>
    <w:rsid w:val="00051A56"/>
    <w:rsid w:val="00052377"/>
    <w:rsid w:val="000524CD"/>
    <w:rsid w:val="0005308C"/>
    <w:rsid w:val="000532B5"/>
    <w:rsid w:val="000541D4"/>
    <w:rsid w:val="00054A1E"/>
    <w:rsid w:val="00054E95"/>
    <w:rsid w:val="00054EC4"/>
    <w:rsid w:val="00056683"/>
    <w:rsid w:val="00056889"/>
    <w:rsid w:val="00056902"/>
    <w:rsid w:val="000573E4"/>
    <w:rsid w:val="00057C89"/>
    <w:rsid w:val="000602E7"/>
    <w:rsid w:val="00060550"/>
    <w:rsid w:val="000605E1"/>
    <w:rsid w:val="0006066C"/>
    <w:rsid w:val="00061239"/>
    <w:rsid w:val="000619CB"/>
    <w:rsid w:val="00061C1C"/>
    <w:rsid w:val="000624C4"/>
    <w:rsid w:val="00062FE5"/>
    <w:rsid w:val="000631A8"/>
    <w:rsid w:val="00063296"/>
    <w:rsid w:val="00063F37"/>
    <w:rsid w:val="00063F7E"/>
    <w:rsid w:val="000644E5"/>
    <w:rsid w:val="00064C53"/>
    <w:rsid w:val="000659F3"/>
    <w:rsid w:val="00065A9E"/>
    <w:rsid w:val="0006608B"/>
    <w:rsid w:val="00067686"/>
    <w:rsid w:val="00067893"/>
    <w:rsid w:val="00067C5D"/>
    <w:rsid w:val="00070233"/>
    <w:rsid w:val="00070808"/>
    <w:rsid w:val="0007091A"/>
    <w:rsid w:val="00070948"/>
    <w:rsid w:val="00070F0D"/>
    <w:rsid w:val="000712AD"/>
    <w:rsid w:val="00072404"/>
    <w:rsid w:val="0007370D"/>
    <w:rsid w:val="0007372E"/>
    <w:rsid w:val="00073771"/>
    <w:rsid w:val="00075C21"/>
    <w:rsid w:val="00076528"/>
    <w:rsid w:val="000769CD"/>
    <w:rsid w:val="000769F0"/>
    <w:rsid w:val="0007741D"/>
    <w:rsid w:val="0007772A"/>
    <w:rsid w:val="0008043E"/>
    <w:rsid w:val="00080C77"/>
    <w:rsid w:val="000811CC"/>
    <w:rsid w:val="00082F55"/>
    <w:rsid w:val="00085268"/>
    <w:rsid w:val="00085393"/>
    <w:rsid w:val="00085AF5"/>
    <w:rsid w:val="0008609B"/>
    <w:rsid w:val="000869CC"/>
    <w:rsid w:val="00086ABB"/>
    <w:rsid w:val="00086D16"/>
    <w:rsid w:val="0008714E"/>
    <w:rsid w:val="000871DD"/>
    <w:rsid w:val="00090F12"/>
    <w:rsid w:val="0009114B"/>
    <w:rsid w:val="000918D9"/>
    <w:rsid w:val="000923F8"/>
    <w:rsid w:val="000938D0"/>
    <w:rsid w:val="000956B5"/>
    <w:rsid w:val="00095972"/>
    <w:rsid w:val="000960A1"/>
    <w:rsid w:val="000964DE"/>
    <w:rsid w:val="00096637"/>
    <w:rsid w:val="000967D4"/>
    <w:rsid w:val="00097573"/>
    <w:rsid w:val="000A01B5"/>
    <w:rsid w:val="000A0970"/>
    <w:rsid w:val="000A2597"/>
    <w:rsid w:val="000A35D0"/>
    <w:rsid w:val="000A451F"/>
    <w:rsid w:val="000A5524"/>
    <w:rsid w:val="000A6C3F"/>
    <w:rsid w:val="000A6F1C"/>
    <w:rsid w:val="000A7FBB"/>
    <w:rsid w:val="000B0919"/>
    <w:rsid w:val="000B1953"/>
    <w:rsid w:val="000B1A96"/>
    <w:rsid w:val="000B2978"/>
    <w:rsid w:val="000B2DAC"/>
    <w:rsid w:val="000B3158"/>
    <w:rsid w:val="000B3BD3"/>
    <w:rsid w:val="000B44D0"/>
    <w:rsid w:val="000B45F2"/>
    <w:rsid w:val="000B5962"/>
    <w:rsid w:val="000B63A5"/>
    <w:rsid w:val="000B650F"/>
    <w:rsid w:val="000C014F"/>
    <w:rsid w:val="000C0172"/>
    <w:rsid w:val="000C0623"/>
    <w:rsid w:val="000C169F"/>
    <w:rsid w:val="000C1D3A"/>
    <w:rsid w:val="000C23A5"/>
    <w:rsid w:val="000C2625"/>
    <w:rsid w:val="000C3521"/>
    <w:rsid w:val="000C3D1B"/>
    <w:rsid w:val="000C3E06"/>
    <w:rsid w:val="000C4582"/>
    <w:rsid w:val="000C4CFB"/>
    <w:rsid w:val="000C58B1"/>
    <w:rsid w:val="000C7207"/>
    <w:rsid w:val="000C7928"/>
    <w:rsid w:val="000D0E43"/>
    <w:rsid w:val="000D36A8"/>
    <w:rsid w:val="000D47C9"/>
    <w:rsid w:val="000D5AEF"/>
    <w:rsid w:val="000D5DA1"/>
    <w:rsid w:val="000E279D"/>
    <w:rsid w:val="000E289A"/>
    <w:rsid w:val="000E2BDA"/>
    <w:rsid w:val="000E2D43"/>
    <w:rsid w:val="000E2FC8"/>
    <w:rsid w:val="000E3F8C"/>
    <w:rsid w:val="000E4DBD"/>
    <w:rsid w:val="000E5042"/>
    <w:rsid w:val="000E5823"/>
    <w:rsid w:val="000E645E"/>
    <w:rsid w:val="000E694C"/>
    <w:rsid w:val="000E7393"/>
    <w:rsid w:val="000E7ABF"/>
    <w:rsid w:val="000E7C63"/>
    <w:rsid w:val="000E7D03"/>
    <w:rsid w:val="000F0EEB"/>
    <w:rsid w:val="000F0FCD"/>
    <w:rsid w:val="000F1018"/>
    <w:rsid w:val="000F1497"/>
    <w:rsid w:val="000F18B0"/>
    <w:rsid w:val="000F1C77"/>
    <w:rsid w:val="000F2461"/>
    <w:rsid w:val="000F2C89"/>
    <w:rsid w:val="000F3434"/>
    <w:rsid w:val="000F44A2"/>
    <w:rsid w:val="000F4742"/>
    <w:rsid w:val="000F5508"/>
    <w:rsid w:val="000F64E6"/>
    <w:rsid w:val="000F7107"/>
    <w:rsid w:val="000F7451"/>
    <w:rsid w:val="001005B0"/>
    <w:rsid w:val="00100B34"/>
    <w:rsid w:val="00103577"/>
    <w:rsid w:val="00103A55"/>
    <w:rsid w:val="00103A84"/>
    <w:rsid w:val="00105F64"/>
    <w:rsid w:val="00105FDF"/>
    <w:rsid w:val="00106288"/>
    <w:rsid w:val="001075B9"/>
    <w:rsid w:val="001077C9"/>
    <w:rsid w:val="001117B3"/>
    <w:rsid w:val="00112D5F"/>
    <w:rsid w:val="001131F7"/>
    <w:rsid w:val="0011343E"/>
    <w:rsid w:val="00113643"/>
    <w:rsid w:val="00114460"/>
    <w:rsid w:val="00114860"/>
    <w:rsid w:val="00115C1E"/>
    <w:rsid w:val="00116226"/>
    <w:rsid w:val="001163DA"/>
    <w:rsid w:val="0011652D"/>
    <w:rsid w:val="0011713E"/>
    <w:rsid w:val="00117393"/>
    <w:rsid w:val="0011791A"/>
    <w:rsid w:val="00117C00"/>
    <w:rsid w:val="0012165D"/>
    <w:rsid w:val="00121685"/>
    <w:rsid w:val="00121D07"/>
    <w:rsid w:val="00122C22"/>
    <w:rsid w:val="001245B1"/>
    <w:rsid w:val="0012460C"/>
    <w:rsid w:val="00125145"/>
    <w:rsid w:val="001253BB"/>
    <w:rsid w:val="001254AC"/>
    <w:rsid w:val="00125D73"/>
    <w:rsid w:val="00126E57"/>
    <w:rsid w:val="00126FF2"/>
    <w:rsid w:val="001270CA"/>
    <w:rsid w:val="001272F4"/>
    <w:rsid w:val="00127564"/>
    <w:rsid w:val="00127669"/>
    <w:rsid w:val="00130151"/>
    <w:rsid w:val="0013028D"/>
    <w:rsid w:val="001303EE"/>
    <w:rsid w:val="00130D66"/>
    <w:rsid w:val="00130FF4"/>
    <w:rsid w:val="0013186C"/>
    <w:rsid w:val="0013250E"/>
    <w:rsid w:val="00132C4F"/>
    <w:rsid w:val="00134451"/>
    <w:rsid w:val="001348E8"/>
    <w:rsid w:val="00134B86"/>
    <w:rsid w:val="001356F7"/>
    <w:rsid w:val="00135D4D"/>
    <w:rsid w:val="00135E63"/>
    <w:rsid w:val="00136816"/>
    <w:rsid w:val="001369DC"/>
    <w:rsid w:val="00136C0B"/>
    <w:rsid w:val="00136C9B"/>
    <w:rsid w:val="00136F66"/>
    <w:rsid w:val="001401E5"/>
    <w:rsid w:val="0014023D"/>
    <w:rsid w:val="001402B7"/>
    <w:rsid w:val="00140AE0"/>
    <w:rsid w:val="00140AE6"/>
    <w:rsid w:val="001416A4"/>
    <w:rsid w:val="00141C6A"/>
    <w:rsid w:val="00142884"/>
    <w:rsid w:val="0014346E"/>
    <w:rsid w:val="00144442"/>
    <w:rsid w:val="00144631"/>
    <w:rsid w:val="00144933"/>
    <w:rsid w:val="0014613E"/>
    <w:rsid w:val="001464EC"/>
    <w:rsid w:val="00146B23"/>
    <w:rsid w:val="00147133"/>
    <w:rsid w:val="00147218"/>
    <w:rsid w:val="001507CA"/>
    <w:rsid w:val="00150BAA"/>
    <w:rsid w:val="00150E74"/>
    <w:rsid w:val="0015123A"/>
    <w:rsid w:val="00152083"/>
    <w:rsid w:val="001525CE"/>
    <w:rsid w:val="00152F8A"/>
    <w:rsid w:val="00154731"/>
    <w:rsid w:val="00155638"/>
    <w:rsid w:val="00155A12"/>
    <w:rsid w:val="00156136"/>
    <w:rsid w:val="00156B29"/>
    <w:rsid w:val="001576F7"/>
    <w:rsid w:val="001579A8"/>
    <w:rsid w:val="0016100C"/>
    <w:rsid w:val="0016102A"/>
    <w:rsid w:val="0016138F"/>
    <w:rsid w:val="001619AA"/>
    <w:rsid w:val="00161B3F"/>
    <w:rsid w:val="00161DD1"/>
    <w:rsid w:val="00162167"/>
    <w:rsid w:val="0016221A"/>
    <w:rsid w:val="00162B11"/>
    <w:rsid w:val="001630C8"/>
    <w:rsid w:val="00163B93"/>
    <w:rsid w:val="001657A0"/>
    <w:rsid w:val="001668F7"/>
    <w:rsid w:val="00166E0C"/>
    <w:rsid w:val="001701D2"/>
    <w:rsid w:val="00170A57"/>
    <w:rsid w:val="0017140F"/>
    <w:rsid w:val="00171A89"/>
    <w:rsid w:val="00172269"/>
    <w:rsid w:val="00172CA3"/>
    <w:rsid w:val="00172CD4"/>
    <w:rsid w:val="0017444F"/>
    <w:rsid w:val="001749DE"/>
    <w:rsid w:val="001767D0"/>
    <w:rsid w:val="001779EB"/>
    <w:rsid w:val="00177A6B"/>
    <w:rsid w:val="0018019B"/>
    <w:rsid w:val="00180D20"/>
    <w:rsid w:val="00182763"/>
    <w:rsid w:val="00183581"/>
    <w:rsid w:val="00183636"/>
    <w:rsid w:val="00183A23"/>
    <w:rsid w:val="0018473C"/>
    <w:rsid w:val="001859C1"/>
    <w:rsid w:val="00186F69"/>
    <w:rsid w:val="00187789"/>
    <w:rsid w:val="00187B5C"/>
    <w:rsid w:val="00187EEB"/>
    <w:rsid w:val="00190688"/>
    <w:rsid w:val="001908A1"/>
    <w:rsid w:val="00191547"/>
    <w:rsid w:val="00191AA9"/>
    <w:rsid w:val="00192CB1"/>
    <w:rsid w:val="00193011"/>
    <w:rsid w:val="001937ED"/>
    <w:rsid w:val="00193BE9"/>
    <w:rsid w:val="00193F83"/>
    <w:rsid w:val="001945BF"/>
    <w:rsid w:val="00194681"/>
    <w:rsid w:val="00194959"/>
    <w:rsid w:val="00194EE1"/>
    <w:rsid w:val="00195FE3"/>
    <w:rsid w:val="00196F0A"/>
    <w:rsid w:val="00197D28"/>
    <w:rsid w:val="00197D9F"/>
    <w:rsid w:val="001A01AB"/>
    <w:rsid w:val="001A1AC7"/>
    <w:rsid w:val="001A1AFA"/>
    <w:rsid w:val="001A1B46"/>
    <w:rsid w:val="001A21DB"/>
    <w:rsid w:val="001A24D1"/>
    <w:rsid w:val="001A2F32"/>
    <w:rsid w:val="001A3985"/>
    <w:rsid w:val="001A41B5"/>
    <w:rsid w:val="001A4595"/>
    <w:rsid w:val="001A498A"/>
    <w:rsid w:val="001A6127"/>
    <w:rsid w:val="001A6BC0"/>
    <w:rsid w:val="001A70C5"/>
    <w:rsid w:val="001A70E8"/>
    <w:rsid w:val="001A72F5"/>
    <w:rsid w:val="001B0C06"/>
    <w:rsid w:val="001B0E7E"/>
    <w:rsid w:val="001B0EF0"/>
    <w:rsid w:val="001B1E74"/>
    <w:rsid w:val="001B229E"/>
    <w:rsid w:val="001B38FB"/>
    <w:rsid w:val="001B398A"/>
    <w:rsid w:val="001B3B37"/>
    <w:rsid w:val="001B3D21"/>
    <w:rsid w:val="001B44AD"/>
    <w:rsid w:val="001B4DF2"/>
    <w:rsid w:val="001B5606"/>
    <w:rsid w:val="001B6F76"/>
    <w:rsid w:val="001C04CD"/>
    <w:rsid w:val="001C0D14"/>
    <w:rsid w:val="001C0E95"/>
    <w:rsid w:val="001C0E9C"/>
    <w:rsid w:val="001C1022"/>
    <w:rsid w:val="001C13DE"/>
    <w:rsid w:val="001C1ECC"/>
    <w:rsid w:val="001C2171"/>
    <w:rsid w:val="001C2FBD"/>
    <w:rsid w:val="001C3008"/>
    <w:rsid w:val="001C3229"/>
    <w:rsid w:val="001C336B"/>
    <w:rsid w:val="001C3831"/>
    <w:rsid w:val="001C3AE7"/>
    <w:rsid w:val="001C3CA2"/>
    <w:rsid w:val="001C4976"/>
    <w:rsid w:val="001C51D3"/>
    <w:rsid w:val="001C57C0"/>
    <w:rsid w:val="001C5D6B"/>
    <w:rsid w:val="001C6A9E"/>
    <w:rsid w:val="001C6C96"/>
    <w:rsid w:val="001D08AE"/>
    <w:rsid w:val="001D096B"/>
    <w:rsid w:val="001D1331"/>
    <w:rsid w:val="001D18D3"/>
    <w:rsid w:val="001D1A1C"/>
    <w:rsid w:val="001D1DDE"/>
    <w:rsid w:val="001D239A"/>
    <w:rsid w:val="001D3CD6"/>
    <w:rsid w:val="001D3D3A"/>
    <w:rsid w:val="001D5D55"/>
    <w:rsid w:val="001D5EC2"/>
    <w:rsid w:val="001D64B6"/>
    <w:rsid w:val="001D7A2A"/>
    <w:rsid w:val="001E07E4"/>
    <w:rsid w:val="001E1775"/>
    <w:rsid w:val="001E1FFA"/>
    <w:rsid w:val="001E2BC3"/>
    <w:rsid w:val="001E2E6B"/>
    <w:rsid w:val="001E2EF3"/>
    <w:rsid w:val="001E42C1"/>
    <w:rsid w:val="001E4856"/>
    <w:rsid w:val="001E51C3"/>
    <w:rsid w:val="001E5F5F"/>
    <w:rsid w:val="001E6283"/>
    <w:rsid w:val="001E6649"/>
    <w:rsid w:val="001E6FE1"/>
    <w:rsid w:val="001E71AF"/>
    <w:rsid w:val="001F030B"/>
    <w:rsid w:val="001F0EAE"/>
    <w:rsid w:val="001F1266"/>
    <w:rsid w:val="001F1614"/>
    <w:rsid w:val="001F1CBA"/>
    <w:rsid w:val="001F2111"/>
    <w:rsid w:val="001F2F91"/>
    <w:rsid w:val="001F4999"/>
    <w:rsid w:val="001F673E"/>
    <w:rsid w:val="001F728C"/>
    <w:rsid w:val="00200263"/>
    <w:rsid w:val="00202405"/>
    <w:rsid w:val="002038BE"/>
    <w:rsid w:val="00204DDA"/>
    <w:rsid w:val="0020515B"/>
    <w:rsid w:val="00205403"/>
    <w:rsid w:val="002056B2"/>
    <w:rsid w:val="002056B6"/>
    <w:rsid w:val="002057F2"/>
    <w:rsid w:val="00205F04"/>
    <w:rsid w:val="00206B07"/>
    <w:rsid w:val="00206EAF"/>
    <w:rsid w:val="00206F86"/>
    <w:rsid w:val="00207B2B"/>
    <w:rsid w:val="00211879"/>
    <w:rsid w:val="002122AA"/>
    <w:rsid w:val="00213AFB"/>
    <w:rsid w:val="00215066"/>
    <w:rsid w:val="002151D2"/>
    <w:rsid w:val="002152FA"/>
    <w:rsid w:val="002166B0"/>
    <w:rsid w:val="00217628"/>
    <w:rsid w:val="002209F4"/>
    <w:rsid w:val="00220B64"/>
    <w:rsid w:val="00220BCC"/>
    <w:rsid w:val="0022167F"/>
    <w:rsid w:val="002217D2"/>
    <w:rsid w:val="0022485D"/>
    <w:rsid w:val="00224C31"/>
    <w:rsid w:val="002261AF"/>
    <w:rsid w:val="00226316"/>
    <w:rsid w:val="00226A13"/>
    <w:rsid w:val="002274C3"/>
    <w:rsid w:val="0022756A"/>
    <w:rsid w:val="00227869"/>
    <w:rsid w:val="002301E3"/>
    <w:rsid w:val="00230C77"/>
    <w:rsid w:val="00230F2E"/>
    <w:rsid w:val="0023116B"/>
    <w:rsid w:val="00231831"/>
    <w:rsid w:val="00231FBF"/>
    <w:rsid w:val="002323BE"/>
    <w:rsid w:val="0023246B"/>
    <w:rsid w:val="00232D19"/>
    <w:rsid w:val="00232F8B"/>
    <w:rsid w:val="00232FD9"/>
    <w:rsid w:val="00233943"/>
    <w:rsid w:val="00234B6B"/>
    <w:rsid w:val="00234CDE"/>
    <w:rsid w:val="00234F15"/>
    <w:rsid w:val="002350E0"/>
    <w:rsid w:val="00235553"/>
    <w:rsid w:val="00236004"/>
    <w:rsid w:val="00236377"/>
    <w:rsid w:val="00236951"/>
    <w:rsid w:val="00236959"/>
    <w:rsid w:val="00236E57"/>
    <w:rsid w:val="002376F3"/>
    <w:rsid w:val="0023773C"/>
    <w:rsid w:val="00237E1C"/>
    <w:rsid w:val="00237EFB"/>
    <w:rsid w:val="0024045A"/>
    <w:rsid w:val="0024048A"/>
    <w:rsid w:val="00240874"/>
    <w:rsid w:val="00240B91"/>
    <w:rsid w:val="002426D0"/>
    <w:rsid w:val="00242D09"/>
    <w:rsid w:val="002440EC"/>
    <w:rsid w:val="00244EA5"/>
    <w:rsid w:val="00246722"/>
    <w:rsid w:val="00246DDE"/>
    <w:rsid w:val="002540A0"/>
    <w:rsid w:val="002545D0"/>
    <w:rsid w:val="00254C2C"/>
    <w:rsid w:val="00254C4A"/>
    <w:rsid w:val="0025659B"/>
    <w:rsid w:val="00257265"/>
    <w:rsid w:val="00257462"/>
    <w:rsid w:val="002574BC"/>
    <w:rsid w:val="00260513"/>
    <w:rsid w:val="0026087F"/>
    <w:rsid w:val="00261832"/>
    <w:rsid w:val="0026236D"/>
    <w:rsid w:val="00262D46"/>
    <w:rsid w:val="00263585"/>
    <w:rsid w:val="002637EB"/>
    <w:rsid w:val="0026502A"/>
    <w:rsid w:val="002651EF"/>
    <w:rsid w:val="00267540"/>
    <w:rsid w:val="002676DA"/>
    <w:rsid w:val="00271EF1"/>
    <w:rsid w:val="00272277"/>
    <w:rsid w:val="00272307"/>
    <w:rsid w:val="00273204"/>
    <w:rsid w:val="00273EEC"/>
    <w:rsid w:val="00274276"/>
    <w:rsid w:val="00274BC3"/>
    <w:rsid w:val="00275FCE"/>
    <w:rsid w:val="00276270"/>
    <w:rsid w:val="00276E91"/>
    <w:rsid w:val="0027712A"/>
    <w:rsid w:val="002776CE"/>
    <w:rsid w:val="00277D9C"/>
    <w:rsid w:val="00280C0A"/>
    <w:rsid w:val="00281CB9"/>
    <w:rsid w:val="00283494"/>
    <w:rsid w:val="00283B1C"/>
    <w:rsid w:val="00284B79"/>
    <w:rsid w:val="00284BE7"/>
    <w:rsid w:val="0028598C"/>
    <w:rsid w:val="00285A8C"/>
    <w:rsid w:val="002864A6"/>
    <w:rsid w:val="00286637"/>
    <w:rsid w:val="002866CE"/>
    <w:rsid w:val="00286CF6"/>
    <w:rsid w:val="00286D87"/>
    <w:rsid w:val="002871D8"/>
    <w:rsid w:val="0028789F"/>
    <w:rsid w:val="00287A2B"/>
    <w:rsid w:val="00287B5A"/>
    <w:rsid w:val="00287FD5"/>
    <w:rsid w:val="002909AF"/>
    <w:rsid w:val="00290A5A"/>
    <w:rsid w:val="00290B01"/>
    <w:rsid w:val="00290DA2"/>
    <w:rsid w:val="0029129E"/>
    <w:rsid w:val="00291F60"/>
    <w:rsid w:val="002928B0"/>
    <w:rsid w:val="00293911"/>
    <w:rsid w:val="00293CB0"/>
    <w:rsid w:val="00293EBA"/>
    <w:rsid w:val="002942CF"/>
    <w:rsid w:val="002942DB"/>
    <w:rsid w:val="00294AD7"/>
    <w:rsid w:val="00295536"/>
    <w:rsid w:val="00296C25"/>
    <w:rsid w:val="00297039"/>
    <w:rsid w:val="0029748A"/>
    <w:rsid w:val="002A0126"/>
    <w:rsid w:val="002A03C6"/>
    <w:rsid w:val="002A075C"/>
    <w:rsid w:val="002A0EE3"/>
    <w:rsid w:val="002A10EB"/>
    <w:rsid w:val="002A1622"/>
    <w:rsid w:val="002A1D05"/>
    <w:rsid w:val="002A1D37"/>
    <w:rsid w:val="002A28D9"/>
    <w:rsid w:val="002A2D38"/>
    <w:rsid w:val="002A3005"/>
    <w:rsid w:val="002A3A26"/>
    <w:rsid w:val="002A4E9B"/>
    <w:rsid w:val="002A5A6E"/>
    <w:rsid w:val="002A5F26"/>
    <w:rsid w:val="002A6082"/>
    <w:rsid w:val="002A69AA"/>
    <w:rsid w:val="002A6B80"/>
    <w:rsid w:val="002A6F31"/>
    <w:rsid w:val="002A77F1"/>
    <w:rsid w:val="002A7E7A"/>
    <w:rsid w:val="002B0068"/>
    <w:rsid w:val="002B16D1"/>
    <w:rsid w:val="002B5504"/>
    <w:rsid w:val="002B5D08"/>
    <w:rsid w:val="002B63BC"/>
    <w:rsid w:val="002B63DF"/>
    <w:rsid w:val="002B65DD"/>
    <w:rsid w:val="002B7A6F"/>
    <w:rsid w:val="002B7C32"/>
    <w:rsid w:val="002C0B54"/>
    <w:rsid w:val="002C169E"/>
    <w:rsid w:val="002C180A"/>
    <w:rsid w:val="002C2C1E"/>
    <w:rsid w:val="002C3084"/>
    <w:rsid w:val="002C3A0D"/>
    <w:rsid w:val="002C44F1"/>
    <w:rsid w:val="002C48D8"/>
    <w:rsid w:val="002C4B77"/>
    <w:rsid w:val="002C4F67"/>
    <w:rsid w:val="002C581E"/>
    <w:rsid w:val="002C66A1"/>
    <w:rsid w:val="002C6BB0"/>
    <w:rsid w:val="002C7146"/>
    <w:rsid w:val="002C761D"/>
    <w:rsid w:val="002C7A7C"/>
    <w:rsid w:val="002D15B5"/>
    <w:rsid w:val="002D1851"/>
    <w:rsid w:val="002D206F"/>
    <w:rsid w:val="002D210E"/>
    <w:rsid w:val="002D23E1"/>
    <w:rsid w:val="002D304E"/>
    <w:rsid w:val="002D5141"/>
    <w:rsid w:val="002D54B8"/>
    <w:rsid w:val="002D692C"/>
    <w:rsid w:val="002D6DCA"/>
    <w:rsid w:val="002D7D17"/>
    <w:rsid w:val="002E10E3"/>
    <w:rsid w:val="002E143A"/>
    <w:rsid w:val="002E18D4"/>
    <w:rsid w:val="002E1C3F"/>
    <w:rsid w:val="002E27F0"/>
    <w:rsid w:val="002E344C"/>
    <w:rsid w:val="002E55FF"/>
    <w:rsid w:val="002E5B93"/>
    <w:rsid w:val="002E5CCC"/>
    <w:rsid w:val="002E5DAB"/>
    <w:rsid w:val="002E5FB6"/>
    <w:rsid w:val="002E698B"/>
    <w:rsid w:val="002E6C09"/>
    <w:rsid w:val="002E7672"/>
    <w:rsid w:val="002E77FB"/>
    <w:rsid w:val="002E7BE7"/>
    <w:rsid w:val="002E7FCE"/>
    <w:rsid w:val="002F1781"/>
    <w:rsid w:val="002F4CE9"/>
    <w:rsid w:val="002F55DB"/>
    <w:rsid w:val="002F5DA5"/>
    <w:rsid w:val="002F60C6"/>
    <w:rsid w:val="002F6245"/>
    <w:rsid w:val="002F7CAA"/>
    <w:rsid w:val="0030000C"/>
    <w:rsid w:val="00300A8A"/>
    <w:rsid w:val="00300A8B"/>
    <w:rsid w:val="0030190E"/>
    <w:rsid w:val="00301C7D"/>
    <w:rsid w:val="00302357"/>
    <w:rsid w:val="003025FC"/>
    <w:rsid w:val="003041B8"/>
    <w:rsid w:val="003046BA"/>
    <w:rsid w:val="00304EC3"/>
    <w:rsid w:val="00305228"/>
    <w:rsid w:val="0030574D"/>
    <w:rsid w:val="00305B38"/>
    <w:rsid w:val="00306A11"/>
    <w:rsid w:val="00306F09"/>
    <w:rsid w:val="00307565"/>
    <w:rsid w:val="00307EF8"/>
    <w:rsid w:val="00310138"/>
    <w:rsid w:val="003105DB"/>
    <w:rsid w:val="003116B6"/>
    <w:rsid w:val="00311FEC"/>
    <w:rsid w:val="00312119"/>
    <w:rsid w:val="00312251"/>
    <w:rsid w:val="003126E0"/>
    <w:rsid w:val="00312AC5"/>
    <w:rsid w:val="0031535D"/>
    <w:rsid w:val="0031584B"/>
    <w:rsid w:val="00315A9C"/>
    <w:rsid w:val="00316C66"/>
    <w:rsid w:val="0031768A"/>
    <w:rsid w:val="00317793"/>
    <w:rsid w:val="003205AB"/>
    <w:rsid w:val="00321CB1"/>
    <w:rsid w:val="00321FD5"/>
    <w:rsid w:val="0032235C"/>
    <w:rsid w:val="0032333A"/>
    <w:rsid w:val="0032477B"/>
    <w:rsid w:val="00327A1D"/>
    <w:rsid w:val="003304F8"/>
    <w:rsid w:val="00330A13"/>
    <w:rsid w:val="00330EF6"/>
    <w:rsid w:val="003313BD"/>
    <w:rsid w:val="00331A62"/>
    <w:rsid w:val="00331B74"/>
    <w:rsid w:val="003325A3"/>
    <w:rsid w:val="003326F6"/>
    <w:rsid w:val="0033292D"/>
    <w:rsid w:val="00333578"/>
    <w:rsid w:val="0033359C"/>
    <w:rsid w:val="00333F13"/>
    <w:rsid w:val="00336CA2"/>
    <w:rsid w:val="00337E43"/>
    <w:rsid w:val="00337F5A"/>
    <w:rsid w:val="0034059A"/>
    <w:rsid w:val="003420CF"/>
    <w:rsid w:val="0034272D"/>
    <w:rsid w:val="00342BBC"/>
    <w:rsid w:val="003433A1"/>
    <w:rsid w:val="00343B50"/>
    <w:rsid w:val="003445AF"/>
    <w:rsid w:val="00344A05"/>
    <w:rsid w:val="00345AFF"/>
    <w:rsid w:val="00345E49"/>
    <w:rsid w:val="00345F6D"/>
    <w:rsid w:val="00345FDE"/>
    <w:rsid w:val="003461EC"/>
    <w:rsid w:val="00347871"/>
    <w:rsid w:val="003501E4"/>
    <w:rsid w:val="0035063E"/>
    <w:rsid w:val="0035074B"/>
    <w:rsid w:val="00350EA0"/>
    <w:rsid w:val="003516AA"/>
    <w:rsid w:val="00352DB8"/>
    <w:rsid w:val="003533ED"/>
    <w:rsid w:val="00353DC2"/>
    <w:rsid w:val="00353E23"/>
    <w:rsid w:val="00354586"/>
    <w:rsid w:val="00354E38"/>
    <w:rsid w:val="00354EED"/>
    <w:rsid w:val="003552CD"/>
    <w:rsid w:val="00356535"/>
    <w:rsid w:val="00356EEC"/>
    <w:rsid w:val="003605C9"/>
    <w:rsid w:val="00361EC4"/>
    <w:rsid w:val="00361ECA"/>
    <w:rsid w:val="00362FF0"/>
    <w:rsid w:val="00363760"/>
    <w:rsid w:val="003643AF"/>
    <w:rsid w:val="003644EB"/>
    <w:rsid w:val="00364923"/>
    <w:rsid w:val="00364C6A"/>
    <w:rsid w:val="00365B10"/>
    <w:rsid w:val="00367111"/>
    <w:rsid w:val="00367420"/>
    <w:rsid w:val="003679A0"/>
    <w:rsid w:val="003712F9"/>
    <w:rsid w:val="00372839"/>
    <w:rsid w:val="00373723"/>
    <w:rsid w:val="00373724"/>
    <w:rsid w:val="00373C46"/>
    <w:rsid w:val="00373E59"/>
    <w:rsid w:val="00374882"/>
    <w:rsid w:val="00374D76"/>
    <w:rsid w:val="00375565"/>
    <w:rsid w:val="00377462"/>
    <w:rsid w:val="003779EC"/>
    <w:rsid w:val="00377A5F"/>
    <w:rsid w:val="00377C05"/>
    <w:rsid w:val="00380A9B"/>
    <w:rsid w:val="003835F6"/>
    <w:rsid w:val="0038404B"/>
    <w:rsid w:val="00384067"/>
    <w:rsid w:val="00384BBA"/>
    <w:rsid w:val="00385E75"/>
    <w:rsid w:val="00386100"/>
    <w:rsid w:val="0038627F"/>
    <w:rsid w:val="0039074F"/>
    <w:rsid w:val="00391A9F"/>
    <w:rsid w:val="00392C9B"/>
    <w:rsid w:val="0039306B"/>
    <w:rsid w:val="00393A00"/>
    <w:rsid w:val="00394E92"/>
    <w:rsid w:val="0039505D"/>
    <w:rsid w:val="00396742"/>
    <w:rsid w:val="00397FB5"/>
    <w:rsid w:val="003A00B1"/>
    <w:rsid w:val="003A09CD"/>
    <w:rsid w:val="003A0AF0"/>
    <w:rsid w:val="003A1950"/>
    <w:rsid w:val="003A236D"/>
    <w:rsid w:val="003A2765"/>
    <w:rsid w:val="003A2FD4"/>
    <w:rsid w:val="003A3C5D"/>
    <w:rsid w:val="003A4206"/>
    <w:rsid w:val="003A51C0"/>
    <w:rsid w:val="003A550A"/>
    <w:rsid w:val="003A5658"/>
    <w:rsid w:val="003A5C12"/>
    <w:rsid w:val="003B0061"/>
    <w:rsid w:val="003B0553"/>
    <w:rsid w:val="003B07C3"/>
    <w:rsid w:val="003B2E02"/>
    <w:rsid w:val="003B4398"/>
    <w:rsid w:val="003B4727"/>
    <w:rsid w:val="003B496E"/>
    <w:rsid w:val="003B4F04"/>
    <w:rsid w:val="003B4F10"/>
    <w:rsid w:val="003B5AEC"/>
    <w:rsid w:val="003B666D"/>
    <w:rsid w:val="003C008D"/>
    <w:rsid w:val="003C0A9C"/>
    <w:rsid w:val="003C102C"/>
    <w:rsid w:val="003C1103"/>
    <w:rsid w:val="003C14A2"/>
    <w:rsid w:val="003C2D57"/>
    <w:rsid w:val="003C3ADF"/>
    <w:rsid w:val="003C3F39"/>
    <w:rsid w:val="003C4999"/>
    <w:rsid w:val="003C4EEF"/>
    <w:rsid w:val="003C58B9"/>
    <w:rsid w:val="003C6BD5"/>
    <w:rsid w:val="003C7D5D"/>
    <w:rsid w:val="003C7FD0"/>
    <w:rsid w:val="003D0A1E"/>
    <w:rsid w:val="003D180C"/>
    <w:rsid w:val="003D1A29"/>
    <w:rsid w:val="003D1C5B"/>
    <w:rsid w:val="003D20A0"/>
    <w:rsid w:val="003D23EE"/>
    <w:rsid w:val="003D2467"/>
    <w:rsid w:val="003D2610"/>
    <w:rsid w:val="003D26DE"/>
    <w:rsid w:val="003D286D"/>
    <w:rsid w:val="003D289D"/>
    <w:rsid w:val="003D59F9"/>
    <w:rsid w:val="003D5CB7"/>
    <w:rsid w:val="003D6977"/>
    <w:rsid w:val="003D6A90"/>
    <w:rsid w:val="003D6BB5"/>
    <w:rsid w:val="003E02CC"/>
    <w:rsid w:val="003E0B51"/>
    <w:rsid w:val="003E0C3E"/>
    <w:rsid w:val="003E187F"/>
    <w:rsid w:val="003E1C23"/>
    <w:rsid w:val="003E1C25"/>
    <w:rsid w:val="003E254E"/>
    <w:rsid w:val="003E3F7D"/>
    <w:rsid w:val="003E4868"/>
    <w:rsid w:val="003E4D72"/>
    <w:rsid w:val="003E50EA"/>
    <w:rsid w:val="003E582F"/>
    <w:rsid w:val="003E60EE"/>
    <w:rsid w:val="003E6598"/>
    <w:rsid w:val="003E65AD"/>
    <w:rsid w:val="003E6861"/>
    <w:rsid w:val="003E72BB"/>
    <w:rsid w:val="003F07B7"/>
    <w:rsid w:val="003F12D6"/>
    <w:rsid w:val="003F14C4"/>
    <w:rsid w:val="003F2601"/>
    <w:rsid w:val="003F296C"/>
    <w:rsid w:val="003F2A1A"/>
    <w:rsid w:val="003F2C36"/>
    <w:rsid w:val="003F456B"/>
    <w:rsid w:val="003F4647"/>
    <w:rsid w:val="003F497D"/>
    <w:rsid w:val="003F4FFB"/>
    <w:rsid w:val="003F54FB"/>
    <w:rsid w:val="003F59C0"/>
    <w:rsid w:val="003F5C4E"/>
    <w:rsid w:val="003F5D17"/>
    <w:rsid w:val="003F6027"/>
    <w:rsid w:val="003F628A"/>
    <w:rsid w:val="003F6302"/>
    <w:rsid w:val="003F6EC7"/>
    <w:rsid w:val="00400877"/>
    <w:rsid w:val="00400891"/>
    <w:rsid w:val="00400D60"/>
    <w:rsid w:val="00400F16"/>
    <w:rsid w:val="00401590"/>
    <w:rsid w:val="004017B4"/>
    <w:rsid w:val="00402038"/>
    <w:rsid w:val="00402068"/>
    <w:rsid w:val="00402244"/>
    <w:rsid w:val="00402B8A"/>
    <w:rsid w:val="004046B4"/>
    <w:rsid w:val="0040473B"/>
    <w:rsid w:val="00405233"/>
    <w:rsid w:val="00405715"/>
    <w:rsid w:val="004070A5"/>
    <w:rsid w:val="004072B2"/>
    <w:rsid w:val="00407A2B"/>
    <w:rsid w:val="00407A6D"/>
    <w:rsid w:val="00407C9B"/>
    <w:rsid w:val="00407D46"/>
    <w:rsid w:val="00407F25"/>
    <w:rsid w:val="00410B84"/>
    <w:rsid w:val="004116C9"/>
    <w:rsid w:val="00412157"/>
    <w:rsid w:val="00412ED5"/>
    <w:rsid w:val="00413293"/>
    <w:rsid w:val="00413DE7"/>
    <w:rsid w:val="00414863"/>
    <w:rsid w:val="004149D6"/>
    <w:rsid w:val="00415268"/>
    <w:rsid w:val="00415655"/>
    <w:rsid w:val="00416486"/>
    <w:rsid w:val="00416683"/>
    <w:rsid w:val="004169F0"/>
    <w:rsid w:val="004176ED"/>
    <w:rsid w:val="004179CF"/>
    <w:rsid w:val="004203D0"/>
    <w:rsid w:val="00420941"/>
    <w:rsid w:val="00420C15"/>
    <w:rsid w:val="00421AB8"/>
    <w:rsid w:val="00421F83"/>
    <w:rsid w:val="004233D0"/>
    <w:rsid w:val="004237A2"/>
    <w:rsid w:val="0043057A"/>
    <w:rsid w:val="0043076C"/>
    <w:rsid w:val="004309D4"/>
    <w:rsid w:val="00430A2A"/>
    <w:rsid w:val="00432862"/>
    <w:rsid w:val="004335B0"/>
    <w:rsid w:val="00433604"/>
    <w:rsid w:val="00434E39"/>
    <w:rsid w:val="0044068C"/>
    <w:rsid w:val="00441262"/>
    <w:rsid w:val="004423BB"/>
    <w:rsid w:val="0044295A"/>
    <w:rsid w:val="004437A0"/>
    <w:rsid w:val="004438AE"/>
    <w:rsid w:val="00443FB2"/>
    <w:rsid w:val="00444938"/>
    <w:rsid w:val="00444A5B"/>
    <w:rsid w:val="00444DEB"/>
    <w:rsid w:val="00446590"/>
    <w:rsid w:val="00446C1F"/>
    <w:rsid w:val="00447900"/>
    <w:rsid w:val="00451479"/>
    <w:rsid w:val="00451714"/>
    <w:rsid w:val="00451D74"/>
    <w:rsid w:val="004521CD"/>
    <w:rsid w:val="00453460"/>
    <w:rsid w:val="00453B0B"/>
    <w:rsid w:val="00454DAD"/>
    <w:rsid w:val="0045500A"/>
    <w:rsid w:val="00455874"/>
    <w:rsid w:val="004561F4"/>
    <w:rsid w:val="0046046E"/>
    <w:rsid w:val="0046076D"/>
    <w:rsid w:val="00460BE6"/>
    <w:rsid w:val="00460C18"/>
    <w:rsid w:val="00463245"/>
    <w:rsid w:val="0046363E"/>
    <w:rsid w:val="00463724"/>
    <w:rsid w:val="004638C9"/>
    <w:rsid w:val="004646E3"/>
    <w:rsid w:val="00464E21"/>
    <w:rsid w:val="00465296"/>
    <w:rsid w:val="00466A50"/>
    <w:rsid w:val="00466EC6"/>
    <w:rsid w:val="004676F9"/>
    <w:rsid w:val="0047274E"/>
    <w:rsid w:val="00472B9C"/>
    <w:rsid w:val="00474857"/>
    <w:rsid w:val="00474A68"/>
    <w:rsid w:val="00474C96"/>
    <w:rsid w:val="00474D23"/>
    <w:rsid w:val="00475A8F"/>
    <w:rsid w:val="00477907"/>
    <w:rsid w:val="00477F8D"/>
    <w:rsid w:val="00480EDD"/>
    <w:rsid w:val="00481382"/>
    <w:rsid w:val="004816F6"/>
    <w:rsid w:val="004845BE"/>
    <w:rsid w:val="0048491E"/>
    <w:rsid w:val="00484ABE"/>
    <w:rsid w:val="004869EE"/>
    <w:rsid w:val="004876EE"/>
    <w:rsid w:val="00487C45"/>
    <w:rsid w:val="00490394"/>
    <w:rsid w:val="00490A8A"/>
    <w:rsid w:val="00490D37"/>
    <w:rsid w:val="00490DD1"/>
    <w:rsid w:val="0049134A"/>
    <w:rsid w:val="00492AFC"/>
    <w:rsid w:val="00492C5F"/>
    <w:rsid w:val="0049510A"/>
    <w:rsid w:val="0049592A"/>
    <w:rsid w:val="00495A8C"/>
    <w:rsid w:val="00496550"/>
    <w:rsid w:val="00497690"/>
    <w:rsid w:val="004A01FB"/>
    <w:rsid w:val="004A16A9"/>
    <w:rsid w:val="004A2757"/>
    <w:rsid w:val="004A2B76"/>
    <w:rsid w:val="004A2D36"/>
    <w:rsid w:val="004A2E47"/>
    <w:rsid w:val="004A3822"/>
    <w:rsid w:val="004A3A6C"/>
    <w:rsid w:val="004A3B7C"/>
    <w:rsid w:val="004A3EF9"/>
    <w:rsid w:val="004A4BE7"/>
    <w:rsid w:val="004A4D6B"/>
    <w:rsid w:val="004A500F"/>
    <w:rsid w:val="004A520A"/>
    <w:rsid w:val="004A55F8"/>
    <w:rsid w:val="004A59C0"/>
    <w:rsid w:val="004A5AF5"/>
    <w:rsid w:val="004A5FDE"/>
    <w:rsid w:val="004A60F2"/>
    <w:rsid w:val="004A6107"/>
    <w:rsid w:val="004A6184"/>
    <w:rsid w:val="004A637F"/>
    <w:rsid w:val="004A6C92"/>
    <w:rsid w:val="004B1116"/>
    <w:rsid w:val="004B2296"/>
    <w:rsid w:val="004B3AED"/>
    <w:rsid w:val="004B3CE8"/>
    <w:rsid w:val="004B4BB3"/>
    <w:rsid w:val="004B4C2D"/>
    <w:rsid w:val="004B4D34"/>
    <w:rsid w:val="004B4E8B"/>
    <w:rsid w:val="004B5610"/>
    <w:rsid w:val="004B69F5"/>
    <w:rsid w:val="004B6E44"/>
    <w:rsid w:val="004B73C4"/>
    <w:rsid w:val="004B7A75"/>
    <w:rsid w:val="004C05E8"/>
    <w:rsid w:val="004C130D"/>
    <w:rsid w:val="004C1423"/>
    <w:rsid w:val="004C2531"/>
    <w:rsid w:val="004C3355"/>
    <w:rsid w:val="004C3874"/>
    <w:rsid w:val="004C4406"/>
    <w:rsid w:val="004C5140"/>
    <w:rsid w:val="004C5155"/>
    <w:rsid w:val="004C5295"/>
    <w:rsid w:val="004C5348"/>
    <w:rsid w:val="004C5CBF"/>
    <w:rsid w:val="004C60FE"/>
    <w:rsid w:val="004C6ADE"/>
    <w:rsid w:val="004C7408"/>
    <w:rsid w:val="004C75CD"/>
    <w:rsid w:val="004D2065"/>
    <w:rsid w:val="004D22FB"/>
    <w:rsid w:val="004D2427"/>
    <w:rsid w:val="004D2ED6"/>
    <w:rsid w:val="004D34FD"/>
    <w:rsid w:val="004D3FDB"/>
    <w:rsid w:val="004D47A0"/>
    <w:rsid w:val="004D4C8E"/>
    <w:rsid w:val="004D50DF"/>
    <w:rsid w:val="004D5466"/>
    <w:rsid w:val="004D67F2"/>
    <w:rsid w:val="004D7219"/>
    <w:rsid w:val="004D731B"/>
    <w:rsid w:val="004D77F0"/>
    <w:rsid w:val="004E0121"/>
    <w:rsid w:val="004E03AC"/>
    <w:rsid w:val="004E0711"/>
    <w:rsid w:val="004E1109"/>
    <w:rsid w:val="004E180F"/>
    <w:rsid w:val="004E30F8"/>
    <w:rsid w:val="004E3860"/>
    <w:rsid w:val="004E40AE"/>
    <w:rsid w:val="004E4368"/>
    <w:rsid w:val="004E4832"/>
    <w:rsid w:val="004E496E"/>
    <w:rsid w:val="004E4DC7"/>
    <w:rsid w:val="004E5915"/>
    <w:rsid w:val="004E6F16"/>
    <w:rsid w:val="004E76B2"/>
    <w:rsid w:val="004E7BBD"/>
    <w:rsid w:val="004E7BE8"/>
    <w:rsid w:val="004F0057"/>
    <w:rsid w:val="004F110B"/>
    <w:rsid w:val="004F1709"/>
    <w:rsid w:val="004F1974"/>
    <w:rsid w:val="004F1A33"/>
    <w:rsid w:val="004F1E30"/>
    <w:rsid w:val="004F2144"/>
    <w:rsid w:val="004F240C"/>
    <w:rsid w:val="004F2ED4"/>
    <w:rsid w:val="004F3257"/>
    <w:rsid w:val="004F33F0"/>
    <w:rsid w:val="004F3605"/>
    <w:rsid w:val="004F3CE8"/>
    <w:rsid w:val="004F42D5"/>
    <w:rsid w:val="004F4504"/>
    <w:rsid w:val="004F5779"/>
    <w:rsid w:val="005009BB"/>
    <w:rsid w:val="005011D9"/>
    <w:rsid w:val="00501B3E"/>
    <w:rsid w:val="005029DD"/>
    <w:rsid w:val="00502B5D"/>
    <w:rsid w:val="00503034"/>
    <w:rsid w:val="00503301"/>
    <w:rsid w:val="00503B6B"/>
    <w:rsid w:val="00503CA0"/>
    <w:rsid w:val="00504005"/>
    <w:rsid w:val="00506CE9"/>
    <w:rsid w:val="005071A7"/>
    <w:rsid w:val="00510F2F"/>
    <w:rsid w:val="00511493"/>
    <w:rsid w:val="00513D72"/>
    <w:rsid w:val="00513FC6"/>
    <w:rsid w:val="00514472"/>
    <w:rsid w:val="0051521F"/>
    <w:rsid w:val="00515688"/>
    <w:rsid w:val="00515AE1"/>
    <w:rsid w:val="0051681D"/>
    <w:rsid w:val="005172AB"/>
    <w:rsid w:val="005172F4"/>
    <w:rsid w:val="00522053"/>
    <w:rsid w:val="00523DCF"/>
    <w:rsid w:val="005251BE"/>
    <w:rsid w:val="00525A4C"/>
    <w:rsid w:val="00525B5B"/>
    <w:rsid w:val="00525F17"/>
    <w:rsid w:val="005262F7"/>
    <w:rsid w:val="00526959"/>
    <w:rsid w:val="00527A62"/>
    <w:rsid w:val="005303B7"/>
    <w:rsid w:val="0053097D"/>
    <w:rsid w:val="00530BED"/>
    <w:rsid w:val="00530CC1"/>
    <w:rsid w:val="00531ADC"/>
    <w:rsid w:val="00531E70"/>
    <w:rsid w:val="0053245D"/>
    <w:rsid w:val="00532547"/>
    <w:rsid w:val="00533400"/>
    <w:rsid w:val="00533876"/>
    <w:rsid w:val="00534DEC"/>
    <w:rsid w:val="00534EC4"/>
    <w:rsid w:val="005353D1"/>
    <w:rsid w:val="00535668"/>
    <w:rsid w:val="00535F32"/>
    <w:rsid w:val="00536229"/>
    <w:rsid w:val="00536C7E"/>
    <w:rsid w:val="00536E11"/>
    <w:rsid w:val="00536F50"/>
    <w:rsid w:val="0053778C"/>
    <w:rsid w:val="00540EC4"/>
    <w:rsid w:val="005421DE"/>
    <w:rsid w:val="00542D11"/>
    <w:rsid w:val="005431F2"/>
    <w:rsid w:val="00543394"/>
    <w:rsid w:val="0054339C"/>
    <w:rsid w:val="00544EED"/>
    <w:rsid w:val="00545310"/>
    <w:rsid w:val="00545316"/>
    <w:rsid w:val="005467F9"/>
    <w:rsid w:val="00546F89"/>
    <w:rsid w:val="00546FAA"/>
    <w:rsid w:val="005507BB"/>
    <w:rsid w:val="00550A5F"/>
    <w:rsid w:val="00550BAB"/>
    <w:rsid w:val="00551C49"/>
    <w:rsid w:val="00551EBA"/>
    <w:rsid w:val="00551FC0"/>
    <w:rsid w:val="005524F7"/>
    <w:rsid w:val="00552EED"/>
    <w:rsid w:val="00553304"/>
    <w:rsid w:val="00553C3E"/>
    <w:rsid w:val="00554A77"/>
    <w:rsid w:val="005554E9"/>
    <w:rsid w:val="005559FD"/>
    <w:rsid w:val="00557927"/>
    <w:rsid w:val="005579BA"/>
    <w:rsid w:val="0056023E"/>
    <w:rsid w:val="005608D4"/>
    <w:rsid w:val="005628E3"/>
    <w:rsid w:val="0056332F"/>
    <w:rsid w:val="00563F0C"/>
    <w:rsid w:val="00565DD7"/>
    <w:rsid w:val="00565F1C"/>
    <w:rsid w:val="00565F64"/>
    <w:rsid w:val="0056717F"/>
    <w:rsid w:val="00567603"/>
    <w:rsid w:val="00567DE4"/>
    <w:rsid w:val="005706AB"/>
    <w:rsid w:val="00570E03"/>
    <w:rsid w:val="00570ED7"/>
    <w:rsid w:val="005711DD"/>
    <w:rsid w:val="00572643"/>
    <w:rsid w:val="00572C55"/>
    <w:rsid w:val="00574385"/>
    <w:rsid w:val="00574C49"/>
    <w:rsid w:val="00575CDD"/>
    <w:rsid w:val="00576229"/>
    <w:rsid w:val="005767AB"/>
    <w:rsid w:val="00580381"/>
    <w:rsid w:val="005804AE"/>
    <w:rsid w:val="00580A13"/>
    <w:rsid w:val="005813F4"/>
    <w:rsid w:val="00582863"/>
    <w:rsid w:val="00582A27"/>
    <w:rsid w:val="0058360C"/>
    <w:rsid w:val="005839D4"/>
    <w:rsid w:val="00583DFF"/>
    <w:rsid w:val="0058475A"/>
    <w:rsid w:val="00584ACB"/>
    <w:rsid w:val="005855C4"/>
    <w:rsid w:val="00585610"/>
    <w:rsid w:val="00585792"/>
    <w:rsid w:val="00585F44"/>
    <w:rsid w:val="005863D7"/>
    <w:rsid w:val="00586794"/>
    <w:rsid w:val="0058700F"/>
    <w:rsid w:val="0058750A"/>
    <w:rsid w:val="00587946"/>
    <w:rsid w:val="00587F58"/>
    <w:rsid w:val="005906DE"/>
    <w:rsid w:val="00590C64"/>
    <w:rsid w:val="00591932"/>
    <w:rsid w:val="00594D99"/>
    <w:rsid w:val="00596555"/>
    <w:rsid w:val="00596AD3"/>
    <w:rsid w:val="00597058"/>
    <w:rsid w:val="0059715B"/>
    <w:rsid w:val="00597648"/>
    <w:rsid w:val="00597A6C"/>
    <w:rsid w:val="00597C26"/>
    <w:rsid w:val="005A0628"/>
    <w:rsid w:val="005A082D"/>
    <w:rsid w:val="005A0F60"/>
    <w:rsid w:val="005A30EE"/>
    <w:rsid w:val="005A329B"/>
    <w:rsid w:val="005A43F7"/>
    <w:rsid w:val="005A4A6E"/>
    <w:rsid w:val="005A4C7A"/>
    <w:rsid w:val="005A54B9"/>
    <w:rsid w:val="005A5DB5"/>
    <w:rsid w:val="005A602A"/>
    <w:rsid w:val="005A606B"/>
    <w:rsid w:val="005A63CA"/>
    <w:rsid w:val="005B045F"/>
    <w:rsid w:val="005B047B"/>
    <w:rsid w:val="005B06AE"/>
    <w:rsid w:val="005B08B3"/>
    <w:rsid w:val="005B0DAD"/>
    <w:rsid w:val="005B25E5"/>
    <w:rsid w:val="005B2B89"/>
    <w:rsid w:val="005B2C8B"/>
    <w:rsid w:val="005B32F0"/>
    <w:rsid w:val="005B3451"/>
    <w:rsid w:val="005B3C79"/>
    <w:rsid w:val="005B400A"/>
    <w:rsid w:val="005B4616"/>
    <w:rsid w:val="005B46C6"/>
    <w:rsid w:val="005B4B62"/>
    <w:rsid w:val="005C058B"/>
    <w:rsid w:val="005C0AC1"/>
    <w:rsid w:val="005C2C07"/>
    <w:rsid w:val="005C3BF9"/>
    <w:rsid w:val="005C3F18"/>
    <w:rsid w:val="005C5FAD"/>
    <w:rsid w:val="005C6054"/>
    <w:rsid w:val="005C669C"/>
    <w:rsid w:val="005C6942"/>
    <w:rsid w:val="005C7163"/>
    <w:rsid w:val="005D0E89"/>
    <w:rsid w:val="005D19D4"/>
    <w:rsid w:val="005D2F4A"/>
    <w:rsid w:val="005D324D"/>
    <w:rsid w:val="005D3FC4"/>
    <w:rsid w:val="005D4DEB"/>
    <w:rsid w:val="005D5F3C"/>
    <w:rsid w:val="005D687C"/>
    <w:rsid w:val="005D6CB8"/>
    <w:rsid w:val="005D6F18"/>
    <w:rsid w:val="005D70FC"/>
    <w:rsid w:val="005D7361"/>
    <w:rsid w:val="005D738E"/>
    <w:rsid w:val="005E12C3"/>
    <w:rsid w:val="005E18DE"/>
    <w:rsid w:val="005E29E2"/>
    <w:rsid w:val="005E2CC1"/>
    <w:rsid w:val="005E2EC0"/>
    <w:rsid w:val="005E334D"/>
    <w:rsid w:val="005E369C"/>
    <w:rsid w:val="005E38F4"/>
    <w:rsid w:val="005E3A12"/>
    <w:rsid w:val="005E3BC9"/>
    <w:rsid w:val="005E3DD3"/>
    <w:rsid w:val="005E44C2"/>
    <w:rsid w:val="005E478A"/>
    <w:rsid w:val="005E4A98"/>
    <w:rsid w:val="005E5E83"/>
    <w:rsid w:val="005E648A"/>
    <w:rsid w:val="005E6536"/>
    <w:rsid w:val="005E7521"/>
    <w:rsid w:val="005E77BB"/>
    <w:rsid w:val="005E77E3"/>
    <w:rsid w:val="005E7CBD"/>
    <w:rsid w:val="005F0DF3"/>
    <w:rsid w:val="005F1685"/>
    <w:rsid w:val="005F17A9"/>
    <w:rsid w:val="005F254C"/>
    <w:rsid w:val="005F3222"/>
    <w:rsid w:val="005F34DA"/>
    <w:rsid w:val="005F373C"/>
    <w:rsid w:val="005F393B"/>
    <w:rsid w:val="005F3ECC"/>
    <w:rsid w:val="005F4D97"/>
    <w:rsid w:val="005F5010"/>
    <w:rsid w:val="005F5615"/>
    <w:rsid w:val="005F577D"/>
    <w:rsid w:val="005F59B0"/>
    <w:rsid w:val="005F6801"/>
    <w:rsid w:val="005F7C57"/>
    <w:rsid w:val="005F7FA7"/>
    <w:rsid w:val="00600806"/>
    <w:rsid w:val="006010B5"/>
    <w:rsid w:val="00601132"/>
    <w:rsid w:val="006013D4"/>
    <w:rsid w:val="00603089"/>
    <w:rsid w:val="0060319A"/>
    <w:rsid w:val="00603ECD"/>
    <w:rsid w:val="00604298"/>
    <w:rsid w:val="00604B76"/>
    <w:rsid w:val="006058CA"/>
    <w:rsid w:val="00605B54"/>
    <w:rsid w:val="00605CFB"/>
    <w:rsid w:val="00606BC8"/>
    <w:rsid w:val="00606F27"/>
    <w:rsid w:val="00607E76"/>
    <w:rsid w:val="0061071E"/>
    <w:rsid w:val="00613A5E"/>
    <w:rsid w:val="00613A66"/>
    <w:rsid w:val="00614700"/>
    <w:rsid w:val="00614926"/>
    <w:rsid w:val="0061499F"/>
    <w:rsid w:val="00614B25"/>
    <w:rsid w:val="00615393"/>
    <w:rsid w:val="00617859"/>
    <w:rsid w:val="00617FC3"/>
    <w:rsid w:val="00621771"/>
    <w:rsid w:val="00621943"/>
    <w:rsid w:val="0062211F"/>
    <w:rsid w:val="00623244"/>
    <w:rsid w:val="00623861"/>
    <w:rsid w:val="006239DE"/>
    <w:rsid w:val="0062637C"/>
    <w:rsid w:val="00626661"/>
    <w:rsid w:val="0062767B"/>
    <w:rsid w:val="006300EF"/>
    <w:rsid w:val="00632276"/>
    <w:rsid w:val="00634A1B"/>
    <w:rsid w:val="00635B73"/>
    <w:rsid w:val="00635EF8"/>
    <w:rsid w:val="006372B3"/>
    <w:rsid w:val="00637689"/>
    <w:rsid w:val="00637C65"/>
    <w:rsid w:val="00640673"/>
    <w:rsid w:val="00640A6B"/>
    <w:rsid w:val="00641E94"/>
    <w:rsid w:val="00642037"/>
    <w:rsid w:val="00642875"/>
    <w:rsid w:val="00643CD5"/>
    <w:rsid w:val="0064495D"/>
    <w:rsid w:val="00644C2F"/>
    <w:rsid w:val="0064518D"/>
    <w:rsid w:val="00645E28"/>
    <w:rsid w:val="00647052"/>
    <w:rsid w:val="006500AE"/>
    <w:rsid w:val="006506B1"/>
    <w:rsid w:val="00650AF5"/>
    <w:rsid w:val="0065195C"/>
    <w:rsid w:val="00652868"/>
    <w:rsid w:val="0065291D"/>
    <w:rsid w:val="00654184"/>
    <w:rsid w:val="00655FBB"/>
    <w:rsid w:val="00656806"/>
    <w:rsid w:val="0065691A"/>
    <w:rsid w:val="006572CF"/>
    <w:rsid w:val="00657B99"/>
    <w:rsid w:val="00657F09"/>
    <w:rsid w:val="00660B02"/>
    <w:rsid w:val="00661553"/>
    <w:rsid w:val="00662706"/>
    <w:rsid w:val="00662B20"/>
    <w:rsid w:val="0066407A"/>
    <w:rsid w:val="006652C4"/>
    <w:rsid w:val="00666042"/>
    <w:rsid w:val="00666E5C"/>
    <w:rsid w:val="0066703B"/>
    <w:rsid w:val="00667991"/>
    <w:rsid w:val="006679E0"/>
    <w:rsid w:val="00670D6A"/>
    <w:rsid w:val="006710AE"/>
    <w:rsid w:val="0067120F"/>
    <w:rsid w:val="006718DE"/>
    <w:rsid w:val="006719C5"/>
    <w:rsid w:val="006724AC"/>
    <w:rsid w:val="00672726"/>
    <w:rsid w:val="0067282F"/>
    <w:rsid w:val="0067284B"/>
    <w:rsid w:val="0067339B"/>
    <w:rsid w:val="006735EB"/>
    <w:rsid w:val="00673CC6"/>
    <w:rsid w:val="006749F5"/>
    <w:rsid w:val="00674B0C"/>
    <w:rsid w:val="00675140"/>
    <w:rsid w:val="006759E8"/>
    <w:rsid w:val="00675C74"/>
    <w:rsid w:val="0067794F"/>
    <w:rsid w:val="00677C73"/>
    <w:rsid w:val="00677FB5"/>
    <w:rsid w:val="006804EA"/>
    <w:rsid w:val="006805A4"/>
    <w:rsid w:val="006834EF"/>
    <w:rsid w:val="00683554"/>
    <w:rsid w:val="006843EC"/>
    <w:rsid w:val="00684E39"/>
    <w:rsid w:val="00684F45"/>
    <w:rsid w:val="0068518E"/>
    <w:rsid w:val="00685192"/>
    <w:rsid w:val="00685711"/>
    <w:rsid w:val="00685A07"/>
    <w:rsid w:val="0068659B"/>
    <w:rsid w:val="00687AFA"/>
    <w:rsid w:val="00691AC3"/>
    <w:rsid w:val="0069233D"/>
    <w:rsid w:val="00692557"/>
    <w:rsid w:val="00692C28"/>
    <w:rsid w:val="00693765"/>
    <w:rsid w:val="00693C61"/>
    <w:rsid w:val="00694200"/>
    <w:rsid w:val="00694D3C"/>
    <w:rsid w:val="00696D8A"/>
    <w:rsid w:val="0069701C"/>
    <w:rsid w:val="00697606"/>
    <w:rsid w:val="006A11C3"/>
    <w:rsid w:val="006A17D9"/>
    <w:rsid w:val="006A2A76"/>
    <w:rsid w:val="006A3B7D"/>
    <w:rsid w:val="006A4699"/>
    <w:rsid w:val="006A4BA1"/>
    <w:rsid w:val="006A4EAB"/>
    <w:rsid w:val="006A552A"/>
    <w:rsid w:val="006A64E7"/>
    <w:rsid w:val="006A680F"/>
    <w:rsid w:val="006A7368"/>
    <w:rsid w:val="006A76B0"/>
    <w:rsid w:val="006A7B6D"/>
    <w:rsid w:val="006A7EC3"/>
    <w:rsid w:val="006B06D7"/>
    <w:rsid w:val="006B1282"/>
    <w:rsid w:val="006B2439"/>
    <w:rsid w:val="006B2E4C"/>
    <w:rsid w:val="006B3425"/>
    <w:rsid w:val="006B3427"/>
    <w:rsid w:val="006B4B73"/>
    <w:rsid w:val="006B57EE"/>
    <w:rsid w:val="006B5E5D"/>
    <w:rsid w:val="006B61D9"/>
    <w:rsid w:val="006B7866"/>
    <w:rsid w:val="006C01DA"/>
    <w:rsid w:val="006C072B"/>
    <w:rsid w:val="006C0F2F"/>
    <w:rsid w:val="006C21D8"/>
    <w:rsid w:val="006C3396"/>
    <w:rsid w:val="006C3848"/>
    <w:rsid w:val="006C60C8"/>
    <w:rsid w:val="006C6486"/>
    <w:rsid w:val="006C7E1D"/>
    <w:rsid w:val="006D0206"/>
    <w:rsid w:val="006D0344"/>
    <w:rsid w:val="006D08A1"/>
    <w:rsid w:val="006D1152"/>
    <w:rsid w:val="006D1922"/>
    <w:rsid w:val="006D1E60"/>
    <w:rsid w:val="006D24AF"/>
    <w:rsid w:val="006D31C7"/>
    <w:rsid w:val="006D384E"/>
    <w:rsid w:val="006D3A12"/>
    <w:rsid w:val="006D508C"/>
    <w:rsid w:val="006D59E3"/>
    <w:rsid w:val="006D6097"/>
    <w:rsid w:val="006D6276"/>
    <w:rsid w:val="006D6B32"/>
    <w:rsid w:val="006D72C8"/>
    <w:rsid w:val="006E0104"/>
    <w:rsid w:val="006E0B21"/>
    <w:rsid w:val="006E10B9"/>
    <w:rsid w:val="006E1497"/>
    <w:rsid w:val="006E1AF9"/>
    <w:rsid w:val="006E3E5A"/>
    <w:rsid w:val="006E42F6"/>
    <w:rsid w:val="006E4C19"/>
    <w:rsid w:val="006E4C92"/>
    <w:rsid w:val="006E4D5A"/>
    <w:rsid w:val="006E7237"/>
    <w:rsid w:val="006E751E"/>
    <w:rsid w:val="006F0543"/>
    <w:rsid w:val="006F15AE"/>
    <w:rsid w:val="006F1A51"/>
    <w:rsid w:val="006F2185"/>
    <w:rsid w:val="006F2435"/>
    <w:rsid w:val="006F291C"/>
    <w:rsid w:val="006F2E23"/>
    <w:rsid w:val="006F31FA"/>
    <w:rsid w:val="006F3AA3"/>
    <w:rsid w:val="006F4841"/>
    <w:rsid w:val="006F517D"/>
    <w:rsid w:val="006F54F2"/>
    <w:rsid w:val="006F5876"/>
    <w:rsid w:val="006F6E2F"/>
    <w:rsid w:val="006F71C8"/>
    <w:rsid w:val="007013A9"/>
    <w:rsid w:val="00701D8A"/>
    <w:rsid w:val="00702135"/>
    <w:rsid w:val="00702A24"/>
    <w:rsid w:val="00704BB0"/>
    <w:rsid w:val="007050CD"/>
    <w:rsid w:val="00705545"/>
    <w:rsid w:val="00705A34"/>
    <w:rsid w:val="00705C05"/>
    <w:rsid w:val="0070606D"/>
    <w:rsid w:val="00706F39"/>
    <w:rsid w:val="00707AC9"/>
    <w:rsid w:val="007106D3"/>
    <w:rsid w:val="0071119D"/>
    <w:rsid w:val="00711E07"/>
    <w:rsid w:val="0071347E"/>
    <w:rsid w:val="00714ABC"/>
    <w:rsid w:val="007153C3"/>
    <w:rsid w:val="007154DB"/>
    <w:rsid w:val="00715D4B"/>
    <w:rsid w:val="00715DBF"/>
    <w:rsid w:val="00716C8E"/>
    <w:rsid w:val="00716D48"/>
    <w:rsid w:val="00716E7F"/>
    <w:rsid w:val="00716F9E"/>
    <w:rsid w:val="007205CB"/>
    <w:rsid w:val="00720787"/>
    <w:rsid w:val="00721564"/>
    <w:rsid w:val="0072156E"/>
    <w:rsid w:val="007215A0"/>
    <w:rsid w:val="00721D89"/>
    <w:rsid w:val="00723421"/>
    <w:rsid w:val="00723818"/>
    <w:rsid w:val="00723C1C"/>
    <w:rsid w:val="00724BCE"/>
    <w:rsid w:val="00724DC2"/>
    <w:rsid w:val="00724E04"/>
    <w:rsid w:val="0072525A"/>
    <w:rsid w:val="0072578B"/>
    <w:rsid w:val="0072579B"/>
    <w:rsid w:val="00725D52"/>
    <w:rsid w:val="00725F76"/>
    <w:rsid w:val="0072605D"/>
    <w:rsid w:val="0073018F"/>
    <w:rsid w:val="00731093"/>
    <w:rsid w:val="00731469"/>
    <w:rsid w:val="00731BDC"/>
    <w:rsid w:val="0073247E"/>
    <w:rsid w:val="0073254B"/>
    <w:rsid w:val="00733BA7"/>
    <w:rsid w:val="0073535C"/>
    <w:rsid w:val="00735C4F"/>
    <w:rsid w:val="00735DD2"/>
    <w:rsid w:val="0073635C"/>
    <w:rsid w:val="00736481"/>
    <w:rsid w:val="0073783F"/>
    <w:rsid w:val="00737BF1"/>
    <w:rsid w:val="00737D8B"/>
    <w:rsid w:val="00737FD4"/>
    <w:rsid w:val="00740039"/>
    <w:rsid w:val="007404AB"/>
    <w:rsid w:val="00740E2E"/>
    <w:rsid w:val="00741048"/>
    <w:rsid w:val="0074247A"/>
    <w:rsid w:val="00742548"/>
    <w:rsid w:val="0074278F"/>
    <w:rsid w:val="00742CE3"/>
    <w:rsid w:val="007439BA"/>
    <w:rsid w:val="00743DA5"/>
    <w:rsid w:val="00744513"/>
    <w:rsid w:val="00744EB9"/>
    <w:rsid w:val="0074535B"/>
    <w:rsid w:val="007455D8"/>
    <w:rsid w:val="0074589C"/>
    <w:rsid w:val="007462E8"/>
    <w:rsid w:val="00746662"/>
    <w:rsid w:val="007466ED"/>
    <w:rsid w:val="007467A6"/>
    <w:rsid w:val="00746903"/>
    <w:rsid w:val="00750D97"/>
    <w:rsid w:val="00750F1A"/>
    <w:rsid w:val="007513EC"/>
    <w:rsid w:val="00751577"/>
    <w:rsid w:val="00751673"/>
    <w:rsid w:val="00754378"/>
    <w:rsid w:val="007550B6"/>
    <w:rsid w:val="00755E45"/>
    <w:rsid w:val="00756BC7"/>
    <w:rsid w:val="00756C20"/>
    <w:rsid w:val="00757F67"/>
    <w:rsid w:val="007600D5"/>
    <w:rsid w:val="007602A1"/>
    <w:rsid w:val="00760C25"/>
    <w:rsid w:val="00760C5D"/>
    <w:rsid w:val="007615D8"/>
    <w:rsid w:val="00761686"/>
    <w:rsid w:val="007619F9"/>
    <w:rsid w:val="00761B65"/>
    <w:rsid w:val="007626ED"/>
    <w:rsid w:val="00762E32"/>
    <w:rsid w:val="00762EE9"/>
    <w:rsid w:val="007635CF"/>
    <w:rsid w:val="0076371B"/>
    <w:rsid w:val="00764BE1"/>
    <w:rsid w:val="00765416"/>
    <w:rsid w:val="00765B79"/>
    <w:rsid w:val="007664A1"/>
    <w:rsid w:val="00766D66"/>
    <w:rsid w:val="00767748"/>
    <w:rsid w:val="00767C1F"/>
    <w:rsid w:val="00770623"/>
    <w:rsid w:val="00770A9F"/>
    <w:rsid w:val="00770D7E"/>
    <w:rsid w:val="00771250"/>
    <w:rsid w:val="0077144B"/>
    <w:rsid w:val="007714F2"/>
    <w:rsid w:val="007727E2"/>
    <w:rsid w:val="007729A8"/>
    <w:rsid w:val="00772C27"/>
    <w:rsid w:val="007732D2"/>
    <w:rsid w:val="00774833"/>
    <w:rsid w:val="00775319"/>
    <w:rsid w:val="0077537F"/>
    <w:rsid w:val="007762AC"/>
    <w:rsid w:val="00776319"/>
    <w:rsid w:val="00776463"/>
    <w:rsid w:val="007774E9"/>
    <w:rsid w:val="00777DCD"/>
    <w:rsid w:val="00780143"/>
    <w:rsid w:val="00780DA3"/>
    <w:rsid w:val="00781E52"/>
    <w:rsid w:val="007824D9"/>
    <w:rsid w:val="007827E1"/>
    <w:rsid w:val="00782AA1"/>
    <w:rsid w:val="007851C4"/>
    <w:rsid w:val="00785451"/>
    <w:rsid w:val="00785BF9"/>
    <w:rsid w:val="00785EC1"/>
    <w:rsid w:val="00786D90"/>
    <w:rsid w:val="0078722D"/>
    <w:rsid w:val="007875D3"/>
    <w:rsid w:val="00787939"/>
    <w:rsid w:val="00787A75"/>
    <w:rsid w:val="00787B95"/>
    <w:rsid w:val="00791602"/>
    <w:rsid w:val="007916DC"/>
    <w:rsid w:val="00792ADC"/>
    <w:rsid w:val="00793EBB"/>
    <w:rsid w:val="007942BE"/>
    <w:rsid w:val="00794452"/>
    <w:rsid w:val="00794980"/>
    <w:rsid w:val="00794DB8"/>
    <w:rsid w:val="007954C9"/>
    <w:rsid w:val="00795DD1"/>
    <w:rsid w:val="00796207"/>
    <w:rsid w:val="00796705"/>
    <w:rsid w:val="007A01E6"/>
    <w:rsid w:val="007A06A9"/>
    <w:rsid w:val="007A0712"/>
    <w:rsid w:val="007A08CF"/>
    <w:rsid w:val="007A1453"/>
    <w:rsid w:val="007A1A1B"/>
    <w:rsid w:val="007A1C95"/>
    <w:rsid w:val="007A31A5"/>
    <w:rsid w:val="007A3DBB"/>
    <w:rsid w:val="007A3E14"/>
    <w:rsid w:val="007A5024"/>
    <w:rsid w:val="007A590F"/>
    <w:rsid w:val="007A61C2"/>
    <w:rsid w:val="007A7CEC"/>
    <w:rsid w:val="007A7D19"/>
    <w:rsid w:val="007A7DE7"/>
    <w:rsid w:val="007B0037"/>
    <w:rsid w:val="007B04F1"/>
    <w:rsid w:val="007B0642"/>
    <w:rsid w:val="007B0B14"/>
    <w:rsid w:val="007B0B23"/>
    <w:rsid w:val="007B0BEC"/>
    <w:rsid w:val="007B0D0A"/>
    <w:rsid w:val="007B1118"/>
    <w:rsid w:val="007B16B1"/>
    <w:rsid w:val="007B195A"/>
    <w:rsid w:val="007B371A"/>
    <w:rsid w:val="007B3962"/>
    <w:rsid w:val="007B64FA"/>
    <w:rsid w:val="007B6712"/>
    <w:rsid w:val="007B7330"/>
    <w:rsid w:val="007B7718"/>
    <w:rsid w:val="007B7A8E"/>
    <w:rsid w:val="007B7C78"/>
    <w:rsid w:val="007C0087"/>
    <w:rsid w:val="007C0449"/>
    <w:rsid w:val="007C0A15"/>
    <w:rsid w:val="007C0E1A"/>
    <w:rsid w:val="007C2972"/>
    <w:rsid w:val="007C37BC"/>
    <w:rsid w:val="007C3930"/>
    <w:rsid w:val="007C3DA2"/>
    <w:rsid w:val="007C3EC7"/>
    <w:rsid w:val="007C5F67"/>
    <w:rsid w:val="007C641A"/>
    <w:rsid w:val="007C65AF"/>
    <w:rsid w:val="007C68A0"/>
    <w:rsid w:val="007C6ECF"/>
    <w:rsid w:val="007D0B67"/>
    <w:rsid w:val="007D0D76"/>
    <w:rsid w:val="007D11BF"/>
    <w:rsid w:val="007D1B43"/>
    <w:rsid w:val="007D2034"/>
    <w:rsid w:val="007D2F35"/>
    <w:rsid w:val="007D3150"/>
    <w:rsid w:val="007D44D0"/>
    <w:rsid w:val="007D475A"/>
    <w:rsid w:val="007D5457"/>
    <w:rsid w:val="007D6AA6"/>
    <w:rsid w:val="007D6D19"/>
    <w:rsid w:val="007D75EB"/>
    <w:rsid w:val="007D760B"/>
    <w:rsid w:val="007D7C16"/>
    <w:rsid w:val="007E168E"/>
    <w:rsid w:val="007E255B"/>
    <w:rsid w:val="007E2AD3"/>
    <w:rsid w:val="007E3340"/>
    <w:rsid w:val="007E390B"/>
    <w:rsid w:val="007E48D2"/>
    <w:rsid w:val="007E50CF"/>
    <w:rsid w:val="007E7FE1"/>
    <w:rsid w:val="007F09C8"/>
    <w:rsid w:val="007F26E2"/>
    <w:rsid w:val="007F310A"/>
    <w:rsid w:val="007F31A6"/>
    <w:rsid w:val="007F34F5"/>
    <w:rsid w:val="007F3B49"/>
    <w:rsid w:val="007F3FA8"/>
    <w:rsid w:val="007F477A"/>
    <w:rsid w:val="007F56D9"/>
    <w:rsid w:val="007F57C5"/>
    <w:rsid w:val="007F5B7E"/>
    <w:rsid w:val="007F61DA"/>
    <w:rsid w:val="007F66C5"/>
    <w:rsid w:val="007F69A8"/>
    <w:rsid w:val="007F763D"/>
    <w:rsid w:val="008002FF"/>
    <w:rsid w:val="00802E5C"/>
    <w:rsid w:val="00803A42"/>
    <w:rsid w:val="00803AEB"/>
    <w:rsid w:val="00803E43"/>
    <w:rsid w:val="00803FD3"/>
    <w:rsid w:val="0080541D"/>
    <w:rsid w:val="0080672E"/>
    <w:rsid w:val="00806B90"/>
    <w:rsid w:val="00807390"/>
    <w:rsid w:val="0081000A"/>
    <w:rsid w:val="00810325"/>
    <w:rsid w:val="0081082C"/>
    <w:rsid w:val="00810C67"/>
    <w:rsid w:val="00810EA7"/>
    <w:rsid w:val="008110DC"/>
    <w:rsid w:val="008114E7"/>
    <w:rsid w:val="0081168E"/>
    <w:rsid w:val="008119B2"/>
    <w:rsid w:val="00811B8D"/>
    <w:rsid w:val="008139E4"/>
    <w:rsid w:val="00813AB3"/>
    <w:rsid w:val="00814104"/>
    <w:rsid w:val="00815B9F"/>
    <w:rsid w:val="00815C01"/>
    <w:rsid w:val="00815F1C"/>
    <w:rsid w:val="00816E36"/>
    <w:rsid w:val="00817B9C"/>
    <w:rsid w:val="00817DC6"/>
    <w:rsid w:val="00820EDD"/>
    <w:rsid w:val="0082245F"/>
    <w:rsid w:val="008227CC"/>
    <w:rsid w:val="00824522"/>
    <w:rsid w:val="00824CCD"/>
    <w:rsid w:val="0082516B"/>
    <w:rsid w:val="0082527A"/>
    <w:rsid w:val="00825C1C"/>
    <w:rsid w:val="00830958"/>
    <w:rsid w:val="00830F17"/>
    <w:rsid w:val="00831703"/>
    <w:rsid w:val="00831D69"/>
    <w:rsid w:val="008324BB"/>
    <w:rsid w:val="0083278B"/>
    <w:rsid w:val="00834AF6"/>
    <w:rsid w:val="0083503A"/>
    <w:rsid w:val="008354CB"/>
    <w:rsid w:val="00835A9F"/>
    <w:rsid w:val="00835E3E"/>
    <w:rsid w:val="0083611B"/>
    <w:rsid w:val="008362BC"/>
    <w:rsid w:val="008367E4"/>
    <w:rsid w:val="00836CA4"/>
    <w:rsid w:val="00840A9A"/>
    <w:rsid w:val="0084105B"/>
    <w:rsid w:val="00841733"/>
    <w:rsid w:val="00841EB1"/>
    <w:rsid w:val="00842BD7"/>
    <w:rsid w:val="00843623"/>
    <w:rsid w:val="00843995"/>
    <w:rsid w:val="00845C17"/>
    <w:rsid w:val="008465FF"/>
    <w:rsid w:val="0084686D"/>
    <w:rsid w:val="00846A53"/>
    <w:rsid w:val="00846A9C"/>
    <w:rsid w:val="00847201"/>
    <w:rsid w:val="00850D47"/>
    <w:rsid w:val="008512E1"/>
    <w:rsid w:val="0085137B"/>
    <w:rsid w:val="00851AC3"/>
    <w:rsid w:val="00852D76"/>
    <w:rsid w:val="00855257"/>
    <w:rsid w:val="0085575A"/>
    <w:rsid w:val="008558F8"/>
    <w:rsid w:val="00857604"/>
    <w:rsid w:val="00857A56"/>
    <w:rsid w:val="00857DF1"/>
    <w:rsid w:val="008605FA"/>
    <w:rsid w:val="00860706"/>
    <w:rsid w:val="00861DAD"/>
    <w:rsid w:val="00861E93"/>
    <w:rsid w:val="00862232"/>
    <w:rsid w:val="00862886"/>
    <w:rsid w:val="00862986"/>
    <w:rsid w:val="00862F88"/>
    <w:rsid w:val="008642FB"/>
    <w:rsid w:val="00864A56"/>
    <w:rsid w:val="00865416"/>
    <w:rsid w:val="008657C0"/>
    <w:rsid w:val="0086687D"/>
    <w:rsid w:val="00866CD8"/>
    <w:rsid w:val="00867762"/>
    <w:rsid w:val="008704A7"/>
    <w:rsid w:val="008716EC"/>
    <w:rsid w:val="00871954"/>
    <w:rsid w:val="00871975"/>
    <w:rsid w:val="00871F02"/>
    <w:rsid w:val="008727C9"/>
    <w:rsid w:val="00872C32"/>
    <w:rsid w:val="008739E8"/>
    <w:rsid w:val="00873AEF"/>
    <w:rsid w:val="00873DE3"/>
    <w:rsid w:val="00873E7C"/>
    <w:rsid w:val="00874B50"/>
    <w:rsid w:val="00876BA9"/>
    <w:rsid w:val="00877734"/>
    <w:rsid w:val="00880593"/>
    <w:rsid w:val="00880EFF"/>
    <w:rsid w:val="008811FD"/>
    <w:rsid w:val="0088381B"/>
    <w:rsid w:val="00883952"/>
    <w:rsid w:val="00884B02"/>
    <w:rsid w:val="00885459"/>
    <w:rsid w:val="00885B3E"/>
    <w:rsid w:val="00886419"/>
    <w:rsid w:val="008869A1"/>
    <w:rsid w:val="00887982"/>
    <w:rsid w:val="00890D10"/>
    <w:rsid w:val="00892752"/>
    <w:rsid w:val="0089279A"/>
    <w:rsid w:val="008955AA"/>
    <w:rsid w:val="008960B8"/>
    <w:rsid w:val="0089637D"/>
    <w:rsid w:val="008968E0"/>
    <w:rsid w:val="00897261"/>
    <w:rsid w:val="008A1228"/>
    <w:rsid w:val="008A186E"/>
    <w:rsid w:val="008A196E"/>
    <w:rsid w:val="008A2229"/>
    <w:rsid w:val="008A23DE"/>
    <w:rsid w:val="008A2CA3"/>
    <w:rsid w:val="008A36DB"/>
    <w:rsid w:val="008A4C8A"/>
    <w:rsid w:val="008A4E60"/>
    <w:rsid w:val="008A57C4"/>
    <w:rsid w:val="008A70BA"/>
    <w:rsid w:val="008A7206"/>
    <w:rsid w:val="008A7D94"/>
    <w:rsid w:val="008B132F"/>
    <w:rsid w:val="008B1351"/>
    <w:rsid w:val="008B15D9"/>
    <w:rsid w:val="008B1FFE"/>
    <w:rsid w:val="008B3B56"/>
    <w:rsid w:val="008B498B"/>
    <w:rsid w:val="008B5580"/>
    <w:rsid w:val="008B5B26"/>
    <w:rsid w:val="008B5FED"/>
    <w:rsid w:val="008B65A8"/>
    <w:rsid w:val="008B680C"/>
    <w:rsid w:val="008B6D67"/>
    <w:rsid w:val="008B6EED"/>
    <w:rsid w:val="008C096E"/>
    <w:rsid w:val="008C0D0B"/>
    <w:rsid w:val="008C19C7"/>
    <w:rsid w:val="008C2E02"/>
    <w:rsid w:val="008C2F8C"/>
    <w:rsid w:val="008C34B1"/>
    <w:rsid w:val="008C4AC2"/>
    <w:rsid w:val="008C5137"/>
    <w:rsid w:val="008C558E"/>
    <w:rsid w:val="008C78CB"/>
    <w:rsid w:val="008C7F51"/>
    <w:rsid w:val="008D040D"/>
    <w:rsid w:val="008D07D1"/>
    <w:rsid w:val="008D1641"/>
    <w:rsid w:val="008D1E14"/>
    <w:rsid w:val="008D1E6F"/>
    <w:rsid w:val="008D32FD"/>
    <w:rsid w:val="008D41B4"/>
    <w:rsid w:val="008D4568"/>
    <w:rsid w:val="008D4E2F"/>
    <w:rsid w:val="008D54C7"/>
    <w:rsid w:val="008D6537"/>
    <w:rsid w:val="008D7A84"/>
    <w:rsid w:val="008E001C"/>
    <w:rsid w:val="008E0601"/>
    <w:rsid w:val="008E06F7"/>
    <w:rsid w:val="008E0E5C"/>
    <w:rsid w:val="008E1C5B"/>
    <w:rsid w:val="008E1FEB"/>
    <w:rsid w:val="008E20AE"/>
    <w:rsid w:val="008E3389"/>
    <w:rsid w:val="008E4071"/>
    <w:rsid w:val="008E46F5"/>
    <w:rsid w:val="008E490D"/>
    <w:rsid w:val="008E4A21"/>
    <w:rsid w:val="008E4AAF"/>
    <w:rsid w:val="008E5790"/>
    <w:rsid w:val="008E5867"/>
    <w:rsid w:val="008E5B9F"/>
    <w:rsid w:val="008F0E2F"/>
    <w:rsid w:val="008F0FD5"/>
    <w:rsid w:val="008F1D8D"/>
    <w:rsid w:val="008F2321"/>
    <w:rsid w:val="008F2AA7"/>
    <w:rsid w:val="008F503A"/>
    <w:rsid w:val="008F5762"/>
    <w:rsid w:val="008F5DE5"/>
    <w:rsid w:val="008F63C5"/>
    <w:rsid w:val="008F72C3"/>
    <w:rsid w:val="00901592"/>
    <w:rsid w:val="009018B2"/>
    <w:rsid w:val="009022D2"/>
    <w:rsid w:val="0090244D"/>
    <w:rsid w:val="009027DE"/>
    <w:rsid w:val="00903256"/>
    <w:rsid w:val="00903AD9"/>
    <w:rsid w:val="00903B4E"/>
    <w:rsid w:val="00904035"/>
    <w:rsid w:val="00904B20"/>
    <w:rsid w:val="009053FA"/>
    <w:rsid w:val="00907082"/>
    <w:rsid w:val="00910751"/>
    <w:rsid w:val="00911304"/>
    <w:rsid w:val="009115EA"/>
    <w:rsid w:val="00911D77"/>
    <w:rsid w:val="00911E7A"/>
    <w:rsid w:val="009122A5"/>
    <w:rsid w:val="00912D47"/>
    <w:rsid w:val="00914208"/>
    <w:rsid w:val="00914552"/>
    <w:rsid w:val="0091495E"/>
    <w:rsid w:val="009161C3"/>
    <w:rsid w:val="00916440"/>
    <w:rsid w:val="00916B62"/>
    <w:rsid w:val="009178C5"/>
    <w:rsid w:val="00917AFD"/>
    <w:rsid w:val="00917DC1"/>
    <w:rsid w:val="00920419"/>
    <w:rsid w:val="00920589"/>
    <w:rsid w:val="009215BE"/>
    <w:rsid w:val="00921769"/>
    <w:rsid w:val="009219C0"/>
    <w:rsid w:val="00921BB1"/>
    <w:rsid w:val="00922C67"/>
    <w:rsid w:val="00922FB8"/>
    <w:rsid w:val="00923870"/>
    <w:rsid w:val="00923F5F"/>
    <w:rsid w:val="00925FFC"/>
    <w:rsid w:val="0092792D"/>
    <w:rsid w:val="009301EE"/>
    <w:rsid w:val="009331BC"/>
    <w:rsid w:val="009340FB"/>
    <w:rsid w:val="0093491F"/>
    <w:rsid w:val="00935804"/>
    <w:rsid w:val="00935865"/>
    <w:rsid w:val="00935ACE"/>
    <w:rsid w:val="00937F46"/>
    <w:rsid w:val="009415DF"/>
    <w:rsid w:val="00941B92"/>
    <w:rsid w:val="009420AE"/>
    <w:rsid w:val="00943C07"/>
    <w:rsid w:val="0094465C"/>
    <w:rsid w:val="00944860"/>
    <w:rsid w:val="00944ABD"/>
    <w:rsid w:val="00944B9E"/>
    <w:rsid w:val="00945736"/>
    <w:rsid w:val="009460A5"/>
    <w:rsid w:val="009462E0"/>
    <w:rsid w:val="00946483"/>
    <w:rsid w:val="009471A8"/>
    <w:rsid w:val="009476E0"/>
    <w:rsid w:val="00947A62"/>
    <w:rsid w:val="009507A2"/>
    <w:rsid w:val="00950D1C"/>
    <w:rsid w:val="00950DA7"/>
    <w:rsid w:val="00951394"/>
    <w:rsid w:val="009524A4"/>
    <w:rsid w:val="00952E82"/>
    <w:rsid w:val="0095306F"/>
    <w:rsid w:val="00953801"/>
    <w:rsid w:val="00954D79"/>
    <w:rsid w:val="0095561C"/>
    <w:rsid w:val="00955747"/>
    <w:rsid w:val="00955FD8"/>
    <w:rsid w:val="009561B6"/>
    <w:rsid w:val="00956390"/>
    <w:rsid w:val="00957B81"/>
    <w:rsid w:val="0096014C"/>
    <w:rsid w:val="00962805"/>
    <w:rsid w:val="00963437"/>
    <w:rsid w:val="009636C1"/>
    <w:rsid w:val="009645F8"/>
    <w:rsid w:val="009655A7"/>
    <w:rsid w:val="00965E15"/>
    <w:rsid w:val="0096608A"/>
    <w:rsid w:val="00966723"/>
    <w:rsid w:val="00967C5F"/>
    <w:rsid w:val="00967FB4"/>
    <w:rsid w:val="00970386"/>
    <w:rsid w:val="00970C4B"/>
    <w:rsid w:val="00970CF7"/>
    <w:rsid w:val="009713BC"/>
    <w:rsid w:val="009726B7"/>
    <w:rsid w:val="009728BF"/>
    <w:rsid w:val="009735C2"/>
    <w:rsid w:val="0097386C"/>
    <w:rsid w:val="00973BD7"/>
    <w:rsid w:val="00973FED"/>
    <w:rsid w:val="00975EA8"/>
    <w:rsid w:val="00976523"/>
    <w:rsid w:val="00976D55"/>
    <w:rsid w:val="00977088"/>
    <w:rsid w:val="00977E83"/>
    <w:rsid w:val="00980B38"/>
    <w:rsid w:val="00981CBD"/>
    <w:rsid w:val="00985A21"/>
    <w:rsid w:val="00985A85"/>
    <w:rsid w:val="00985AA0"/>
    <w:rsid w:val="00985DCE"/>
    <w:rsid w:val="00985EF3"/>
    <w:rsid w:val="00987A1C"/>
    <w:rsid w:val="009901D9"/>
    <w:rsid w:val="00990F08"/>
    <w:rsid w:val="00991DFD"/>
    <w:rsid w:val="009929C5"/>
    <w:rsid w:val="00993245"/>
    <w:rsid w:val="00993492"/>
    <w:rsid w:val="009935DB"/>
    <w:rsid w:val="00994B10"/>
    <w:rsid w:val="00995552"/>
    <w:rsid w:val="00995D7E"/>
    <w:rsid w:val="00996483"/>
    <w:rsid w:val="00996536"/>
    <w:rsid w:val="00996554"/>
    <w:rsid w:val="00996B4A"/>
    <w:rsid w:val="00997441"/>
    <w:rsid w:val="00997495"/>
    <w:rsid w:val="00997DD0"/>
    <w:rsid w:val="009A08F4"/>
    <w:rsid w:val="009A0C94"/>
    <w:rsid w:val="009A18BA"/>
    <w:rsid w:val="009A1E85"/>
    <w:rsid w:val="009A21B2"/>
    <w:rsid w:val="009A2356"/>
    <w:rsid w:val="009A4DFE"/>
    <w:rsid w:val="009A5558"/>
    <w:rsid w:val="009A5DC3"/>
    <w:rsid w:val="009A6A29"/>
    <w:rsid w:val="009A72EC"/>
    <w:rsid w:val="009A762F"/>
    <w:rsid w:val="009B0415"/>
    <w:rsid w:val="009B05E4"/>
    <w:rsid w:val="009B0670"/>
    <w:rsid w:val="009B0BF4"/>
    <w:rsid w:val="009B1C8A"/>
    <w:rsid w:val="009B2E6F"/>
    <w:rsid w:val="009B3AC4"/>
    <w:rsid w:val="009B4012"/>
    <w:rsid w:val="009B4CF5"/>
    <w:rsid w:val="009B5394"/>
    <w:rsid w:val="009B640B"/>
    <w:rsid w:val="009B66E5"/>
    <w:rsid w:val="009B67A3"/>
    <w:rsid w:val="009C0C09"/>
    <w:rsid w:val="009C11E7"/>
    <w:rsid w:val="009C166D"/>
    <w:rsid w:val="009C2BE8"/>
    <w:rsid w:val="009C38FD"/>
    <w:rsid w:val="009C3CCE"/>
    <w:rsid w:val="009C4E67"/>
    <w:rsid w:val="009C5104"/>
    <w:rsid w:val="009C5A33"/>
    <w:rsid w:val="009C6794"/>
    <w:rsid w:val="009D012D"/>
    <w:rsid w:val="009D01FA"/>
    <w:rsid w:val="009D2F57"/>
    <w:rsid w:val="009D3544"/>
    <w:rsid w:val="009D3BC0"/>
    <w:rsid w:val="009D55A6"/>
    <w:rsid w:val="009D56CD"/>
    <w:rsid w:val="009D56F6"/>
    <w:rsid w:val="009D5830"/>
    <w:rsid w:val="009D5C4C"/>
    <w:rsid w:val="009D647A"/>
    <w:rsid w:val="009D7272"/>
    <w:rsid w:val="009D7E62"/>
    <w:rsid w:val="009D7ED0"/>
    <w:rsid w:val="009E180E"/>
    <w:rsid w:val="009E269C"/>
    <w:rsid w:val="009E27C1"/>
    <w:rsid w:val="009E286D"/>
    <w:rsid w:val="009E2E99"/>
    <w:rsid w:val="009E3D42"/>
    <w:rsid w:val="009E43F4"/>
    <w:rsid w:val="009E53AD"/>
    <w:rsid w:val="009E757D"/>
    <w:rsid w:val="009E7D80"/>
    <w:rsid w:val="009F078C"/>
    <w:rsid w:val="009F0BE3"/>
    <w:rsid w:val="009F0F92"/>
    <w:rsid w:val="009F1690"/>
    <w:rsid w:val="009F1896"/>
    <w:rsid w:val="009F19E2"/>
    <w:rsid w:val="009F2A49"/>
    <w:rsid w:val="009F5B5A"/>
    <w:rsid w:val="009F5C62"/>
    <w:rsid w:val="009F5F16"/>
    <w:rsid w:val="009F6133"/>
    <w:rsid w:val="009F61DD"/>
    <w:rsid w:val="009F6A70"/>
    <w:rsid w:val="009F6A74"/>
    <w:rsid w:val="009F6C40"/>
    <w:rsid w:val="00A004BA"/>
    <w:rsid w:val="00A00CC1"/>
    <w:rsid w:val="00A01352"/>
    <w:rsid w:val="00A0270E"/>
    <w:rsid w:val="00A02886"/>
    <w:rsid w:val="00A0298E"/>
    <w:rsid w:val="00A0349C"/>
    <w:rsid w:val="00A03CA2"/>
    <w:rsid w:val="00A040B1"/>
    <w:rsid w:val="00A0459A"/>
    <w:rsid w:val="00A04E07"/>
    <w:rsid w:val="00A04EAA"/>
    <w:rsid w:val="00A04F4F"/>
    <w:rsid w:val="00A0588C"/>
    <w:rsid w:val="00A05F4D"/>
    <w:rsid w:val="00A063EB"/>
    <w:rsid w:val="00A06A3B"/>
    <w:rsid w:val="00A07D12"/>
    <w:rsid w:val="00A1164A"/>
    <w:rsid w:val="00A1279A"/>
    <w:rsid w:val="00A13977"/>
    <w:rsid w:val="00A13A24"/>
    <w:rsid w:val="00A143EC"/>
    <w:rsid w:val="00A14616"/>
    <w:rsid w:val="00A16D33"/>
    <w:rsid w:val="00A16E32"/>
    <w:rsid w:val="00A1703D"/>
    <w:rsid w:val="00A17E17"/>
    <w:rsid w:val="00A200F7"/>
    <w:rsid w:val="00A20F6E"/>
    <w:rsid w:val="00A217D8"/>
    <w:rsid w:val="00A21A6A"/>
    <w:rsid w:val="00A21BDC"/>
    <w:rsid w:val="00A21DE5"/>
    <w:rsid w:val="00A23877"/>
    <w:rsid w:val="00A2397D"/>
    <w:rsid w:val="00A23B63"/>
    <w:rsid w:val="00A242B8"/>
    <w:rsid w:val="00A25968"/>
    <w:rsid w:val="00A2656D"/>
    <w:rsid w:val="00A27084"/>
    <w:rsid w:val="00A27669"/>
    <w:rsid w:val="00A276BB"/>
    <w:rsid w:val="00A27849"/>
    <w:rsid w:val="00A278CA"/>
    <w:rsid w:val="00A307B5"/>
    <w:rsid w:val="00A327A0"/>
    <w:rsid w:val="00A32BB0"/>
    <w:rsid w:val="00A34157"/>
    <w:rsid w:val="00A34403"/>
    <w:rsid w:val="00A34BD7"/>
    <w:rsid w:val="00A35537"/>
    <w:rsid w:val="00A35F4E"/>
    <w:rsid w:val="00A36153"/>
    <w:rsid w:val="00A36C3F"/>
    <w:rsid w:val="00A36D53"/>
    <w:rsid w:val="00A36FED"/>
    <w:rsid w:val="00A37502"/>
    <w:rsid w:val="00A37BC2"/>
    <w:rsid w:val="00A41B56"/>
    <w:rsid w:val="00A41BB7"/>
    <w:rsid w:val="00A41E90"/>
    <w:rsid w:val="00A42939"/>
    <w:rsid w:val="00A44259"/>
    <w:rsid w:val="00A449AD"/>
    <w:rsid w:val="00A44C5F"/>
    <w:rsid w:val="00A44D60"/>
    <w:rsid w:val="00A44FCD"/>
    <w:rsid w:val="00A465DD"/>
    <w:rsid w:val="00A467EF"/>
    <w:rsid w:val="00A468BC"/>
    <w:rsid w:val="00A46BD8"/>
    <w:rsid w:val="00A471A0"/>
    <w:rsid w:val="00A4742C"/>
    <w:rsid w:val="00A4758D"/>
    <w:rsid w:val="00A50B47"/>
    <w:rsid w:val="00A51A78"/>
    <w:rsid w:val="00A525EC"/>
    <w:rsid w:val="00A526F9"/>
    <w:rsid w:val="00A5287F"/>
    <w:rsid w:val="00A52953"/>
    <w:rsid w:val="00A52AFB"/>
    <w:rsid w:val="00A52BE3"/>
    <w:rsid w:val="00A53283"/>
    <w:rsid w:val="00A53F8D"/>
    <w:rsid w:val="00A543C5"/>
    <w:rsid w:val="00A55CAA"/>
    <w:rsid w:val="00A560FA"/>
    <w:rsid w:val="00A564E3"/>
    <w:rsid w:val="00A57CF4"/>
    <w:rsid w:val="00A60786"/>
    <w:rsid w:val="00A615AF"/>
    <w:rsid w:val="00A617DC"/>
    <w:rsid w:val="00A623AE"/>
    <w:rsid w:val="00A62837"/>
    <w:rsid w:val="00A64E3E"/>
    <w:rsid w:val="00A6546D"/>
    <w:rsid w:val="00A67122"/>
    <w:rsid w:val="00A67264"/>
    <w:rsid w:val="00A67599"/>
    <w:rsid w:val="00A675BF"/>
    <w:rsid w:val="00A6786A"/>
    <w:rsid w:val="00A701E6"/>
    <w:rsid w:val="00A70A34"/>
    <w:rsid w:val="00A70C55"/>
    <w:rsid w:val="00A70E83"/>
    <w:rsid w:val="00A71136"/>
    <w:rsid w:val="00A72E10"/>
    <w:rsid w:val="00A73845"/>
    <w:rsid w:val="00A73855"/>
    <w:rsid w:val="00A73E9F"/>
    <w:rsid w:val="00A74270"/>
    <w:rsid w:val="00A7459D"/>
    <w:rsid w:val="00A74E3B"/>
    <w:rsid w:val="00A74F28"/>
    <w:rsid w:val="00A76C83"/>
    <w:rsid w:val="00A77E6B"/>
    <w:rsid w:val="00A8086E"/>
    <w:rsid w:val="00A80C5B"/>
    <w:rsid w:val="00A81315"/>
    <w:rsid w:val="00A81B9D"/>
    <w:rsid w:val="00A81E2D"/>
    <w:rsid w:val="00A829A0"/>
    <w:rsid w:val="00A833B6"/>
    <w:rsid w:val="00A83B8D"/>
    <w:rsid w:val="00A83E6B"/>
    <w:rsid w:val="00A84A8F"/>
    <w:rsid w:val="00A84DEB"/>
    <w:rsid w:val="00A85266"/>
    <w:rsid w:val="00A85B06"/>
    <w:rsid w:val="00A8679B"/>
    <w:rsid w:val="00A87C1A"/>
    <w:rsid w:val="00A87D1D"/>
    <w:rsid w:val="00A90037"/>
    <w:rsid w:val="00A9014F"/>
    <w:rsid w:val="00A90E58"/>
    <w:rsid w:val="00A90F0C"/>
    <w:rsid w:val="00A91AF8"/>
    <w:rsid w:val="00A91C4E"/>
    <w:rsid w:val="00A937F9"/>
    <w:rsid w:val="00A9394D"/>
    <w:rsid w:val="00A93BE1"/>
    <w:rsid w:val="00A95AAD"/>
    <w:rsid w:val="00A96296"/>
    <w:rsid w:val="00AA0A48"/>
    <w:rsid w:val="00AA15B0"/>
    <w:rsid w:val="00AA15CC"/>
    <w:rsid w:val="00AA1BC8"/>
    <w:rsid w:val="00AA1E65"/>
    <w:rsid w:val="00AA2F4D"/>
    <w:rsid w:val="00AA34EF"/>
    <w:rsid w:val="00AA3793"/>
    <w:rsid w:val="00AA3811"/>
    <w:rsid w:val="00AA3896"/>
    <w:rsid w:val="00AA42A8"/>
    <w:rsid w:val="00AA4964"/>
    <w:rsid w:val="00AA5B56"/>
    <w:rsid w:val="00AA73E2"/>
    <w:rsid w:val="00AA749A"/>
    <w:rsid w:val="00AA7853"/>
    <w:rsid w:val="00AB11BF"/>
    <w:rsid w:val="00AB1E15"/>
    <w:rsid w:val="00AB1EF8"/>
    <w:rsid w:val="00AB25B0"/>
    <w:rsid w:val="00AB2BA0"/>
    <w:rsid w:val="00AB2D38"/>
    <w:rsid w:val="00AB4888"/>
    <w:rsid w:val="00AB5516"/>
    <w:rsid w:val="00AB6B6E"/>
    <w:rsid w:val="00AB6F5F"/>
    <w:rsid w:val="00AB7C8B"/>
    <w:rsid w:val="00AB7ED3"/>
    <w:rsid w:val="00AC0681"/>
    <w:rsid w:val="00AC09EA"/>
    <w:rsid w:val="00AC09F9"/>
    <w:rsid w:val="00AC0D25"/>
    <w:rsid w:val="00AC10BE"/>
    <w:rsid w:val="00AC3392"/>
    <w:rsid w:val="00AC4376"/>
    <w:rsid w:val="00AC4D74"/>
    <w:rsid w:val="00AC4FC8"/>
    <w:rsid w:val="00AC67C2"/>
    <w:rsid w:val="00AC686D"/>
    <w:rsid w:val="00AC6DB7"/>
    <w:rsid w:val="00AC7371"/>
    <w:rsid w:val="00AC7779"/>
    <w:rsid w:val="00AC7C66"/>
    <w:rsid w:val="00AD06CF"/>
    <w:rsid w:val="00AD3283"/>
    <w:rsid w:val="00AD3306"/>
    <w:rsid w:val="00AD33FF"/>
    <w:rsid w:val="00AD3EB3"/>
    <w:rsid w:val="00AD43F7"/>
    <w:rsid w:val="00AD46B2"/>
    <w:rsid w:val="00AD4D07"/>
    <w:rsid w:val="00AD5C2A"/>
    <w:rsid w:val="00AD702C"/>
    <w:rsid w:val="00AD72F8"/>
    <w:rsid w:val="00AD75FB"/>
    <w:rsid w:val="00AD783F"/>
    <w:rsid w:val="00AD7E58"/>
    <w:rsid w:val="00AE0ACA"/>
    <w:rsid w:val="00AE1CC6"/>
    <w:rsid w:val="00AE1D0D"/>
    <w:rsid w:val="00AE2814"/>
    <w:rsid w:val="00AE2C93"/>
    <w:rsid w:val="00AE2CEE"/>
    <w:rsid w:val="00AE3A4D"/>
    <w:rsid w:val="00AE4251"/>
    <w:rsid w:val="00AE4787"/>
    <w:rsid w:val="00AE50E8"/>
    <w:rsid w:val="00AE527D"/>
    <w:rsid w:val="00AE606B"/>
    <w:rsid w:val="00AE7C87"/>
    <w:rsid w:val="00AF1D98"/>
    <w:rsid w:val="00AF2976"/>
    <w:rsid w:val="00AF2B09"/>
    <w:rsid w:val="00AF318D"/>
    <w:rsid w:val="00AF435F"/>
    <w:rsid w:val="00AF4586"/>
    <w:rsid w:val="00AF4ABB"/>
    <w:rsid w:val="00AF505E"/>
    <w:rsid w:val="00AF544C"/>
    <w:rsid w:val="00AF59E2"/>
    <w:rsid w:val="00AF643D"/>
    <w:rsid w:val="00AF6536"/>
    <w:rsid w:val="00AF653E"/>
    <w:rsid w:val="00AF763D"/>
    <w:rsid w:val="00AF7783"/>
    <w:rsid w:val="00AF780A"/>
    <w:rsid w:val="00AF7F3E"/>
    <w:rsid w:val="00B014E1"/>
    <w:rsid w:val="00B01FAB"/>
    <w:rsid w:val="00B02AB0"/>
    <w:rsid w:val="00B031F7"/>
    <w:rsid w:val="00B0333B"/>
    <w:rsid w:val="00B0355A"/>
    <w:rsid w:val="00B048D1"/>
    <w:rsid w:val="00B05A06"/>
    <w:rsid w:val="00B0625C"/>
    <w:rsid w:val="00B06E75"/>
    <w:rsid w:val="00B10F15"/>
    <w:rsid w:val="00B11CD2"/>
    <w:rsid w:val="00B12A9B"/>
    <w:rsid w:val="00B13269"/>
    <w:rsid w:val="00B13C32"/>
    <w:rsid w:val="00B14A14"/>
    <w:rsid w:val="00B14B61"/>
    <w:rsid w:val="00B14C9C"/>
    <w:rsid w:val="00B16C99"/>
    <w:rsid w:val="00B16FC0"/>
    <w:rsid w:val="00B174D7"/>
    <w:rsid w:val="00B17940"/>
    <w:rsid w:val="00B20830"/>
    <w:rsid w:val="00B20AC3"/>
    <w:rsid w:val="00B21058"/>
    <w:rsid w:val="00B210B8"/>
    <w:rsid w:val="00B22C32"/>
    <w:rsid w:val="00B239A8"/>
    <w:rsid w:val="00B23CDC"/>
    <w:rsid w:val="00B24335"/>
    <w:rsid w:val="00B24EBC"/>
    <w:rsid w:val="00B25CC0"/>
    <w:rsid w:val="00B26589"/>
    <w:rsid w:val="00B26AA9"/>
    <w:rsid w:val="00B27320"/>
    <w:rsid w:val="00B27DFD"/>
    <w:rsid w:val="00B27F1B"/>
    <w:rsid w:val="00B3034D"/>
    <w:rsid w:val="00B3134D"/>
    <w:rsid w:val="00B31A55"/>
    <w:rsid w:val="00B32075"/>
    <w:rsid w:val="00B32B2E"/>
    <w:rsid w:val="00B33F4B"/>
    <w:rsid w:val="00B343E6"/>
    <w:rsid w:val="00B34A91"/>
    <w:rsid w:val="00B34B0F"/>
    <w:rsid w:val="00B35647"/>
    <w:rsid w:val="00B357D5"/>
    <w:rsid w:val="00B35CF1"/>
    <w:rsid w:val="00B35E01"/>
    <w:rsid w:val="00B36066"/>
    <w:rsid w:val="00B36BA0"/>
    <w:rsid w:val="00B40171"/>
    <w:rsid w:val="00B41118"/>
    <w:rsid w:val="00B422DD"/>
    <w:rsid w:val="00B42E6C"/>
    <w:rsid w:val="00B436CF"/>
    <w:rsid w:val="00B437A8"/>
    <w:rsid w:val="00B43EED"/>
    <w:rsid w:val="00B443B8"/>
    <w:rsid w:val="00B44676"/>
    <w:rsid w:val="00B44D61"/>
    <w:rsid w:val="00B46038"/>
    <w:rsid w:val="00B47297"/>
    <w:rsid w:val="00B476EB"/>
    <w:rsid w:val="00B500F1"/>
    <w:rsid w:val="00B50465"/>
    <w:rsid w:val="00B5090E"/>
    <w:rsid w:val="00B50A52"/>
    <w:rsid w:val="00B51899"/>
    <w:rsid w:val="00B52410"/>
    <w:rsid w:val="00B527F4"/>
    <w:rsid w:val="00B53BCB"/>
    <w:rsid w:val="00B53C66"/>
    <w:rsid w:val="00B5450B"/>
    <w:rsid w:val="00B54A2C"/>
    <w:rsid w:val="00B54EC8"/>
    <w:rsid w:val="00B55AE4"/>
    <w:rsid w:val="00B55EF7"/>
    <w:rsid w:val="00B5680C"/>
    <w:rsid w:val="00B56FF5"/>
    <w:rsid w:val="00B60083"/>
    <w:rsid w:val="00B60362"/>
    <w:rsid w:val="00B60511"/>
    <w:rsid w:val="00B60E3E"/>
    <w:rsid w:val="00B61B5D"/>
    <w:rsid w:val="00B61B63"/>
    <w:rsid w:val="00B62B4C"/>
    <w:rsid w:val="00B62CA3"/>
    <w:rsid w:val="00B63983"/>
    <w:rsid w:val="00B63F83"/>
    <w:rsid w:val="00B64163"/>
    <w:rsid w:val="00B64A5B"/>
    <w:rsid w:val="00B65F10"/>
    <w:rsid w:val="00B65FC1"/>
    <w:rsid w:val="00B66B31"/>
    <w:rsid w:val="00B679E1"/>
    <w:rsid w:val="00B700C8"/>
    <w:rsid w:val="00B7079F"/>
    <w:rsid w:val="00B70B44"/>
    <w:rsid w:val="00B70D6A"/>
    <w:rsid w:val="00B7120A"/>
    <w:rsid w:val="00B713AC"/>
    <w:rsid w:val="00B71602"/>
    <w:rsid w:val="00B7212B"/>
    <w:rsid w:val="00B72760"/>
    <w:rsid w:val="00B72BD6"/>
    <w:rsid w:val="00B72C0F"/>
    <w:rsid w:val="00B73005"/>
    <w:rsid w:val="00B733A1"/>
    <w:rsid w:val="00B74112"/>
    <w:rsid w:val="00B74139"/>
    <w:rsid w:val="00B75C08"/>
    <w:rsid w:val="00B7758F"/>
    <w:rsid w:val="00B802C0"/>
    <w:rsid w:val="00B804B9"/>
    <w:rsid w:val="00B80DAA"/>
    <w:rsid w:val="00B80E15"/>
    <w:rsid w:val="00B819E4"/>
    <w:rsid w:val="00B81E46"/>
    <w:rsid w:val="00B824FF"/>
    <w:rsid w:val="00B828EB"/>
    <w:rsid w:val="00B8347D"/>
    <w:rsid w:val="00B868D4"/>
    <w:rsid w:val="00B86CD0"/>
    <w:rsid w:val="00B93167"/>
    <w:rsid w:val="00B96175"/>
    <w:rsid w:val="00B976EF"/>
    <w:rsid w:val="00B97DE8"/>
    <w:rsid w:val="00BA0CED"/>
    <w:rsid w:val="00BA3A15"/>
    <w:rsid w:val="00BA3FE6"/>
    <w:rsid w:val="00BA40EE"/>
    <w:rsid w:val="00BA45EA"/>
    <w:rsid w:val="00BA5F20"/>
    <w:rsid w:val="00BA68E3"/>
    <w:rsid w:val="00BA6DA1"/>
    <w:rsid w:val="00BA738C"/>
    <w:rsid w:val="00BA769F"/>
    <w:rsid w:val="00BA7AE6"/>
    <w:rsid w:val="00BB1246"/>
    <w:rsid w:val="00BB1333"/>
    <w:rsid w:val="00BB267A"/>
    <w:rsid w:val="00BB2D8C"/>
    <w:rsid w:val="00BB34AF"/>
    <w:rsid w:val="00BB594A"/>
    <w:rsid w:val="00BB5CBE"/>
    <w:rsid w:val="00BB5FC9"/>
    <w:rsid w:val="00BC0635"/>
    <w:rsid w:val="00BC199D"/>
    <w:rsid w:val="00BC1C41"/>
    <w:rsid w:val="00BC2D02"/>
    <w:rsid w:val="00BC376D"/>
    <w:rsid w:val="00BC380D"/>
    <w:rsid w:val="00BC40FE"/>
    <w:rsid w:val="00BC46DA"/>
    <w:rsid w:val="00BC4ACF"/>
    <w:rsid w:val="00BC4CA1"/>
    <w:rsid w:val="00BC5269"/>
    <w:rsid w:val="00BC61F4"/>
    <w:rsid w:val="00BC7828"/>
    <w:rsid w:val="00BC7EE9"/>
    <w:rsid w:val="00BD0AC0"/>
    <w:rsid w:val="00BD0C76"/>
    <w:rsid w:val="00BD0D3A"/>
    <w:rsid w:val="00BD1026"/>
    <w:rsid w:val="00BD1373"/>
    <w:rsid w:val="00BD15BF"/>
    <w:rsid w:val="00BD2303"/>
    <w:rsid w:val="00BD2A33"/>
    <w:rsid w:val="00BD2F80"/>
    <w:rsid w:val="00BD303B"/>
    <w:rsid w:val="00BD3893"/>
    <w:rsid w:val="00BD3A27"/>
    <w:rsid w:val="00BD405C"/>
    <w:rsid w:val="00BD54AE"/>
    <w:rsid w:val="00BD558C"/>
    <w:rsid w:val="00BD5754"/>
    <w:rsid w:val="00BD5ABC"/>
    <w:rsid w:val="00BD634E"/>
    <w:rsid w:val="00BD739A"/>
    <w:rsid w:val="00BE050C"/>
    <w:rsid w:val="00BE0AE1"/>
    <w:rsid w:val="00BE2370"/>
    <w:rsid w:val="00BE271D"/>
    <w:rsid w:val="00BE34F1"/>
    <w:rsid w:val="00BE3E50"/>
    <w:rsid w:val="00BE4118"/>
    <w:rsid w:val="00BE41A1"/>
    <w:rsid w:val="00BE516D"/>
    <w:rsid w:val="00BE5688"/>
    <w:rsid w:val="00BE5EC9"/>
    <w:rsid w:val="00BE6D89"/>
    <w:rsid w:val="00BE7426"/>
    <w:rsid w:val="00BE74DD"/>
    <w:rsid w:val="00BE7707"/>
    <w:rsid w:val="00BE7B35"/>
    <w:rsid w:val="00BF0ABA"/>
    <w:rsid w:val="00BF17BF"/>
    <w:rsid w:val="00BF1E30"/>
    <w:rsid w:val="00BF2559"/>
    <w:rsid w:val="00BF29A7"/>
    <w:rsid w:val="00BF3230"/>
    <w:rsid w:val="00BF359D"/>
    <w:rsid w:val="00BF3D47"/>
    <w:rsid w:val="00BF3DE7"/>
    <w:rsid w:val="00BF4778"/>
    <w:rsid w:val="00BF4B98"/>
    <w:rsid w:val="00BF69FB"/>
    <w:rsid w:val="00BF72E4"/>
    <w:rsid w:val="00BF7852"/>
    <w:rsid w:val="00BF7A96"/>
    <w:rsid w:val="00BF7D66"/>
    <w:rsid w:val="00BF7FD8"/>
    <w:rsid w:val="00C00607"/>
    <w:rsid w:val="00C01213"/>
    <w:rsid w:val="00C03B74"/>
    <w:rsid w:val="00C05A89"/>
    <w:rsid w:val="00C064A6"/>
    <w:rsid w:val="00C06541"/>
    <w:rsid w:val="00C06B70"/>
    <w:rsid w:val="00C072A9"/>
    <w:rsid w:val="00C07F5C"/>
    <w:rsid w:val="00C11A00"/>
    <w:rsid w:val="00C11DAB"/>
    <w:rsid w:val="00C129F8"/>
    <w:rsid w:val="00C12DB9"/>
    <w:rsid w:val="00C13360"/>
    <w:rsid w:val="00C133D1"/>
    <w:rsid w:val="00C13504"/>
    <w:rsid w:val="00C13ABA"/>
    <w:rsid w:val="00C14264"/>
    <w:rsid w:val="00C146BD"/>
    <w:rsid w:val="00C150BE"/>
    <w:rsid w:val="00C167CE"/>
    <w:rsid w:val="00C20685"/>
    <w:rsid w:val="00C2167F"/>
    <w:rsid w:val="00C21941"/>
    <w:rsid w:val="00C21DEE"/>
    <w:rsid w:val="00C21FBE"/>
    <w:rsid w:val="00C2348E"/>
    <w:rsid w:val="00C239E4"/>
    <w:rsid w:val="00C24624"/>
    <w:rsid w:val="00C246B7"/>
    <w:rsid w:val="00C24F1F"/>
    <w:rsid w:val="00C25EE1"/>
    <w:rsid w:val="00C25EF2"/>
    <w:rsid w:val="00C27224"/>
    <w:rsid w:val="00C27281"/>
    <w:rsid w:val="00C303B4"/>
    <w:rsid w:val="00C307CA"/>
    <w:rsid w:val="00C31621"/>
    <w:rsid w:val="00C318D8"/>
    <w:rsid w:val="00C32EF2"/>
    <w:rsid w:val="00C33615"/>
    <w:rsid w:val="00C33D60"/>
    <w:rsid w:val="00C34096"/>
    <w:rsid w:val="00C348E9"/>
    <w:rsid w:val="00C3554E"/>
    <w:rsid w:val="00C359FC"/>
    <w:rsid w:val="00C36340"/>
    <w:rsid w:val="00C36717"/>
    <w:rsid w:val="00C36B68"/>
    <w:rsid w:val="00C36E8D"/>
    <w:rsid w:val="00C373B3"/>
    <w:rsid w:val="00C40D0F"/>
    <w:rsid w:val="00C41187"/>
    <w:rsid w:val="00C42B34"/>
    <w:rsid w:val="00C42D83"/>
    <w:rsid w:val="00C435A9"/>
    <w:rsid w:val="00C43F5E"/>
    <w:rsid w:val="00C4434C"/>
    <w:rsid w:val="00C44FA6"/>
    <w:rsid w:val="00C462FF"/>
    <w:rsid w:val="00C50769"/>
    <w:rsid w:val="00C50EEF"/>
    <w:rsid w:val="00C518AD"/>
    <w:rsid w:val="00C53D1C"/>
    <w:rsid w:val="00C5404A"/>
    <w:rsid w:val="00C54533"/>
    <w:rsid w:val="00C54B5F"/>
    <w:rsid w:val="00C55119"/>
    <w:rsid w:val="00C56333"/>
    <w:rsid w:val="00C566E4"/>
    <w:rsid w:val="00C6060F"/>
    <w:rsid w:val="00C608D1"/>
    <w:rsid w:val="00C60CBF"/>
    <w:rsid w:val="00C60D16"/>
    <w:rsid w:val="00C60DD7"/>
    <w:rsid w:val="00C616F6"/>
    <w:rsid w:val="00C61DB1"/>
    <w:rsid w:val="00C62C20"/>
    <w:rsid w:val="00C6304D"/>
    <w:rsid w:val="00C63776"/>
    <w:rsid w:val="00C641D2"/>
    <w:rsid w:val="00C648F5"/>
    <w:rsid w:val="00C65520"/>
    <w:rsid w:val="00C67142"/>
    <w:rsid w:val="00C67CD6"/>
    <w:rsid w:val="00C708E7"/>
    <w:rsid w:val="00C711B3"/>
    <w:rsid w:val="00C72439"/>
    <w:rsid w:val="00C726FD"/>
    <w:rsid w:val="00C72800"/>
    <w:rsid w:val="00C73ABB"/>
    <w:rsid w:val="00C73CEB"/>
    <w:rsid w:val="00C748A4"/>
    <w:rsid w:val="00C74E43"/>
    <w:rsid w:val="00C754AC"/>
    <w:rsid w:val="00C76838"/>
    <w:rsid w:val="00C77554"/>
    <w:rsid w:val="00C77566"/>
    <w:rsid w:val="00C776C7"/>
    <w:rsid w:val="00C80CC9"/>
    <w:rsid w:val="00C811BF"/>
    <w:rsid w:val="00C81B87"/>
    <w:rsid w:val="00C83076"/>
    <w:rsid w:val="00C83718"/>
    <w:rsid w:val="00C84397"/>
    <w:rsid w:val="00C84F58"/>
    <w:rsid w:val="00C85712"/>
    <w:rsid w:val="00C869C9"/>
    <w:rsid w:val="00C87AC3"/>
    <w:rsid w:val="00C87E35"/>
    <w:rsid w:val="00C9121A"/>
    <w:rsid w:val="00C91EF4"/>
    <w:rsid w:val="00C92D82"/>
    <w:rsid w:val="00C931D6"/>
    <w:rsid w:val="00C93388"/>
    <w:rsid w:val="00C93749"/>
    <w:rsid w:val="00C93A4B"/>
    <w:rsid w:val="00C93D39"/>
    <w:rsid w:val="00C9423B"/>
    <w:rsid w:val="00C944EB"/>
    <w:rsid w:val="00C95594"/>
    <w:rsid w:val="00C95B40"/>
    <w:rsid w:val="00C96434"/>
    <w:rsid w:val="00C968B7"/>
    <w:rsid w:val="00CA086D"/>
    <w:rsid w:val="00CA09B3"/>
    <w:rsid w:val="00CA0C01"/>
    <w:rsid w:val="00CA3B5C"/>
    <w:rsid w:val="00CA438E"/>
    <w:rsid w:val="00CA5310"/>
    <w:rsid w:val="00CA5C4C"/>
    <w:rsid w:val="00CA6B93"/>
    <w:rsid w:val="00CA6FA9"/>
    <w:rsid w:val="00CA7AEB"/>
    <w:rsid w:val="00CB0312"/>
    <w:rsid w:val="00CB0581"/>
    <w:rsid w:val="00CB29E1"/>
    <w:rsid w:val="00CB2B10"/>
    <w:rsid w:val="00CB34C2"/>
    <w:rsid w:val="00CB4296"/>
    <w:rsid w:val="00CB51DF"/>
    <w:rsid w:val="00CB680F"/>
    <w:rsid w:val="00CB7258"/>
    <w:rsid w:val="00CC09B4"/>
    <w:rsid w:val="00CC137A"/>
    <w:rsid w:val="00CC2329"/>
    <w:rsid w:val="00CC2ECB"/>
    <w:rsid w:val="00CC3038"/>
    <w:rsid w:val="00CC410B"/>
    <w:rsid w:val="00CC47D5"/>
    <w:rsid w:val="00CC4B7C"/>
    <w:rsid w:val="00CC4BD4"/>
    <w:rsid w:val="00CC4F36"/>
    <w:rsid w:val="00CC50BF"/>
    <w:rsid w:val="00CC5409"/>
    <w:rsid w:val="00CC5C59"/>
    <w:rsid w:val="00CC63DE"/>
    <w:rsid w:val="00CC6DC8"/>
    <w:rsid w:val="00CC7112"/>
    <w:rsid w:val="00CC74F9"/>
    <w:rsid w:val="00CC78A1"/>
    <w:rsid w:val="00CD1829"/>
    <w:rsid w:val="00CD1834"/>
    <w:rsid w:val="00CD1BD2"/>
    <w:rsid w:val="00CD28DB"/>
    <w:rsid w:val="00CD29A9"/>
    <w:rsid w:val="00CD2CF9"/>
    <w:rsid w:val="00CD3BD9"/>
    <w:rsid w:val="00CD3F41"/>
    <w:rsid w:val="00CD5078"/>
    <w:rsid w:val="00CD527D"/>
    <w:rsid w:val="00CD798A"/>
    <w:rsid w:val="00CD7FEC"/>
    <w:rsid w:val="00CE0BFA"/>
    <w:rsid w:val="00CE0D45"/>
    <w:rsid w:val="00CE2CCC"/>
    <w:rsid w:val="00CE3C37"/>
    <w:rsid w:val="00CE43D6"/>
    <w:rsid w:val="00CE4936"/>
    <w:rsid w:val="00CE5430"/>
    <w:rsid w:val="00CE6988"/>
    <w:rsid w:val="00CE6E56"/>
    <w:rsid w:val="00CE745D"/>
    <w:rsid w:val="00CE7817"/>
    <w:rsid w:val="00CE7977"/>
    <w:rsid w:val="00CF17A2"/>
    <w:rsid w:val="00CF19F7"/>
    <w:rsid w:val="00CF2424"/>
    <w:rsid w:val="00CF274A"/>
    <w:rsid w:val="00CF3516"/>
    <w:rsid w:val="00CF3B57"/>
    <w:rsid w:val="00CF431B"/>
    <w:rsid w:val="00CF4514"/>
    <w:rsid w:val="00CF46EB"/>
    <w:rsid w:val="00CF5A30"/>
    <w:rsid w:val="00D001E6"/>
    <w:rsid w:val="00D0054B"/>
    <w:rsid w:val="00D01EA6"/>
    <w:rsid w:val="00D025F7"/>
    <w:rsid w:val="00D03F6B"/>
    <w:rsid w:val="00D044F6"/>
    <w:rsid w:val="00D06560"/>
    <w:rsid w:val="00D1000F"/>
    <w:rsid w:val="00D10FD3"/>
    <w:rsid w:val="00D1103E"/>
    <w:rsid w:val="00D116D3"/>
    <w:rsid w:val="00D11F82"/>
    <w:rsid w:val="00D120E8"/>
    <w:rsid w:val="00D13541"/>
    <w:rsid w:val="00D166DE"/>
    <w:rsid w:val="00D1675A"/>
    <w:rsid w:val="00D16A3B"/>
    <w:rsid w:val="00D16B5C"/>
    <w:rsid w:val="00D174C2"/>
    <w:rsid w:val="00D17707"/>
    <w:rsid w:val="00D20288"/>
    <w:rsid w:val="00D20C05"/>
    <w:rsid w:val="00D20D02"/>
    <w:rsid w:val="00D21857"/>
    <w:rsid w:val="00D21954"/>
    <w:rsid w:val="00D21F05"/>
    <w:rsid w:val="00D22171"/>
    <w:rsid w:val="00D22266"/>
    <w:rsid w:val="00D2262D"/>
    <w:rsid w:val="00D226D3"/>
    <w:rsid w:val="00D23B64"/>
    <w:rsid w:val="00D23E90"/>
    <w:rsid w:val="00D245E0"/>
    <w:rsid w:val="00D246AD"/>
    <w:rsid w:val="00D25511"/>
    <w:rsid w:val="00D256F1"/>
    <w:rsid w:val="00D264FA"/>
    <w:rsid w:val="00D26A0B"/>
    <w:rsid w:val="00D26A15"/>
    <w:rsid w:val="00D26F3A"/>
    <w:rsid w:val="00D27D68"/>
    <w:rsid w:val="00D30273"/>
    <w:rsid w:val="00D31603"/>
    <w:rsid w:val="00D31723"/>
    <w:rsid w:val="00D328B2"/>
    <w:rsid w:val="00D32FAC"/>
    <w:rsid w:val="00D3301D"/>
    <w:rsid w:val="00D338E3"/>
    <w:rsid w:val="00D33BE5"/>
    <w:rsid w:val="00D33D27"/>
    <w:rsid w:val="00D34DB1"/>
    <w:rsid w:val="00D370F8"/>
    <w:rsid w:val="00D374BD"/>
    <w:rsid w:val="00D37722"/>
    <w:rsid w:val="00D37C30"/>
    <w:rsid w:val="00D37CA5"/>
    <w:rsid w:val="00D40DB3"/>
    <w:rsid w:val="00D41406"/>
    <w:rsid w:val="00D415B2"/>
    <w:rsid w:val="00D426F9"/>
    <w:rsid w:val="00D429B2"/>
    <w:rsid w:val="00D42EFC"/>
    <w:rsid w:val="00D437A1"/>
    <w:rsid w:val="00D43F3C"/>
    <w:rsid w:val="00D44791"/>
    <w:rsid w:val="00D44ED1"/>
    <w:rsid w:val="00D45361"/>
    <w:rsid w:val="00D45C91"/>
    <w:rsid w:val="00D46959"/>
    <w:rsid w:val="00D47424"/>
    <w:rsid w:val="00D50221"/>
    <w:rsid w:val="00D5050B"/>
    <w:rsid w:val="00D505AB"/>
    <w:rsid w:val="00D52022"/>
    <w:rsid w:val="00D52E22"/>
    <w:rsid w:val="00D53F69"/>
    <w:rsid w:val="00D548BC"/>
    <w:rsid w:val="00D5514D"/>
    <w:rsid w:val="00D555C8"/>
    <w:rsid w:val="00D56239"/>
    <w:rsid w:val="00D572C2"/>
    <w:rsid w:val="00D5755F"/>
    <w:rsid w:val="00D57E7C"/>
    <w:rsid w:val="00D57EA1"/>
    <w:rsid w:val="00D601E1"/>
    <w:rsid w:val="00D6050D"/>
    <w:rsid w:val="00D61A27"/>
    <w:rsid w:val="00D623F7"/>
    <w:rsid w:val="00D62449"/>
    <w:rsid w:val="00D625BD"/>
    <w:rsid w:val="00D625DE"/>
    <w:rsid w:val="00D63984"/>
    <w:rsid w:val="00D644D6"/>
    <w:rsid w:val="00D646F3"/>
    <w:rsid w:val="00D64BD4"/>
    <w:rsid w:val="00D64E88"/>
    <w:rsid w:val="00D65D13"/>
    <w:rsid w:val="00D6674B"/>
    <w:rsid w:val="00D66903"/>
    <w:rsid w:val="00D6776A"/>
    <w:rsid w:val="00D708EE"/>
    <w:rsid w:val="00D70F4D"/>
    <w:rsid w:val="00D71128"/>
    <w:rsid w:val="00D71EBF"/>
    <w:rsid w:val="00D73B4B"/>
    <w:rsid w:val="00D73F4A"/>
    <w:rsid w:val="00D742A9"/>
    <w:rsid w:val="00D74CE5"/>
    <w:rsid w:val="00D74FD3"/>
    <w:rsid w:val="00D756D6"/>
    <w:rsid w:val="00D77898"/>
    <w:rsid w:val="00D80524"/>
    <w:rsid w:val="00D805B7"/>
    <w:rsid w:val="00D80B95"/>
    <w:rsid w:val="00D811CD"/>
    <w:rsid w:val="00D815EC"/>
    <w:rsid w:val="00D82389"/>
    <w:rsid w:val="00D847A5"/>
    <w:rsid w:val="00D85275"/>
    <w:rsid w:val="00D85C6F"/>
    <w:rsid w:val="00D86E5F"/>
    <w:rsid w:val="00D91629"/>
    <w:rsid w:val="00D91667"/>
    <w:rsid w:val="00D919F1"/>
    <w:rsid w:val="00D9206B"/>
    <w:rsid w:val="00D930A4"/>
    <w:rsid w:val="00D94CDF"/>
    <w:rsid w:val="00D94D84"/>
    <w:rsid w:val="00D95F73"/>
    <w:rsid w:val="00D96DAC"/>
    <w:rsid w:val="00DA0666"/>
    <w:rsid w:val="00DA1BEA"/>
    <w:rsid w:val="00DA1EE5"/>
    <w:rsid w:val="00DA2D84"/>
    <w:rsid w:val="00DA3A27"/>
    <w:rsid w:val="00DA4B68"/>
    <w:rsid w:val="00DA4F33"/>
    <w:rsid w:val="00DA4FAD"/>
    <w:rsid w:val="00DA5048"/>
    <w:rsid w:val="00DA62AE"/>
    <w:rsid w:val="00DA6F3B"/>
    <w:rsid w:val="00DA70F7"/>
    <w:rsid w:val="00DA79C8"/>
    <w:rsid w:val="00DB07AB"/>
    <w:rsid w:val="00DB0E77"/>
    <w:rsid w:val="00DB17D5"/>
    <w:rsid w:val="00DB1840"/>
    <w:rsid w:val="00DB2214"/>
    <w:rsid w:val="00DB24F1"/>
    <w:rsid w:val="00DB2DD2"/>
    <w:rsid w:val="00DB32F7"/>
    <w:rsid w:val="00DB3E28"/>
    <w:rsid w:val="00DB41F2"/>
    <w:rsid w:val="00DB550F"/>
    <w:rsid w:val="00DB5776"/>
    <w:rsid w:val="00DB5CA2"/>
    <w:rsid w:val="00DB6568"/>
    <w:rsid w:val="00DC1018"/>
    <w:rsid w:val="00DC249D"/>
    <w:rsid w:val="00DC28B7"/>
    <w:rsid w:val="00DC3351"/>
    <w:rsid w:val="00DC442A"/>
    <w:rsid w:val="00DC59CA"/>
    <w:rsid w:val="00DC5F5F"/>
    <w:rsid w:val="00DC6232"/>
    <w:rsid w:val="00DC64FF"/>
    <w:rsid w:val="00DC6A35"/>
    <w:rsid w:val="00DC7197"/>
    <w:rsid w:val="00DC73F2"/>
    <w:rsid w:val="00DC76F5"/>
    <w:rsid w:val="00DD086F"/>
    <w:rsid w:val="00DD0993"/>
    <w:rsid w:val="00DD138D"/>
    <w:rsid w:val="00DD1CE9"/>
    <w:rsid w:val="00DD2303"/>
    <w:rsid w:val="00DD279F"/>
    <w:rsid w:val="00DD41E7"/>
    <w:rsid w:val="00DD4984"/>
    <w:rsid w:val="00DD5604"/>
    <w:rsid w:val="00DD6067"/>
    <w:rsid w:val="00DD61D0"/>
    <w:rsid w:val="00DD7C8C"/>
    <w:rsid w:val="00DE03BB"/>
    <w:rsid w:val="00DE20EE"/>
    <w:rsid w:val="00DE2333"/>
    <w:rsid w:val="00DE2386"/>
    <w:rsid w:val="00DE377B"/>
    <w:rsid w:val="00DE3B59"/>
    <w:rsid w:val="00DE5E1A"/>
    <w:rsid w:val="00DE716B"/>
    <w:rsid w:val="00DF0683"/>
    <w:rsid w:val="00DF0B90"/>
    <w:rsid w:val="00DF1686"/>
    <w:rsid w:val="00DF2C6C"/>
    <w:rsid w:val="00DF2DD4"/>
    <w:rsid w:val="00DF2FA2"/>
    <w:rsid w:val="00DF3B18"/>
    <w:rsid w:val="00DF43E6"/>
    <w:rsid w:val="00DF478F"/>
    <w:rsid w:val="00DF4CA5"/>
    <w:rsid w:val="00DF5849"/>
    <w:rsid w:val="00DF628D"/>
    <w:rsid w:val="00DF6752"/>
    <w:rsid w:val="00DF686F"/>
    <w:rsid w:val="00DF743A"/>
    <w:rsid w:val="00DF7CBC"/>
    <w:rsid w:val="00DF7E3C"/>
    <w:rsid w:val="00E013FB"/>
    <w:rsid w:val="00E018B0"/>
    <w:rsid w:val="00E02021"/>
    <w:rsid w:val="00E042FF"/>
    <w:rsid w:val="00E04F76"/>
    <w:rsid w:val="00E054E3"/>
    <w:rsid w:val="00E06CF8"/>
    <w:rsid w:val="00E07422"/>
    <w:rsid w:val="00E07478"/>
    <w:rsid w:val="00E0749E"/>
    <w:rsid w:val="00E077E3"/>
    <w:rsid w:val="00E07B12"/>
    <w:rsid w:val="00E10664"/>
    <w:rsid w:val="00E10AD4"/>
    <w:rsid w:val="00E11123"/>
    <w:rsid w:val="00E11816"/>
    <w:rsid w:val="00E12535"/>
    <w:rsid w:val="00E12700"/>
    <w:rsid w:val="00E1293E"/>
    <w:rsid w:val="00E12D06"/>
    <w:rsid w:val="00E12EE7"/>
    <w:rsid w:val="00E14AF0"/>
    <w:rsid w:val="00E15CE3"/>
    <w:rsid w:val="00E16318"/>
    <w:rsid w:val="00E16637"/>
    <w:rsid w:val="00E16691"/>
    <w:rsid w:val="00E16907"/>
    <w:rsid w:val="00E17AEB"/>
    <w:rsid w:val="00E208AE"/>
    <w:rsid w:val="00E2173E"/>
    <w:rsid w:val="00E21951"/>
    <w:rsid w:val="00E21CA3"/>
    <w:rsid w:val="00E22850"/>
    <w:rsid w:val="00E23661"/>
    <w:rsid w:val="00E23F83"/>
    <w:rsid w:val="00E24904"/>
    <w:rsid w:val="00E252F2"/>
    <w:rsid w:val="00E254AC"/>
    <w:rsid w:val="00E25983"/>
    <w:rsid w:val="00E27DC7"/>
    <w:rsid w:val="00E303D2"/>
    <w:rsid w:val="00E30B14"/>
    <w:rsid w:val="00E315D7"/>
    <w:rsid w:val="00E316DB"/>
    <w:rsid w:val="00E31DCC"/>
    <w:rsid w:val="00E35019"/>
    <w:rsid w:val="00E3548D"/>
    <w:rsid w:val="00E35E34"/>
    <w:rsid w:val="00E368DE"/>
    <w:rsid w:val="00E377DA"/>
    <w:rsid w:val="00E40205"/>
    <w:rsid w:val="00E40FDF"/>
    <w:rsid w:val="00E414D0"/>
    <w:rsid w:val="00E42109"/>
    <w:rsid w:val="00E4280D"/>
    <w:rsid w:val="00E464AF"/>
    <w:rsid w:val="00E465DB"/>
    <w:rsid w:val="00E50B47"/>
    <w:rsid w:val="00E51BD8"/>
    <w:rsid w:val="00E52121"/>
    <w:rsid w:val="00E5320B"/>
    <w:rsid w:val="00E532EF"/>
    <w:rsid w:val="00E53955"/>
    <w:rsid w:val="00E5495D"/>
    <w:rsid w:val="00E54E79"/>
    <w:rsid w:val="00E5529D"/>
    <w:rsid w:val="00E55A77"/>
    <w:rsid w:val="00E5695A"/>
    <w:rsid w:val="00E56E50"/>
    <w:rsid w:val="00E56FDE"/>
    <w:rsid w:val="00E57236"/>
    <w:rsid w:val="00E579DE"/>
    <w:rsid w:val="00E57AFB"/>
    <w:rsid w:val="00E57D6A"/>
    <w:rsid w:val="00E604B4"/>
    <w:rsid w:val="00E614C2"/>
    <w:rsid w:val="00E626A8"/>
    <w:rsid w:val="00E63E7D"/>
    <w:rsid w:val="00E64114"/>
    <w:rsid w:val="00E6434C"/>
    <w:rsid w:val="00E657A5"/>
    <w:rsid w:val="00E65AF1"/>
    <w:rsid w:val="00E6777C"/>
    <w:rsid w:val="00E679CC"/>
    <w:rsid w:val="00E67C36"/>
    <w:rsid w:val="00E67FBB"/>
    <w:rsid w:val="00E70070"/>
    <w:rsid w:val="00E70324"/>
    <w:rsid w:val="00E7095D"/>
    <w:rsid w:val="00E71CD6"/>
    <w:rsid w:val="00E74B87"/>
    <w:rsid w:val="00E74FA5"/>
    <w:rsid w:val="00E75AFB"/>
    <w:rsid w:val="00E75DE0"/>
    <w:rsid w:val="00E766AF"/>
    <w:rsid w:val="00E77598"/>
    <w:rsid w:val="00E809C4"/>
    <w:rsid w:val="00E81813"/>
    <w:rsid w:val="00E825E6"/>
    <w:rsid w:val="00E8281E"/>
    <w:rsid w:val="00E8285C"/>
    <w:rsid w:val="00E82A8D"/>
    <w:rsid w:val="00E82AD5"/>
    <w:rsid w:val="00E8344B"/>
    <w:rsid w:val="00E84675"/>
    <w:rsid w:val="00E8479A"/>
    <w:rsid w:val="00E860C8"/>
    <w:rsid w:val="00E86A33"/>
    <w:rsid w:val="00E86C37"/>
    <w:rsid w:val="00E87981"/>
    <w:rsid w:val="00E9072B"/>
    <w:rsid w:val="00E9095E"/>
    <w:rsid w:val="00E90D36"/>
    <w:rsid w:val="00E9173D"/>
    <w:rsid w:val="00E925E2"/>
    <w:rsid w:val="00E9288F"/>
    <w:rsid w:val="00E92E8C"/>
    <w:rsid w:val="00E92F62"/>
    <w:rsid w:val="00E96A50"/>
    <w:rsid w:val="00E9702B"/>
    <w:rsid w:val="00E97251"/>
    <w:rsid w:val="00E973E2"/>
    <w:rsid w:val="00E978AC"/>
    <w:rsid w:val="00E9796D"/>
    <w:rsid w:val="00EA0645"/>
    <w:rsid w:val="00EA3601"/>
    <w:rsid w:val="00EA4EDD"/>
    <w:rsid w:val="00EA52E5"/>
    <w:rsid w:val="00EA5BAD"/>
    <w:rsid w:val="00EA6930"/>
    <w:rsid w:val="00EA6C2A"/>
    <w:rsid w:val="00EA6E73"/>
    <w:rsid w:val="00EB01E8"/>
    <w:rsid w:val="00EB0510"/>
    <w:rsid w:val="00EB29AB"/>
    <w:rsid w:val="00EB356C"/>
    <w:rsid w:val="00EB3644"/>
    <w:rsid w:val="00EB4C00"/>
    <w:rsid w:val="00EB56CF"/>
    <w:rsid w:val="00EB5AA5"/>
    <w:rsid w:val="00EB6042"/>
    <w:rsid w:val="00EB6655"/>
    <w:rsid w:val="00EB6BB6"/>
    <w:rsid w:val="00EB6C66"/>
    <w:rsid w:val="00EB7595"/>
    <w:rsid w:val="00EB7AA4"/>
    <w:rsid w:val="00EC04C4"/>
    <w:rsid w:val="00EC0608"/>
    <w:rsid w:val="00EC13B0"/>
    <w:rsid w:val="00EC190A"/>
    <w:rsid w:val="00EC2018"/>
    <w:rsid w:val="00EC2E75"/>
    <w:rsid w:val="00EC3901"/>
    <w:rsid w:val="00EC4240"/>
    <w:rsid w:val="00EC51F1"/>
    <w:rsid w:val="00EC66DE"/>
    <w:rsid w:val="00EC7345"/>
    <w:rsid w:val="00EC736C"/>
    <w:rsid w:val="00ED0D13"/>
    <w:rsid w:val="00ED1924"/>
    <w:rsid w:val="00ED198B"/>
    <w:rsid w:val="00ED1BE1"/>
    <w:rsid w:val="00ED1D0D"/>
    <w:rsid w:val="00ED2621"/>
    <w:rsid w:val="00ED276B"/>
    <w:rsid w:val="00ED2D91"/>
    <w:rsid w:val="00ED5004"/>
    <w:rsid w:val="00ED5E15"/>
    <w:rsid w:val="00ED5FF6"/>
    <w:rsid w:val="00ED6B59"/>
    <w:rsid w:val="00ED7503"/>
    <w:rsid w:val="00EE03DE"/>
    <w:rsid w:val="00EE0EF1"/>
    <w:rsid w:val="00EE1F68"/>
    <w:rsid w:val="00EE2671"/>
    <w:rsid w:val="00EE3944"/>
    <w:rsid w:val="00EE3D11"/>
    <w:rsid w:val="00EE410B"/>
    <w:rsid w:val="00EE44F2"/>
    <w:rsid w:val="00EE48A5"/>
    <w:rsid w:val="00EE4D2F"/>
    <w:rsid w:val="00EE5A65"/>
    <w:rsid w:val="00EE7796"/>
    <w:rsid w:val="00EE7797"/>
    <w:rsid w:val="00EF041B"/>
    <w:rsid w:val="00EF05BF"/>
    <w:rsid w:val="00EF3FE5"/>
    <w:rsid w:val="00EF411D"/>
    <w:rsid w:val="00EF44C5"/>
    <w:rsid w:val="00EF48E1"/>
    <w:rsid w:val="00EF700C"/>
    <w:rsid w:val="00EF7380"/>
    <w:rsid w:val="00EF7751"/>
    <w:rsid w:val="00EF7BD2"/>
    <w:rsid w:val="00EF7DA1"/>
    <w:rsid w:val="00F00256"/>
    <w:rsid w:val="00F00A72"/>
    <w:rsid w:val="00F00C7A"/>
    <w:rsid w:val="00F00DF2"/>
    <w:rsid w:val="00F02109"/>
    <w:rsid w:val="00F02900"/>
    <w:rsid w:val="00F03880"/>
    <w:rsid w:val="00F03903"/>
    <w:rsid w:val="00F03945"/>
    <w:rsid w:val="00F044E8"/>
    <w:rsid w:val="00F04A80"/>
    <w:rsid w:val="00F04DB5"/>
    <w:rsid w:val="00F050BB"/>
    <w:rsid w:val="00F0540E"/>
    <w:rsid w:val="00F060E2"/>
    <w:rsid w:val="00F06F13"/>
    <w:rsid w:val="00F07067"/>
    <w:rsid w:val="00F073E7"/>
    <w:rsid w:val="00F10007"/>
    <w:rsid w:val="00F111D0"/>
    <w:rsid w:val="00F12568"/>
    <w:rsid w:val="00F134C6"/>
    <w:rsid w:val="00F1380D"/>
    <w:rsid w:val="00F13BA4"/>
    <w:rsid w:val="00F14157"/>
    <w:rsid w:val="00F149EF"/>
    <w:rsid w:val="00F14B3C"/>
    <w:rsid w:val="00F15278"/>
    <w:rsid w:val="00F156DA"/>
    <w:rsid w:val="00F16049"/>
    <w:rsid w:val="00F160B5"/>
    <w:rsid w:val="00F160B6"/>
    <w:rsid w:val="00F16274"/>
    <w:rsid w:val="00F21555"/>
    <w:rsid w:val="00F22C88"/>
    <w:rsid w:val="00F2345A"/>
    <w:rsid w:val="00F24966"/>
    <w:rsid w:val="00F24F4C"/>
    <w:rsid w:val="00F25667"/>
    <w:rsid w:val="00F2571D"/>
    <w:rsid w:val="00F25BE1"/>
    <w:rsid w:val="00F260A7"/>
    <w:rsid w:val="00F2735D"/>
    <w:rsid w:val="00F27428"/>
    <w:rsid w:val="00F2776D"/>
    <w:rsid w:val="00F27B3D"/>
    <w:rsid w:val="00F30C07"/>
    <w:rsid w:val="00F31041"/>
    <w:rsid w:val="00F3158F"/>
    <w:rsid w:val="00F31C9C"/>
    <w:rsid w:val="00F32A2C"/>
    <w:rsid w:val="00F33F71"/>
    <w:rsid w:val="00F34725"/>
    <w:rsid w:val="00F34773"/>
    <w:rsid w:val="00F34F75"/>
    <w:rsid w:val="00F352D1"/>
    <w:rsid w:val="00F359C0"/>
    <w:rsid w:val="00F35A97"/>
    <w:rsid w:val="00F35AE1"/>
    <w:rsid w:val="00F35F1F"/>
    <w:rsid w:val="00F40C6C"/>
    <w:rsid w:val="00F41B8E"/>
    <w:rsid w:val="00F41E6E"/>
    <w:rsid w:val="00F41E91"/>
    <w:rsid w:val="00F42025"/>
    <w:rsid w:val="00F4269D"/>
    <w:rsid w:val="00F443B7"/>
    <w:rsid w:val="00F44C8D"/>
    <w:rsid w:val="00F44F3E"/>
    <w:rsid w:val="00F4513B"/>
    <w:rsid w:val="00F45BFE"/>
    <w:rsid w:val="00F47200"/>
    <w:rsid w:val="00F5086C"/>
    <w:rsid w:val="00F519A5"/>
    <w:rsid w:val="00F51F97"/>
    <w:rsid w:val="00F5372A"/>
    <w:rsid w:val="00F545A5"/>
    <w:rsid w:val="00F55377"/>
    <w:rsid w:val="00F55587"/>
    <w:rsid w:val="00F55F02"/>
    <w:rsid w:val="00F56594"/>
    <w:rsid w:val="00F57A48"/>
    <w:rsid w:val="00F57D15"/>
    <w:rsid w:val="00F57E64"/>
    <w:rsid w:val="00F610DA"/>
    <w:rsid w:val="00F61861"/>
    <w:rsid w:val="00F62378"/>
    <w:rsid w:val="00F6243A"/>
    <w:rsid w:val="00F63090"/>
    <w:rsid w:val="00F6475B"/>
    <w:rsid w:val="00F64FF7"/>
    <w:rsid w:val="00F655AF"/>
    <w:rsid w:val="00F65B23"/>
    <w:rsid w:val="00F674F6"/>
    <w:rsid w:val="00F67B7E"/>
    <w:rsid w:val="00F67E35"/>
    <w:rsid w:val="00F7136C"/>
    <w:rsid w:val="00F71DF2"/>
    <w:rsid w:val="00F72F30"/>
    <w:rsid w:val="00F7379B"/>
    <w:rsid w:val="00F73C2A"/>
    <w:rsid w:val="00F73CFF"/>
    <w:rsid w:val="00F73DA8"/>
    <w:rsid w:val="00F7507D"/>
    <w:rsid w:val="00F76374"/>
    <w:rsid w:val="00F76C44"/>
    <w:rsid w:val="00F77178"/>
    <w:rsid w:val="00F80A4A"/>
    <w:rsid w:val="00F80AA5"/>
    <w:rsid w:val="00F80EDF"/>
    <w:rsid w:val="00F81C49"/>
    <w:rsid w:val="00F81EA9"/>
    <w:rsid w:val="00F8296D"/>
    <w:rsid w:val="00F82F25"/>
    <w:rsid w:val="00F840AF"/>
    <w:rsid w:val="00F85F4D"/>
    <w:rsid w:val="00F8670F"/>
    <w:rsid w:val="00F86C65"/>
    <w:rsid w:val="00F90A33"/>
    <w:rsid w:val="00F90E0C"/>
    <w:rsid w:val="00F91095"/>
    <w:rsid w:val="00F9191C"/>
    <w:rsid w:val="00F91C1F"/>
    <w:rsid w:val="00F9234B"/>
    <w:rsid w:val="00F9277A"/>
    <w:rsid w:val="00F93EF1"/>
    <w:rsid w:val="00F94337"/>
    <w:rsid w:val="00F9448A"/>
    <w:rsid w:val="00F94673"/>
    <w:rsid w:val="00F94E3C"/>
    <w:rsid w:val="00F963C2"/>
    <w:rsid w:val="00F96AA8"/>
    <w:rsid w:val="00FA0864"/>
    <w:rsid w:val="00FA0C47"/>
    <w:rsid w:val="00FA18F4"/>
    <w:rsid w:val="00FA3444"/>
    <w:rsid w:val="00FA4484"/>
    <w:rsid w:val="00FA4673"/>
    <w:rsid w:val="00FA515C"/>
    <w:rsid w:val="00FA5DC2"/>
    <w:rsid w:val="00FA6402"/>
    <w:rsid w:val="00FA7F17"/>
    <w:rsid w:val="00FB02B0"/>
    <w:rsid w:val="00FB09D3"/>
    <w:rsid w:val="00FB242A"/>
    <w:rsid w:val="00FB2BDD"/>
    <w:rsid w:val="00FB2C94"/>
    <w:rsid w:val="00FB2CDA"/>
    <w:rsid w:val="00FB3985"/>
    <w:rsid w:val="00FB4B08"/>
    <w:rsid w:val="00FB4BED"/>
    <w:rsid w:val="00FB4F40"/>
    <w:rsid w:val="00FB521D"/>
    <w:rsid w:val="00FB559F"/>
    <w:rsid w:val="00FB5950"/>
    <w:rsid w:val="00FB6013"/>
    <w:rsid w:val="00FB63AE"/>
    <w:rsid w:val="00FB6459"/>
    <w:rsid w:val="00FB66DD"/>
    <w:rsid w:val="00FB68EA"/>
    <w:rsid w:val="00FC0CF3"/>
    <w:rsid w:val="00FC1276"/>
    <w:rsid w:val="00FC194C"/>
    <w:rsid w:val="00FC1C89"/>
    <w:rsid w:val="00FC2717"/>
    <w:rsid w:val="00FC3F51"/>
    <w:rsid w:val="00FC431D"/>
    <w:rsid w:val="00FC494E"/>
    <w:rsid w:val="00FC5267"/>
    <w:rsid w:val="00FC6DD1"/>
    <w:rsid w:val="00FC76D9"/>
    <w:rsid w:val="00FC7993"/>
    <w:rsid w:val="00FD0972"/>
    <w:rsid w:val="00FD0A53"/>
    <w:rsid w:val="00FD1FE0"/>
    <w:rsid w:val="00FD20BB"/>
    <w:rsid w:val="00FD2F9E"/>
    <w:rsid w:val="00FD509D"/>
    <w:rsid w:val="00FD5F81"/>
    <w:rsid w:val="00FD6A1A"/>
    <w:rsid w:val="00FD7B26"/>
    <w:rsid w:val="00FD7F8A"/>
    <w:rsid w:val="00FD7FFB"/>
    <w:rsid w:val="00FE022C"/>
    <w:rsid w:val="00FE0850"/>
    <w:rsid w:val="00FE14F9"/>
    <w:rsid w:val="00FE1C5A"/>
    <w:rsid w:val="00FE25CB"/>
    <w:rsid w:val="00FE2BF3"/>
    <w:rsid w:val="00FE3CF3"/>
    <w:rsid w:val="00FE3F5B"/>
    <w:rsid w:val="00FE4502"/>
    <w:rsid w:val="00FE51CE"/>
    <w:rsid w:val="00FE64E8"/>
    <w:rsid w:val="00FE6578"/>
    <w:rsid w:val="00FE6C78"/>
    <w:rsid w:val="00FE7C1A"/>
    <w:rsid w:val="00FF0FD8"/>
    <w:rsid w:val="00FF2E77"/>
    <w:rsid w:val="00FF4CB3"/>
    <w:rsid w:val="00FF5352"/>
    <w:rsid w:val="00FF5444"/>
    <w:rsid w:val="00FF625B"/>
    <w:rsid w:val="00FF7129"/>
    <w:rsid w:val="00FF7CD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169E"/>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5529D"/>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E5529D"/>
    <w:rPr>
      <w:b/>
      <w:bCs/>
    </w:rPr>
  </w:style>
  <w:style w:type="paragraph" w:styleId="a5">
    <w:name w:val="header"/>
    <w:basedOn w:val="a"/>
    <w:link w:val="Char"/>
    <w:uiPriority w:val="99"/>
    <w:semiHidden/>
    <w:unhideWhenUsed/>
    <w:rsid w:val="008D32F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8D32FD"/>
    <w:rPr>
      <w:sz w:val="18"/>
      <w:szCs w:val="18"/>
    </w:rPr>
  </w:style>
  <w:style w:type="paragraph" w:styleId="a6">
    <w:name w:val="footer"/>
    <w:basedOn w:val="a"/>
    <w:link w:val="Char0"/>
    <w:uiPriority w:val="99"/>
    <w:unhideWhenUsed/>
    <w:rsid w:val="008D32FD"/>
    <w:pPr>
      <w:tabs>
        <w:tab w:val="center" w:pos="4153"/>
        <w:tab w:val="right" w:pos="8306"/>
      </w:tabs>
      <w:snapToGrid w:val="0"/>
      <w:jc w:val="left"/>
    </w:pPr>
    <w:rPr>
      <w:sz w:val="18"/>
      <w:szCs w:val="18"/>
    </w:rPr>
  </w:style>
  <w:style w:type="character" w:customStyle="1" w:styleId="Char0">
    <w:name w:val="页脚 Char"/>
    <w:basedOn w:val="a0"/>
    <w:link w:val="a6"/>
    <w:uiPriority w:val="99"/>
    <w:rsid w:val="008D32FD"/>
    <w:rPr>
      <w:sz w:val="18"/>
      <w:szCs w:val="18"/>
    </w:rPr>
  </w:style>
</w:styles>
</file>

<file path=word/webSettings.xml><?xml version="1.0" encoding="utf-8"?>
<w:webSettings xmlns:r="http://schemas.openxmlformats.org/officeDocument/2006/relationships" xmlns:w="http://schemas.openxmlformats.org/wordprocessingml/2006/main">
  <w:divs>
    <w:div w:id="432677353">
      <w:bodyDiv w:val="1"/>
      <w:marLeft w:val="0"/>
      <w:marRight w:val="0"/>
      <w:marTop w:val="0"/>
      <w:marBottom w:val="0"/>
      <w:divBdr>
        <w:top w:val="none" w:sz="0" w:space="0" w:color="auto"/>
        <w:left w:val="none" w:sz="0" w:space="0" w:color="auto"/>
        <w:bottom w:val="none" w:sz="0" w:space="0" w:color="auto"/>
        <w:right w:val="none" w:sz="0" w:space="0" w:color="auto"/>
      </w:divBdr>
    </w:div>
    <w:div w:id="519439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10</Pages>
  <Words>475</Words>
  <Characters>2711</Characters>
  <Application>Microsoft Office Word</Application>
  <DocSecurity>0</DocSecurity>
  <Lines>22</Lines>
  <Paragraphs>6</Paragraphs>
  <ScaleCrop>false</ScaleCrop>
  <Company/>
  <LinksUpToDate>false</LinksUpToDate>
  <CharactersWithSpaces>3180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2023-03-16T08:51:00Z</dcterms:created>
  <dcterms:modified xsi:type="dcterms:W3CDTF">2023-04-12T03:38:00Z</dcterms:modified>
</cp:coreProperties>
</file>