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A4" w:rsidRDefault="005A0C5B"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ascii="黑体" w:eastAsia="黑体" w:hAnsi="宋体" w:cs="宋体"/>
          <w:kern w:val="0"/>
          <w:szCs w:val="32"/>
        </w:rPr>
      </w:pPr>
      <w:r>
        <w:rPr>
          <w:rFonts w:ascii="黑体" w:eastAsia="黑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C803A4" w:rsidRDefault="005A0C5B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-18.05pt;margin-top:-8.25pt;width:15.8pt;height:49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IUtQEAADsDAAAOAAAAZHJzL2Uyb0RvYy54bWysUsFuEzEQvSPxD5bvZNO0WcEqm0qoKkJC&#10;gFTg7njtrCXbY43d7OYH4A84ceHOd+U7OnayaVVuiIs9nhm/mfdmVtejs2ynMBrwLb+YzTlTXkJn&#10;/LblX7/cvnrNWUzCd8KCVy3fq8iv1y9frIbQqAX0YDuFjEB8bIbQ8j6l0FRVlL1yIs4gKE9BDehE&#10;oiduqw7FQOjOVov5vK4GwC4gSBUjeW+OQb4u+FormT5pHVVituXUWyonlnOTz2q9Es0WReiNPLUh&#10;/qELJ4ynomeoG5EEu0fzF5QzEiGCTjMJrgKtjVSFA7G5mD9jc9eLoAoXEieGs0zx/8HKj7vPyEzX&#10;8ivOvHA0osPPH4dffw6/v7OrLM8QYkNZd4Hy0vgWRhrz5I/kzKxHjS7fxIdRnITen8VVY2KSnHla&#10;NUUkherLy7qulxmmevwdMKZ3ChzLRsuRhlc0FbsPMR1Tp5RczMOtsbYM0Ho2tPzNcrEsH84RAree&#10;amQOx16zlcbNeCK2gW5PvGiBqaAS3+jmzL73pHDelsnAydhMxn1As+3pU9GiFKAJFTqnbcor8PRd&#10;2njc+fUDAAAA//8DAFBLAwQUAAYACAAAACEA3HvmwN4AAAAKAQAADwAAAGRycy9kb3ducmV2Lnht&#10;bEyPwU7DMAyG70i8Q2Qkbl1atlWjNJ2mTcB5ZZfevDS0FYlTNdlW3h5zgpNt+dPvz+V2dlZczRQG&#10;TwqyRQrCkPbtQJ2C08drsgERIlKL1pNR8G0CbKv7uxKL1t/oaK517ASHUChQQR/jWEgZdG8choUf&#10;DfHu008OI49TJ9sJbxzurHxK01w6HIgv9DiafW/0V31xCpp9Y6XXp7V+Py4l7urDm20OSj0+zLsX&#10;ENHM8Q+GX31Wh4qdzv5CbRBWQbLMM0a5yfI1CCaSFdezgudNtgJZlfL/C9UPAAAA//8DAFBLAQIt&#10;ABQABgAIAAAAIQC2gziS/gAAAOEBAAATAAAAAAAAAAAAAAAAAAAAAABbQ29udGVudF9UeXBlc10u&#10;eG1sUEsBAi0AFAAGAAgAAAAhADj9If/WAAAAlAEAAAsAAAAAAAAAAAAAAAAALwEAAF9yZWxzLy5y&#10;ZWxzUEsBAi0AFAAGAAgAAAAhAHdhohS1AQAAOwMAAA4AAAAAAAAAAAAAAAAALgIAAGRycy9lMm9E&#10;b2MueG1sUEsBAi0AFAAGAAgAAAAhANx75sDeAAAACgEAAA8AAAAAAAAAAAAAAAAADwQAAGRycy9k&#10;b3ducmV2LnhtbFBLBQYAAAAABAAEAPMAAAAaBQAAAAA=&#10;" filled="f" stroked="f">
                <v:textbox style="layout-flow:vertical-ideographic" inset="0,0,0,0">
                  <w:txbxContent>
                    <w:p w:rsidR="00C803A4" w:rsidRDefault="005A0C5B">
                      <w:pPr>
                        <w:wordWrap w:val="0"/>
                        <w:spacing w:line="360" w:lineRule="exact"/>
                        <w:jc w:val="right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宋体" w:hint="eastAsia"/>
          <w:kern w:val="0"/>
          <w:sz w:val="24"/>
        </w:rPr>
        <w:t>附件：</w:t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</w:p>
    <w:p w:rsidR="00C803A4" w:rsidRDefault="005A0C5B">
      <w:pPr>
        <w:widowControl/>
        <w:spacing w:afterLines="20" w:after="62" w:line="500" w:lineRule="exact"/>
        <w:ind w:left="91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项目资金绩效监控情况表</w:t>
      </w:r>
    </w:p>
    <w:p w:rsidR="00C803A4" w:rsidRDefault="005A0C5B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</w:rPr>
        <w:t>填报单位（盖章）</w:t>
      </w:r>
      <w:r w:rsidR="00D55BA8">
        <w:rPr>
          <w:rFonts w:ascii="宋体" w:eastAsia="宋体" w:hAnsi="宋体" w:cs="宋体" w:hint="eastAsia"/>
          <w:kern w:val="0"/>
          <w:sz w:val="24"/>
        </w:rPr>
        <w:t>大通湖区发展改革和财政局</w:t>
      </w:r>
      <w:r>
        <w:rPr>
          <w:rFonts w:ascii="宋体" w:eastAsia="宋体" w:hAnsi="宋体" w:cs="宋体"/>
          <w:kern w:val="0"/>
          <w:sz w:val="18"/>
          <w:szCs w:val="18"/>
        </w:rPr>
        <w:tab/>
      </w:r>
    </w:p>
    <w:p w:rsidR="00C803A4" w:rsidRDefault="005A0C5B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</w:p>
    <w:tbl>
      <w:tblPr>
        <w:tblW w:w="15593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0"/>
        <w:gridCol w:w="124"/>
        <w:gridCol w:w="1442"/>
        <w:gridCol w:w="504"/>
        <w:gridCol w:w="71"/>
        <w:gridCol w:w="1023"/>
        <w:gridCol w:w="915"/>
        <w:gridCol w:w="851"/>
        <w:gridCol w:w="11"/>
        <w:gridCol w:w="955"/>
        <w:gridCol w:w="851"/>
        <w:gridCol w:w="1134"/>
        <w:gridCol w:w="888"/>
        <w:gridCol w:w="714"/>
        <w:gridCol w:w="404"/>
        <w:gridCol w:w="760"/>
        <w:gridCol w:w="69"/>
        <w:gridCol w:w="851"/>
        <w:gridCol w:w="72"/>
        <w:gridCol w:w="211"/>
        <w:gridCol w:w="660"/>
        <w:gridCol w:w="438"/>
        <w:gridCol w:w="589"/>
        <w:gridCol w:w="1006"/>
      </w:tblGrid>
      <w:tr w:rsidR="00C803A4" w:rsidTr="003C665E">
        <w:trPr>
          <w:trHeight w:val="78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  <w:r w:rsidR="00D55BA8">
              <w:rPr>
                <w:rFonts w:ascii="宋体" w:eastAsia="宋体" w:hAnsi="宋体" w:cs="宋体" w:hint="eastAsia"/>
                <w:kern w:val="0"/>
                <w:sz w:val="24"/>
              </w:rPr>
              <w:t>财政事务类运行经费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D55B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63.3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功能科目编码及名称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8541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2010602</w:t>
            </w:r>
          </w:p>
        </w:tc>
      </w:tr>
      <w:tr w:rsidR="00C803A4" w:rsidTr="00A238A9">
        <w:trPr>
          <w:trHeight w:val="75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项目实施单位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1B36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26959">
              <w:rPr>
                <w:rFonts w:ascii="宋体" w:eastAsia="宋体" w:hAnsi="宋体" w:cs="宋体" w:hint="eastAsia"/>
                <w:kern w:val="0"/>
                <w:sz w:val="22"/>
              </w:rPr>
              <w:t>大通湖区发展改革和财政局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延续项目</w:t>
            </w:r>
            <w:r w:rsidR="0068301F">
              <w:rPr>
                <w:rFonts w:ascii="Segoe UI Symbol" w:eastAsia="宋体" w:hAnsi="Segoe UI Symbol" w:cs="Segoe UI Symbol"/>
                <w:kern w:val="0"/>
                <w:sz w:val="24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新增项目□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8F1E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联络人：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7E7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区发改财政局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AF17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07375661595</w:t>
            </w:r>
          </w:p>
        </w:tc>
      </w:tr>
      <w:tr w:rsidR="00C803A4" w:rsidTr="003C665E">
        <w:trPr>
          <w:trHeight w:val="9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项目概况</w:t>
            </w:r>
          </w:p>
        </w:tc>
        <w:tc>
          <w:tcPr>
            <w:tcW w:w="1240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7954CD" w:rsidP="007954CD">
            <w:pPr>
              <w:widowControl/>
              <w:ind w:firstLineChars="200" w:firstLine="440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954CD">
              <w:rPr>
                <w:rFonts w:ascii="仿宋_GB2312" w:hAnsi="宋体" w:cs="宋体" w:hint="eastAsia"/>
                <w:kern w:val="0"/>
                <w:sz w:val="22"/>
              </w:rPr>
              <w:t>贯彻执行国家有关经济、财政工作的方针、政策和法规，做好年度国民经济和社会发展计划的编制和落实；做好中远期发展规划的编制及各专业发展规划初审；做好固定资产投资项目的审批、核准和备案；做好固定资产投资项目能源消耗的审批、核准和登记；负责中央预算内投资、省预算内项目资金的审批和申报；做好省市级重点项目申报、调度和监督管理；负责招投标项目的核准备案和后期监管工作。协助区委区管委会主管全区财政、发改、统计、经管、物价、国资等工作。组织、管理、协调全区统计工作；组织全区性的有关普查和专项调查；审核区直各部门的统计调查计划及其调查方案。为全区制定政策、编制国民经济和社会发展规划提供资料，并对全区国民经济、科技进步和社会发展情况进行统计分析、统计预测、统计检查和监督。统一核定、管理和公布全区经济、社会、科技的基本统计资料，定期发布全区国民经济和社会发展情况统计公报，以及有关普查和专项调查公报。指导各基层单位加强统计基础建设；做好全区统计从业资格证培训考试和统计教育培训的组织协调工作</w:t>
            </w:r>
            <w:r w:rsidR="00541535">
              <w:rPr>
                <w:rFonts w:ascii="仿宋_GB2312" w:hAnsi="宋体" w:cs="宋体" w:hint="eastAsia"/>
                <w:kern w:val="0"/>
                <w:sz w:val="22"/>
              </w:rPr>
              <w:t>。</w:t>
            </w:r>
          </w:p>
        </w:tc>
      </w:tr>
      <w:tr w:rsidR="00C803A4" w:rsidTr="003C665E">
        <w:trPr>
          <w:trHeight w:val="698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项目组织管理情况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是否实施招投标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 w:rsidP="009435E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□是 □否 </w:t>
            </w:r>
            <w:r w:rsidR="009435EA">
              <w:rPr>
                <w:rFonts w:ascii="Segoe UI Symbol" w:eastAsia="宋体" w:hAnsi="Segoe UI Symbol" w:cs="Segoe UI Symbol"/>
                <w:kern w:val="0"/>
                <w:sz w:val="24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是否实施政府采购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□是　           </w:t>
            </w:r>
            <w:r w:rsidR="00862F2B">
              <w:rPr>
                <w:rFonts w:ascii="Segoe UI Symbol" w:eastAsia="宋体" w:hAnsi="Segoe UI Symbol" w:cs="Segoe UI Symbol"/>
                <w:kern w:val="0"/>
                <w:sz w:val="24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否               □无该项内容</w:t>
            </w:r>
          </w:p>
        </w:tc>
      </w:tr>
      <w:tr w:rsidR="00C803A4" w:rsidTr="003C665E">
        <w:trPr>
          <w:trHeight w:val="778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是否实行合同管理制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是 □否 </w:t>
            </w:r>
            <w:r w:rsidR="00862F2B">
              <w:rPr>
                <w:rFonts w:ascii="Segoe UI Symbol" w:eastAsia="宋体" w:hAnsi="Segoe UI Symbol" w:cs="Segoe UI Symbol"/>
                <w:kern w:val="0"/>
                <w:sz w:val="24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采购金额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 w:rsidP="003D1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应采购金额</w:t>
            </w:r>
            <w:r w:rsidR="00161C9F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   实际采购金额</w:t>
            </w:r>
            <w:r w:rsidR="00161C9F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万元   </w:t>
            </w:r>
            <w:r w:rsidR="003D15B0">
              <w:rPr>
                <w:rFonts w:ascii="Segoe UI Symbol" w:eastAsia="宋体" w:hAnsi="Segoe UI Symbol" w:cs="Segoe UI Symbol"/>
                <w:kern w:val="0"/>
                <w:sz w:val="24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</w:tr>
      <w:tr w:rsidR="00273C62" w:rsidTr="003C665E">
        <w:trPr>
          <w:trHeight w:val="687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62" w:rsidRDefault="00273C62" w:rsidP="00273C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C62" w:rsidRDefault="00273C62" w:rsidP="00273C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项目调整内容及报批程序和手续</w:t>
            </w:r>
          </w:p>
        </w:tc>
        <w:tc>
          <w:tcPr>
            <w:tcW w:w="1240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C62" w:rsidRDefault="00273C62" w:rsidP="00273C6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73C62" w:rsidTr="008F351B">
        <w:trPr>
          <w:trHeight w:val="684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62" w:rsidRDefault="00273C62" w:rsidP="00273C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C62" w:rsidRDefault="00273C62" w:rsidP="00273C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40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C62" w:rsidRDefault="007F1E51" w:rsidP="00502BE0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财务管理制度、接待管理制度、差旅费</w:t>
            </w:r>
            <w:r w:rsidR="00502BE0">
              <w:rPr>
                <w:rFonts w:ascii="仿宋_GB2312" w:hAnsi="宋体" w:cs="宋体" w:hint="eastAsia"/>
                <w:kern w:val="0"/>
                <w:sz w:val="24"/>
              </w:rPr>
              <w:t>管理制度等</w:t>
            </w:r>
          </w:p>
        </w:tc>
      </w:tr>
      <w:tr w:rsidR="00273C62" w:rsidTr="003C665E">
        <w:trPr>
          <w:trHeight w:val="673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62" w:rsidRDefault="00273C62" w:rsidP="00273C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C62" w:rsidRDefault="00273C62" w:rsidP="00273C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具体工作措施</w:t>
            </w:r>
          </w:p>
        </w:tc>
        <w:tc>
          <w:tcPr>
            <w:tcW w:w="1240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C62" w:rsidRDefault="00AE5D30" w:rsidP="001F5402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按照预算要求，支付财政事务运行事项</w:t>
            </w:r>
            <w:r w:rsidR="008B4C76">
              <w:rPr>
                <w:rFonts w:ascii="仿宋_GB2312" w:hAnsi="宋体" w:cs="宋体" w:hint="eastAsia"/>
                <w:kern w:val="0"/>
                <w:sz w:val="24"/>
              </w:rPr>
              <w:t>人员、商品、服务等各类</w:t>
            </w:r>
            <w:r w:rsidR="00376342">
              <w:rPr>
                <w:rFonts w:ascii="仿宋_GB2312" w:hAnsi="宋体" w:cs="宋体" w:hint="eastAsia"/>
                <w:kern w:val="0"/>
                <w:sz w:val="24"/>
              </w:rPr>
              <w:t>支出</w:t>
            </w:r>
          </w:p>
        </w:tc>
      </w:tr>
      <w:tr w:rsidR="00C803A4" w:rsidTr="003C665E">
        <w:trPr>
          <w:trHeight w:val="930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lastRenderedPageBreak/>
              <w:t>分 季 度 执 行 情 况 （一）</w:t>
            </w:r>
          </w:p>
        </w:tc>
      </w:tr>
      <w:tr w:rsidR="00C803A4" w:rsidTr="003C665E">
        <w:trPr>
          <w:trHeight w:val="705"/>
        </w:trPr>
        <w:tc>
          <w:tcPr>
            <w:tcW w:w="11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资金安排使用情况（万元）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全年安排资金额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第1季度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第2季度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第3季度</w:t>
            </w:r>
          </w:p>
        </w:tc>
      </w:tr>
      <w:tr w:rsidR="00C803A4" w:rsidTr="003C665E">
        <w:trPr>
          <w:trHeight w:val="1451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已到位资金（万元）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累计已到位资金（万元）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</w:t>
            </w:r>
          </w:p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(万元)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</w:t>
            </w:r>
          </w:p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实现率</w:t>
            </w:r>
          </w:p>
        </w:tc>
      </w:tr>
      <w:tr w:rsidR="00606081" w:rsidTr="003C665E">
        <w:trPr>
          <w:trHeight w:val="745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资金总额 (=1+2+3)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63.3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63.3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2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2.73%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BB54C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BB54C2">
              <w:rPr>
                <w:rFonts w:asciiTheme="minorEastAsia" w:hAnsiTheme="minorEastAsia" w:cstheme="minorEastAsia"/>
                <w:kern w:val="0"/>
                <w:sz w:val="24"/>
              </w:rPr>
              <w:t>63.3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C71B89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44.01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C71B89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9.53%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CF3F53">
              <w:rPr>
                <w:rFonts w:asciiTheme="minorEastAsia" w:hAnsiTheme="minorEastAsia" w:cstheme="minorEastAsia"/>
                <w:kern w:val="0"/>
                <w:sz w:val="24"/>
              </w:rPr>
              <w:t>63.3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1C046B">
              <w:rPr>
                <w:rFonts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536C21"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  <w:r w:rsidR="00536C21">
              <w:rPr>
                <w:rFonts w:asciiTheme="minorEastAsia" w:hAnsiTheme="minorEastAsia" w:cstheme="minorEastAsia"/>
                <w:kern w:val="0"/>
                <w:sz w:val="24"/>
              </w:rPr>
              <w:t>0.04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536C2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4.86%</w:t>
            </w:r>
          </w:p>
        </w:tc>
      </w:tr>
      <w:tr w:rsidR="00606081" w:rsidTr="003C665E">
        <w:trPr>
          <w:trHeight w:val="765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63.3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63.3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2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2.73%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BB54C2">
              <w:rPr>
                <w:rFonts w:asciiTheme="minorEastAsia" w:hAnsiTheme="minorEastAsia" w:cstheme="minorEastAsia"/>
                <w:kern w:val="0"/>
                <w:sz w:val="24"/>
              </w:rPr>
              <w:t>63.3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C71B89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44.01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C71B89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9.53%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CF3F53">
              <w:rPr>
                <w:rFonts w:asciiTheme="minorEastAsia" w:hAnsiTheme="minorEastAsia" w:cstheme="minorEastAsia"/>
                <w:kern w:val="0"/>
                <w:sz w:val="24"/>
              </w:rPr>
              <w:t>63.3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1C046B">
              <w:rPr>
                <w:rFonts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536C21"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  <w:r w:rsidR="00536C21">
              <w:rPr>
                <w:rFonts w:asciiTheme="minorEastAsia" w:hAnsiTheme="minorEastAsia" w:cstheme="minorEastAsia"/>
                <w:kern w:val="0"/>
                <w:sz w:val="24"/>
              </w:rPr>
              <w:t>0.04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536C2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4.86%</w:t>
            </w:r>
          </w:p>
        </w:tc>
      </w:tr>
      <w:tr w:rsidR="00606081" w:rsidTr="003C665E">
        <w:trPr>
          <w:trHeight w:val="685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2.自有资金 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606081" w:rsidTr="003C665E">
        <w:trPr>
          <w:trHeight w:val="715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其中:事业收入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60608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C803A4" w:rsidTr="003C665E">
        <w:trPr>
          <w:trHeight w:val="553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经营性收入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C803A4" w:rsidTr="003C665E">
        <w:trPr>
          <w:trHeight w:val="654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其他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C803A4" w:rsidTr="003C665E">
        <w:trPr>
          <w:trHeight w:val="674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3.其他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291643" w:rsidTr="00291643">
        <w:trPr>
          <w:trHeight w:val="674"/>
        </w:trPr>
        <w:tc>
          <w:tcPr>
            <w:tcW w:w="15593" w:type="dxa"/>
            <w:gridSpan w:val="24"/>
            <w:tcBorders>
              <w:top w:val="single" w:sz="4" w:space="0" w:color="auto"/>
            </w:tcBorders>
            <w:vAlign w:val="center"/>
          </w:tcPr>
          <w:p w:rsidR="00291643" w:rsidRDefault="0029164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C803A4" w:rsidTr="003C665E">
        <w:trPr>
          <w:trHeight w:val="1194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监    控    报    告</w:t>
            </w:r>
          </w:p>
        </w:tc>
      </w:tr>
      <w:tr w:rsidR="00C803A4" w:rsidTr="003C665E">
        <w:trPr>
          <w:trHeight w:val="2739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产出成果</w:t>
            </w:r>
          </w:p>
        </w:tc>
        <w:tc>
          <w:tcPr>
            <w:tcW w:w="1297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AA" w:rsidRPr="005208AA" w:rsidRDefault="00DF43D4" w:rsidP="005208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208AA">
              <w:rPr>
                <w:rFonts w:ascii="宋体" w:eastAsia="宋体" w:hAnsi="宋体" w:cs="宋体"/>
                <w:kern w:val="0"/>
                <w:sz w:val="24"/>
              </w:rPr>
              <w:t>1.</w:t>
            </w:r>
            <w:r w:rsidR="005208AA" w:rsidRPr="005208AA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5208AA">
              <w:rPr>
                <w:rFonts w:ascii="宋体" w:eastAsia="宋体" w:hAnsi="宋体" w:cs="宋体" w:hint="eastAsia"/>
                <w:kern w:val="0"/>
                <w:sz w:val="24"/>
              </w:rPr>
              <w:t>加强机关政治建设</w:t>
            </w:r>
            <w:r w:rsidR="00B212CD"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 w:rsidR="00B212CD" w:rsidRPr="00B212CD">
              <w:rPr>
                <w:rFonts w:ascii="宋体" w:eastAsia="宋体" w:hAnsi="宋体" w:cs="宋体" w:hint="eastAsia"/>
                <w:kern w:val="0"/>
                <w:sz w:val="24"/>
              </w:rPr>
              <w:t>切实履行政治责任</w:t>
            </w:r>
            <w:r w:rsidR="00BB295D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DF43D4" w:rsidRPr="005208AA" w:rsidRDefault="005208AA" w:rsidP="005208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208AA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 w:rsidRPr="005208AA">
              <w:rPr>
                <w:rFonts w:ascii="宋体" w:eastAsia="宋体" w:hAnsi="宋体" w:cs="宋体"/>
                <w:kern w:val="0"/>
                <w:sz w:val="24"/>
              </w:rPr>
              <w:t xml:space="preserve">. </w:t>
            </w:r>
            <w:r w:rsidR="00F366A3" w:rsidRPr="00F366A3">
              <w:rPr>
                <w:rFonts w:ascii="宋体" w:eastAsia="宋体" w:hAnsi="宋体" w:cs="宋体" w:hint="eastAsia"/>
                <w:kern w:val="0"/>
                <w:sz w:val="24"/>
              </w:rPr>
              <w:t>开展财政业务培训</w:t>
            </w:r>
            <w:r w:rsidR="00F86743">
              <w:rPr>
                <w:rFonts w:ascii="宋体" w:eastAsia="宋体" w:hAnsi="宋体" w:cs="宋体" w:hint="eastAsia"/>
                <w:kern w:val="0"/>
                <w:sz w:val="24"/>
              </w:rPr>
              <w:t>2次</w:t>
            </w:r>
            <w:r w:rsidR="00356C8A">
              <w:rPr>
                <w:rFonts w:ascii="宋体" w:eastAsia="宋体" w:hAnsi="宋体" w:cs="宋体" w:hint="eastAsia"/>
                <w:kern w:val="0"/>
                <w:sz w:val="24"/>
              </w:rPr>
              <w:t>以上</w:t>
            </w:r>
            <w:r w:rsidR="00BB295D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C803A4" w:rsidRPr="005208AA" w:rsidRDefault="00DF43D4" w:rsidP="005208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208AA">
              <w:rPr>
                <w:rFonts w:ascii="宋体" w:eastAsia="宋体" w:hAnsi="宋体" w:cs="宋体" w:hint="eastAsia"/>
                <w:kern w:val="0"/>
                <w:sz w:val="24"/>
              </w:rPr>
              <w:t>3.</w:t>
            </w:r>
            <w:r w:rsidR="00A15AF3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5208AA">
              <w:rPr>
                <w:rFonts w:ascii="宋体" w:eastAsia="宋体" w:hAnsi="宋体" w:cs="宋体" w:hint="eastAsia"/>
                <w:kern w:val="0"/>
                <w:sz w:val="24"/>
              </w:rPr>
              <w:t>财源建设基础逐步夯实</w:t>
            </w:r>
            <w:r w:rsidR="00A15AF3">
              <w:rPr>
                <w:rFonts w:ascii="宋体" w:eastAsia="宋体" w:hAnsi="宋体" w:cs="宋体" w:hint="eastAsia"/>
                <w:kern w:val="0"/>
                <w:sz w:val="24"/>
              </w:rPr>
              <w:t>，同步完成</w:t>
            </w:r>
            <w:r w:rsidR="00A15AF3" w:rsidRPr="00A15AF3">
              <w:rPr>
                <w:rFonts w:ascii="宋体" w:eastAsia="宋体" w:hAnsi="宋体" w:cs="宋体" w:hint="eastAsia"/>
                <w:kern w:val="0"/>
                <w:sz w:val="24"/>
              </w:rPr>
              <w:t>全口径税收目标</w:t>
            </w:r>
            <w:r w:rsidR="00BB295D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337130" w:rsidRPr="005208AA" w:rsidRDefault="00BC6913" w:rsidP="005208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4</w:t>
            </w:r>
            <w:r w:rsidR="00337130" w:rsidRPr="005208AA">
              <w:rPr>
                <w:rFonts w:ascii="宋体" w:eastAsia="宋体" w:hAnsi="宋体" w:cs="宋体"/>
                <w:kern w:val="0"/>
                <w:sz w:val="24"/>
              </w:rPr>
              <w:t>.</w:t>
            </w:r>
            <w:r w:rsidR="00337130" w:rsidRPr="005208AA">
              <w:rPr>
                <w:rFonts w:ascii="宋体" w:eastAsia="宋体" w:hAnsi="宋体" w:cs="宋体" w:hint="eastAsia"/>
                <w:kern w:val="0"/>
                <w:sz w:val="24"/>
              </w:rPr>
              <w:t xml:space="preserve"> 固定资产投资稳步增长</w:t>
            </w:r>
            <w:r w:rsidR="00BB295D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5208AA" w:rsidRPr="005208AA" w:rsidRDefault="00BC6913" w:rsidP="005208A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5</w:t>
            </w:r>
            <w:r w:rsidR="005208AA" w:rsidRPr="005208AA">
              <w:rPr>
                <w:rFonts w:ascii="宋体" w:eastAsia="宋体" w:hAnsi="宋体" w:cs="宋体"/>
                <w:kern w:val="0"/>
                <w:sz w:val="24"/>
              </w:rPr>
              <w:t>.</w:t>
            </w:r>
            <w:r w:rsidR="005208AA" w:rsidRPr="005208AA">
              <w:rPr>
                <w:rFonts w:ascii="宋体" w:eastAsia="宋体" w:hAnsi="宋体" w:cs="宋体" w:hint="eastAsia"/>
                <w:kern w:val="0"/>
                <w:sz w:val="24"/>
              </w:rPr>
              <w:t xml:space="preserve"> 确保统计数据质量。</w:t>
            </w:r>
          </w:p>
        </w:tc>
      </w:tr>
      <w:tr w:rsidR="00C803A4" w:rsidTr="003C665E">
        <w:trPr>
          <w:trHeight w:val="1863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存在的问题</w:t>
            </w:r>
          </w:p>
        </w:tc>
        <w:tc>
          <w:tcPr>
            <w:tcW w:w="1297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AB" w:rsidRDefault="00714AFB" w:rsidP="003D2F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. </w:t>
            </w:r>
            <w:r w:rsidR="003D2F72">
              <w:rPr>
                <w:rFonts w:ascii="宋体" w:eastAsia="宋体" w:hAnsi="宋体" w:cs="宋体" w:hint="eastAsia"/>
                <w:kern w:val="0"/>
                <w:sz w:val="24"/>
              </w:rPr>
              <w:t>资金使用</w:t>
            </w:r>
            <w:bookmarkStart w:id="0" w:name="_GoBack"/>
            <w:bookmarkEnd w:id="0"/>
            <w:r w:rsidR="001821DD">
              <w:rPr>
                <w:rFonts w:ascii="宋体" w:eastAsia="宋体" w:hAnsi="宋体" w:cs="宋体" w:hint="eastAsia"/>
                <w:kern w:val="0"/>
                <w:sz w:val="24"/>
              </w:rPr>
              <w:t>效率有待继续提高</w:t>
            </w:r>
            <w:r w:rsidR="000C28AB"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</w:p>
        </w:tc>
      </w:tr>
      <w:tr w:rsidR="00C803A4" w:rsidTr="003C665E">
        <w:trPr>
          <w:trHeight w:val="2104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下一步改进意见</w:t>
            </w:r>
          </w:p>
        </w:tc>
        <w:tc>
          <w:tcPr>
            <w:tcW w:w="1297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30C" w:rsidRDefault="00C4330C" w:rsidP="002A2E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. </w:t>
            </w:r>
            <w:r w:rsidR="0066440D">
              <w:rPr>
                <w:rFonts w:ascii="宋体" w:eastAsia="宋体" w:hAnsi="宋体" w:cs="宋体" w:hint="eastAsia"/>
                <w:kern w:val="0"/>
                <w:sz w:val="24"/>
              </w:rPr>
              <w:t>对以前年度支出</w:t>
            </w:r>
            <w:r w:rsidR="00921D51">
              <w:rPr>
                <w:rFonts w:ascii="宋体" w:eastAsia="宋体" w:hAnsi="宋体" w:cs="宋体" w:hint="eastAsia"/>
                <w:kern w:val="0"/>
                <w:sz w:val="24"/>
              </w:rPr>
              <w:t>进行</w:t>
            </w:r>
            <w:r w:rsidR="0066440D">
              <w:rPr>
                <w:rFonts w:ascii="宋体" w:eastAsia="宋体" w:hAnsi="宋体" w:cs="宋体" w:hint="eastAsia"/>
                <w:kern w:val="0"/>
                <w:sz w:val="24"/>
              </w:rPr>
              <w:t>分析，</w:t>
            </w:r>
            <w:r w:rsidR="00921D51">
              <w:rPr>
                <w:rFonts w:ascii="宋体" w:eastAsia="宋体" w:hAnsi="宋体" w:cs="宋体" w:hint="eastAsia"/>
                <w:kern w:val="0"/>
                <w:sz w:val="24"/>
              </w:rPr>
              <w:t>合理安排</w:t>
            </w:r>
            <w:r w:rsidR="0066440D">
              <w:rPr>
                <w:rFonts w:ascii="宋体" w:eastAsia="宋体" w:hAnsi="宋体" w:cs="宋体" w:hint="eastAsia"/>
                <w:kern w:val="0"/>
                <w:sz w:val="24"/>
              </w:rPr>
              <w:t>年初预算</w:t>
            </w:r>
            <w:r w:rsidR="00BB295D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C4330C" w:rsidRDefault="00C4330C" w:rsidP="002A2E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. </w:t>
            </w:r>
            <w:r w:rsidR="00D955A8">
              <w:rPr>
                <w:rFonts w:ascii="宋体" w:eastAsia="宋体" w:hAnsi="宋体" w:cs="宋体" w:hint="eastAsia"/>
                <w:kern w:val="0"/>
                <w:sz w:val="24"/>
              </w:rPr>
              <w:t>提高各项工作效率</w:t>
            </w:r>
            <w:r w:rsidR="00BB295D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C803A4" w:rsidRDefault="002A2EA8" w:rsidP="00144B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</w:rPr>
              <w:t>.</w:t>
            </w:r>
            <w:r w:rsidR="00C4330C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及时结算</w:t>
            </w:r>
            <w:r w:rsidR="00317FA8">
              <w:rPr>
                <w:rFonts w:ascii="宋体" w:eastAsia="宋体" w:hAnsi="宋体" w:cs="宋体" w:hint="eastAsia"/>
                <w:kern w:val="0"/>
                <w:sz w:val="24"/>
              </w:rPr>
              <w:t>支付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各类</w:t>
            </w:r>
            <w:r w:rsidR="00317FA8">
              <w:rPr>
                <w:rFonts w:ascii="宋体" w:eastAsia="宋体" w:hAnsi="宋体" w:cs="宋体" w:hint="eastAsia"/>
                <w:kern w:val="0"/>
                <w:sz w:val="24"/>
              </w:rPr>
              <w:t>费用。</w:t>
            </w:r>
          </w:p>
        </w:tc>
      </w:tr>
    </w:tbl>
    <w:p w:rsidR="00C803A4" w:rsidRDefault="00C803A4" w:rsidP="00654147">
      <w:pPr>
        <w:spacing w:line="20" w:lineRule="atLeast"/>
      </w:pPr>
    </w:p>
    <w:sectPr w:rsidR="00C803A4" w:rsidSect="008F351B">
      <w:footerReference w:type="default" r:id="rId7"/>
      <w:pgSz w:w="16838" w:h="11906" w:orient="landscape"/>
      <w:pgMar w:top="993" w:right="1440" w:bottom="1276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FE" w:rsidRDefault="000C7AFE">
      <w:r>
        <w:separator/>
      </w:r>
    </w:p>
  </w:endnote>
  <w:endnote w:type="continuationSeparator" w:id="0">
    <w:p w:rsidR="000C7AFE" w:rsidRDefault="000C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A4" w:rsidRDefault="005A0C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03A4" w:rsidRDefault="005A0C5B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3D2F72">
                            <w:rPr>
                              <w:rFonts w:ascii="仿宋_GB2312" w:eastAsia="仿宋_GB2312" w:hAnsi="仿宋_GB2312" w:cs="仿宋_GB2312"/>
                              <w:noProof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977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pxZQIAABgFAAAOAAAAZHJzL2Uyb0RvYy54bWysVM2O0zAQviPxDpbvNGkrVlXVdFW6KkKq&#10;2BUL4uw6dhtheyzbbVIeAN6AE5e981x9DsZO0q4WLou4OBPPN+OZb35m141W5CCcr8AUdDjIKRGG&#10;Q1mZbUE/fVy9mlDiAzMlU2BEQY/C0+v5yxez2k7FCHagSuEIOjF+WtuC7kKw0yzzfCc08wOwwqBS&#10;gtMs4K/bZqVjNXrXKhvl+VVWgyutAy68x9ubVknnyb+UgodbKb0IRBUUYwvpdOncxDObz9h065jd&#10;VbwLg/1DFJpVBh89u7phgZG9q/5wpSvuwIMMAw46AykrLlIOmM0wf5LN/Y5ZkXJBcrw90+T/n1v+&#10;/nDnSFUWdEyJYRpLdPrx/fTz1+nhGxlHemrrp4i6t4gLzRtosMz9vcfLmHUjnY5fzIegHok+nskV&#10;TSA8Gk1Gk0mOKo66/gf9Zxdz63x4K0CTKBTUYfUSqeyw9qGF9pD4moFVpVSqoDKkLujV+HWeDM4a&#10;dK5MxIrUC52bmFIbepLCUYmIUeaDkMhFyiBepC4US+XIgWH/MM6FCSn55BfRESUxiOcYdvhLVM8x&#10;bvPoXwYTzsa6MuBS9k/CLr/0IcsWj5w/yjuKodk0Xak3UB6x0g7aUfGWryqsxpr5cMcczgZWEOc9&#10;3OIhFSDr0EmU7MB9/dt9xGPLopaSGmetoAaXASXqncFWjmPZC64XNr1g9noJSP4Q94jlSUQDF1Qv&#10;Sgf6My6BRXwDVcxwfKmgoReXoZ13XCJcLBYJhMNnWVibe8uj61Rsu9gH7KjUaJGUlomOLBy/1Krd&#10;qojz/fg/oS4Lbf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WjIpx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C803A4" w:rsidRDefault="005A0C5B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 w:rsidR="003D2F72">
                      <w:rPr>
                        <w:rFonts w:ascii="仿宋_GB2312" w:eastAsia="仿宋_GB2312" w:hAnsi="仿宋_GB2312" w:cs="仿宋_GB2312"/>
                        <w:noProof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FE" w:rsidRDefault="000C7AFE">
      <w:r>
        <w:separator/>
      </w:r>
    </w:p>
  </w:footnote>
  <w:footnote w:type="continuationSeparator" w:id="0">
    <w:p w:rsidR="000C7AFE" w:rsidRDefault="000C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ZjY5ODFmZjE4ZDg3NDg3ZDMxMzQzZjIxNTUzN2EifQ=="/>
  </w:docVars>
  <w:rsids>
    <w:rsidRoot w:val="524175C4"/>
    <w:rsid w:val="00005D05"/>
    <w:rsid w:val="000B5057"/>
    <w:rsid w:val="000C28AB"/>
    <w:rsid w:val="000C7AFE"/>
    <w:rsid w:val="001358F0"/>
    <w:rsid w:val="00144BA6"/>
    <w:rsid w:val="001523F9"/>
    <w:rsid w:val="00161C9F"/>
    <w:rsid w:val="001821DD"/>
    <w:rsid w:val="00195DFB"/>
    <w:rsid w:val="001A069E"/>
    <w:rsid w:val="001B36B7"/>
    <w:rsid w:val="001C046B"/>
    <w:rsid w:val="001F5402"/>
    <w:rsid w:val="00273C62"/>
    <w:rsid w:val="00286F74"/>
    <w:rsid w:val="00291643"/>
    <w:rsid w:val="002A2EA8"/>
    <w:rsid w:val="00317FA8"/>
    <w:rsid w:val="00337130"/>
    <w:rsid w:val="00356C8A"/>
    <w:rsid w:val="00376342"/>
    <w:rsid w:val="003C665E"/>
    <w:rsid w:val="003D15B0"/>
    <w:rsid w:val="003D2F72"/>
    <w:rsid w:val="00407D32"/>
    <w:rsid w:val="00421088"/>
    <w:rsid w:val="00480C95"/>
    <w:rsid w:val="004A197D"/>
    <w:rsid w:val="004E1937"/>
    <w:rsid w:val="00502BE0"/>
    <w:rsid w:val="005208AA"/>
    <w:rsid w:val="00536C21"/>
    <w:rsid w:val="00541535"/>
    <w:rsid w:val="00584DCD"/>
    <w:rsid w:val="005A0C5B"/>
    <w:rsid w:val="005B599E"/>
    <w:rsid w:val="00606081"/>
    <w:rsid w:val="00610762"/>
    <w:rsid w:val="00632E4A"/>
    <w:rsid w:val="00654147"/>
    <w:rsid w:val="0066440D"/>
    <w:rsid w:val="0068301F"/>
    <w:rsid w:val="00686FFE"/>
    <w:rsid w:val="006C0B91"/>
    <w:rsid w:val="00714AFB"/>
    <w:rsid w:val="00722709"/>
    <w:rsid w:val="00750F10"/>
    <w:rsid w:val="00767CB6"/>
    <w:rsid w:val="007954CD"/>
    <w:rsid w:val="007B0763"/>
    <w:rsid w:val="007E74DA"/>
    <w:rsid w:val="007F1E51"/>
    <w:rsid w:val="008253F9"/>
    <w:rsid w:val="00826959"/>
    <w:rsid w:val="008541FE"/>
    <w:rsid w:val="00862F2B"/>
    <w:rsid w:val="008B4C76"/>
    <w:rsid w:val="008D6E0D"/>
    <w:rsid w:val="008F1E86"/>
    <w:rsid w:val="008F351B"/>
    <w:rsid w:val="00921D51"/>
    <w:rsid w:val="009435EA"/>
    <w:rsid w:val="009624D4"/>
    <w:rsid w:val="00977A14"/>
    <w:rsid w:val="009B2540"/>
    <w:rsid w:val="009B6B6A"/>
    <w:rsid w:val="009D7B31"/>
    <w:rsid w:val="009E24D4"/>
    <w:rsid w:val="00A10B60"/>
    <w:rsid w:val="00A15AF3"/>
    <w:rsid w:val="00A238A9"/>
    <w:rsid w:val="00A30285"/>
    <w:rsid w:val="00A65058"/>
    <w:rsid w:val="00AE5D30"/>
    <w:rsid w:val="00AF1738"/>
    <w:rsid w:val="00B212CD"/>
    <w:rsid w:val="00B60D80"/>
    <w:rsid w:val="00BB295D"/>
    <w:rsid w:val="00BB54C2"/>
    <w:rsid w:val="00BB72D6"/>
    <w:rsid w:val="00BC6913"/>
    <w:rsid w:val="00C4330C"/>
    <w:rsid w:val="00C71B89"/>
    <w:rsid w:val="00C803A4"/>
    <w:rsid w:val="00CF3F53"/>
    <w:rsid w:val="00D059B9"/>
    <w:rsid w:val="00D35E68"/>
    <w:rsid w:val="00D55BA8"/>
    <w:rsid w:val="00D955A8"/>
    <w:rsid w:val="00DB1CA7"/>
    <w:rsid w:val="00DF43D4"/>
    <w:rsid w:val="00E32A17"/>
    <w:rsid w:val="00EA4BD3"/>
    <w:rsid w:val="00F366A3"/>
    <w:rsid w:val="00F55858"/>
    <w:rsid w:val="00F65C89"/>
    <w:rsid w:val="00F86743"/>
    <w:rsid w:val="0B267C63"/>
    <w:rsid w:val="0E485E4D"/>
    <w:rsid w:val="1340228E"/>
    <w:rsid w:val="18862F3B"/>
    <w:rsid w:val="2677074C"/>
    <w:rsid w:val="2E175813"/>
    <w:rsid w:val="39D24F94"/>
    <w:rsid w:val="3CC72A80"/>
    <w:rsid w:val="43C609F8"/>
    <w:rsid w:val="49055FA9"/>
    <w:rsid w:val="49382AE4"/>
    <w:rsid w:val="524175C4"/>
    <w:rsid w:val="52650CB5"/>
    <w:rsid w:val="5307381F"/>
    <w:rsid w:val="56F616D2"/>
    <w:rsid w:val="5706139C"/>
    <w:rsid w:val="6AC65D4A"/>
    <w:rsid w:val="6CB33D8F"/>
    <w:rsid w:val="794E7D81"/>
    <w:rsid w:val="7BC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3A4FA0"/>
  <w15:docId w15:val="{9EE29742-3ECE-431F-917B-B6864873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uiPriority w:val="99"/>
    <w:qFormat/>
    <w:pPr>
      <w:widowControl w:val="0"/>
      <w:jc w:val="both"/>
    </w:pPr>
    <w:rPr>
      <w:rFonts w:ascii="宋体" w:cs="Courier New"/>
      <w:kern w:val="2"/>
      <w:sz w:val="21"/>
      <w:szCs w:val="21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paragraph" w:customStyle="1" w:styleId="a5">
    <w:name w:val="新正文"/>
    <w:uiPriority w:val="99"/>
    <w:qFormat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/>
      <w:kern w:val="2"/>
      <w:sz w:val="21"/>
      <w:szCs w:val="24"/>
    </w:rPr>
  </w:style>
  <w:style w:type="paragraph" w:styleId="a6">
    <w:name w:val="header"/>
    <w:basedOn w:val="a"/>
    <w:link w:val="a7"/>
    <w:rsid w:val="00632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32E4A"/>
    <w:rPr>
      <w:kern w:val="2"/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DF43D4"/>
    <w:rPr>
      <w:rFonts w:ascii="Times New Roman" w:eastAsia="宋体" w:hAnsi="Times New Roman" w:cs="Times New Roman"/>
    </w:rPr>
  </w:style>
  <w:style w:type="character" w:styleId="a8">
    <w:name w:val="Strong"/>
    <w:basedOn w:val="a0"/>
    <w:uiPriority w:val="22"/>
    <w:qFormat/>
    <w:rsid w:val="00144BA6"/>
    <w:rPr>
      <w:b/>
      <w:bCs/>
    </w:rPr>
  </w:style>
  <w:style w:type="paragraph" w:styleId="a9">
    <w:name w:val="Balloon Text"/>
    <w:basedOn w:val="a"/>
    <w:link w:val="aa"/>
    <w:rsid w:val="00AF1738"/>
    <w:rPr>
      <w:sz w:val="18"/>
      <w:szCs w:val="18"/>
    </w:rPr>
  </w:style>
  <w:style w:type="character" w:customStyle="1" w:styleId="aa">
    <w:name w:val="批注框文本 字符"/>
    <w:basedOn w:val="a0"/>
    <w:link w:val="a9"/>
    <w:rsid w:val="00AF17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247</Words>
  <Characters>1408</Characters>
  <Application>Microsoft Office Word</Application>
  <DocSecurity>0</DocSecurity>
  <Lines>11</Lines>
  <Paragraphs>3</Paragraphs>
  <ScaleCrop>false</ScaleCrop>
  <Company>XLC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奶茶</dc:creator>
  <cp:lastModifiedBy>F</cp:lastModifiedBy>
  <cp:revision>84</cp:revision>
  <cp:lastPrinted>2023-10-26T03:48:00Z</cp:lastPrinted>
  <dcterms:created xsi:type="dcterms:W3CDTF">2023-09-20T09:36:00Z</dcterms:created>
  <dcterms:modified xsi:type="dcterms:W3CDTF">2023-10-26T03:54:00Z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72BF805467FC46D78753F20A389BFCBF</vt:lpwstr>
  </property>
</Properties>
</file>