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tabs>
          <w:tab w:val="left" w:pos="770"/>
          <w:tab w:val="left" w:pos="1933"/>
          <w:tab w:val="left" w:pos="2813"/>
          <w:tab w:val="left" w:pos="3933"/>
          <w:tab w:val="left" w:pos="4733"/>
          <w:tab w:val="left" w:pos="5473"/>
          <w:tab w:val="left" w:pos="6493"/>
          <w:tab w:val="left" w:pos="7653"/>
          <w:tab w:val="left" w:pos="8933"/>
          <w:tab w:val="left" w:pos="9953"/>
          <w:tab w:val="left" w:pos="10933"/>
          <w:tab w:val="left" w:pos="12233"/>
          <w:tab w:val="left" w:pos="13393"/>
          <w:tab w:val="left" w:pos="14413"/>
          <w:tab w:val="left" w:pos="15433"/>
          <w:tab w:val="left" w:pos="16593"/>
          <w:tab w:val="left" w:pos="17753"/>
        </w:tabs>
        <w:spacing w:line="500" w:lineRule="exact"/>
        <w:jc w:val="left"/>
        <w:rPr>
          <w:rFonts w:ascii="黑体" w:hAnsi="宋体" w:eastAsia="黑体" w:cs="宋体"/>
          <w:kern w:val="0"/>
          <w:szCs w:val="32"/>
        </w:rPr>
      </w:pPr>
      <w:r>
        <w:rPr>
          <w:rFonts w:ascii="黑体" w:hAnsi="宋体" w:eastAsia="黑体" w:cs="宋体"/>
          <w:kern w:val="0"/>
          <w:sz w:val="24"/>
        </w:rPr>
        <w:pict>
          <v:shape id="_x0000_s1026" o:spid="_x0000_s1026" o:spt="202" type="#_x0000_t202" style="position:absolute;left:0pt;margin-left:-18.05pt;margin-top:-8.25pt;height:498.95pt;width:15.8pt;z-index:251660288;mso-width-relative:page;mso-height-relative:page;" filled="f" stroked="f" coordsize="21600,21600" o:gfxdata="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">
            <v:path/>
            <v:fill on="f" focussize="0,0"/>
            <v:stroke on="f" joinstyle="miter"/>
            <v:imagedata o:title=""/>
            <o:lock v:ext="edit"/>
            <v:textbox inset="0mm,0mm,0mm,0mm" style="layout-flow:vertical-ideographic;">
              <w:txbxContent>
                <w:p>
                  <w:pPr>
                    <w:wordWrap w:val="0"/>
                    <w:spacing w:line="360" w:lineRule="exact"/>
                    <w:jc w:val="right"/>
                    <w:rPr>
                      <w:rFonts w:ascii="宋体" w:hAnsi="宋体" w:eastAsia="宋体"/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>
        <w:rPr>
          <w:rFonts w:hint="eastAsia" w:ascii="黑体" w:hAnsi="宋体" w:eastAsia="黑体" w:cs="宋体"/>
          <w:kern w:val="0"/>
          <w:sz w:val="24"/>
        </w:rPr>
        <w:t>附件：</w:t>
      </w:r>
      <w:r>
        <w:rPr>
          <w:rFonts w:hint="eastAsia" w:ascii="黑体" w:hAnsi="宋体" w:eastAsia="黑体" w:cs="宋体"/>
          <w:kern w:val="0"/>
          <w:szCs w:val="32"/>
        </w:rPr>
        <w:tab/>
      </w:r>
      <w:r>
        <w:rPr>
          <w:rFonts w:hint="eastAsia" w:ascii="黑体" w:hAnsi="宋体" w:eastAsia="黑体" w:cs="宋体"/>
          <w:kern w:val="0"/>
          <w:szCs w:val="32"/>
        </w:rPr>
        <w:tab/>
      </w:r>
      <w:r>
        <w:rPr>
          <w:rFonts w:hint="eastAsia" w:ascii="黑体" w:hAnsi="宋体" w:eastAsia="黑体" w:cs="宋体"/>
          <w:kern w:val="0"/>
          <w:szCs w:val="32"/>
        </w:rPr>
        <w:tab/>
      </w:r>
      <w:r>
        <w:rPr>
          <w:rFonts w:hint="eastAsia" w:ascii="黑体" w:hAnsi="宋体" w:eastAsia="黑体" w:cs="宋体"/>
          <w:kern w:val="0"/>
          <w:szCs w:val="32"/>
        </w:rPr>
        <w:tab/>
      </w:r>
      <w:r>
        <w:rPr>
          <w:rFonts w:hint="eastAsia" w:ascii="黑体" w:hAnsi="宋体" w:eastAsia="黑体" w:cs="宋体"/>
          <w:kern w:val="0"/>
          <w:szCs w:val="32"/>
        </w:rPr>
        <w:tab/>
      </w:r>
      <w:r>
        <w:rPr>
          <w:rFonts w:hint="eastAsia" w:ascii="黑体" w:hAnsi="宋体" w:eastAsia="黑体" w:cs="宋体"/>
          <w:kern w:val="0"/>
          <w:szCs w:val="32"/>
        </w:rPr>
        <w:tab/>
      </w:r>
      <w:r>
        <w:rPr>
          <w:rFonts w:hint="eastAsia" w:ascii="黑体" w:hAnsi="宋体" w:eastAsia="黑体" w:cs="宋体"/>
          <w:kern w:val="0"/>
          <w:szCs w:val="32"/>
        </w:rPr>
        <w:tab/>
      </w:r>
      <w:r>
        <w:rPr>
          <w:rFonts w:hint="eastAsia" w:ascii="黑体" w:hAnsi="宋体" w:eastAsia="黑体" w:cs="宋体"/>
          <w:kern w:val="0"/>
          <w:szCs w:val="32"/>
        </w:rPr>
        <w:tab/>
      </w:r>
      <w:r>
        <w:rPr>
          <w:rFonts w:hint="eastAsia" w:ascii="黑体" w:hAnsi="宋体" w:eastAsia="黑体" w:cs="宋体"/>
          <w:kern w:val="0"/>
          <w:szCs w:val="32"/>
        </w:rPr>
        <w:tab/>
      </w:r>
      <w:r>
        <w:rPr>
          <w:rFonts w:hint="eastAsia" w:ascii="黑体" w:hAnsi="宋体" w:eastAsia="黑体" w:cs="宋体"/>
          <w:kern w:val="0"/>
          <w:szCs w:val="32"/>
        </w:rPr>
        <w:tab/>
      </w:r>
      <w:r>
        <w:rPr>
          <w:rFonts w:hint="eastAsia" w:ascii="黑体" w:hAnsi="宋体" w:eastAsia="黑体" w:cs="宋体"/>
          <w:kern w:val="0"/>
          <w:szCs w:val="32"/>
        </w:rPr>
        <w:tab/>
      </w:r>
      <w:r>
        <w:rPr>
          <w:rFonts w:hint="eastAsia" w:ascii="黑体" w:hAnsi="宋体" w:eastAsia="黑体" w:cs="宋体"/>
          <w:kern w:val="0"/>
          <w:szCs w:val="32"/>
        </w:rPr>
        <w:tab/>
      </w:r>
      <w:r>
        <w:rPr>
          <w:rFonts w:hint="eastAsia" w:ascii="黑体" w:hAnsi="宋体" w:eastAsia="黑体" w:cs="宋体"/>
          <w:kern w:val="0"/>
          <w:szCs w:val="32"/>
        </w:rPr>
        <w:tab/>
      </w:r>
      <w:r>
        <w:rPr>
          <w:rFonts w:hint="eastAsia" w:ascii="黑体" w:hAnsi="宋体" w:eastAsia="黑体" w:cs="宋体"/>
          <w:kern w:val="0"/>
          <w:szCs w:val="32"/>
        </w:rPr>
        <w:tab/>
      </w:r>
      <w:r>
        <w:rPr>
          <w:rFonts w:hint="eastAsia" w:ascii="黑体" w:hAnsi="宋体" w:eastAsia="黑体" w:cs="宋体"/>
          <w:kern w:val="0"/>
          <w:szCs w:val="32"/>
        </w:rPr>
        <w:tab/>
      </w:r>
      <w:r>
        <w:rPr>
          <w:rFonts w:hint="eastAsia" w:ascii="黑体" w:hAnsi="宋体" w:eastAsia="黑体" w:cs="宋体"/>
          <w:kern w:val="0"/>
          <w:szCs w:val="32"/>
        </w:rPr>
        <w:tab/>
      </w:r>
    </w:p>
    <w:p>
      <w:pPr>
        <w:widowControl/>
        <w:spacing w:afterLines="20" w:line="500" w:lineRule="exact"/>
        <w:ind w:left="91"/>
        <w:jc w:val="center"/>
        <w:rPr>
          <w:rFonts w:ascii="黑体" w:hAnsi="宋体" w:eastAsia="黑体" w:cs="宋体"/>
          <w:bCs/>
          <w:kern w:val="0"/>
          <w:sz w:val="36"/>
          <w:szCs w:val="36"/>
        </w:rPr>
      </w:pPr>
      <w:r>
        <w:rPr>
          <w:rFonts w:hint="eastAsia" w:ascii="黑体" w:hAnsi="宋体" w:eastAsia="黑体" w:cs="宋体"/>
          <w:bCs/>
          <w:kern w:val="0"/>
          <w:sz w:val="36"/>
          <w:szCs w:val="36"/>
        </w:rPr>
        <w:t>项目资金绩效监控情况表</w:t>
      </w:r>
    </w:p>
    <w:p>
      <w:pPr>
        <w:widowControl/>
        <w:tabs>
          <w:tab w:val="left" w:pos="1933"/>
          <w:tab w:val="left" w:pos="2813"/>
          <w:tab w:val="left" w:pos="3933"/>
          <w:tab w:val="left" w:pos="6493"/>
          <w:tab w:val="left" w:pos="7653"/>
          <w:tab w:val="left" w:pos="8933"/>
          <w:tab w:val="left" w:pos="9953"/>
          <w:tab w:val="left" w:pos="10933"/>
          <w:tab w:val="left" w:pos="12233"/>
          <w:tab w:val="left" w:pos="13393"/>
          <w:tab w:val="left" w:pos="14413"/>
          <w:tab w:val="left" w:pos="15433"/>
          <w:tab w:val="left" w:pos="16593"/>
          <w:tab w:val="left" w:pos="17753"/>
        </w:tabs>
        <w:snapToGrid w:val="0"/>
        <w:ind w:left="91"/>
        <w:jc w:val="left"/>
        <w:rPr>
          <w:rFonts w:ascii="宋体" w:hAnsi="宋体" w:eastAsia="宋体" w:cs="宋体"/>
          <w:kern w:val="0"/>
          <w:sz w:val="18"/>
          <w:szCs w:val="18"/>
        </w:rPr>
      </w:pPr>
      <w:r>
        <w:rPr>
          <w:rFonts w:hint="eastAsia" w:ascii="宋体" w:hAnsi="宋体" w:eastAsia="宋体" w:cs="宋体"/>
          <w:kern w:val="0"/>
          <w:sz w:val="24"/>
        </w:rPr>
        <w:t>填报单位（盖章）</w:t>
      </w:r>
      <w:r>
        <w:rPr>
          <w:rFonts w:ascii="宋体" w:hAnsi="宋体" w:eastAsia="宋体" w:cs="宋体"/>
          <w:kern w:val="0"/>
          <w:sz w:val="18"/>
          <w:szCs w:val="18"/>
        </w:rPr>
        <w:tab/>
      </w:r>
    </w:p>
    <w:p>
      <w:pPr>
        <w:widowControl/>
        <w:tabs>
          <w:tab w:val="left" w:pos="1933"/>
          <w:tab w:val="left" w:pos="2813"/>
          <w:tab w:val="left" w:pos="3933"/>
          <w:tab w:val="left" w:pos="6493"/>
          <w:tab w:val="left" w:pos="7653"/>
          <w:tab w:val="left" w:pos="8933"/>
          <w:tab w:val="left" w:pos="9953"/>
          <w:tab w:val="left" w:pos="10933"/>
          <w:tab w:val="left" w:pos="12233"/>
          <w:tab w:val="left" w:pos="13393"/>
          <w:tab w:val="left" w:pos="14413"/>
          <w:tab w:val="left" w:pos="15433"/>
          <w:tab w:val="left" w:pos="16593"/>
          <w:tab w:val="left" w:pos="17753"/>
        </w:tabs>
        <w:snapToGrid w:val="0"/>
        <w:ind w:left="91"/>
        <w:jc w:val="left"/>
        <w:rPr>
          <w:rFonts w:ascii="宋体" w:hAnsi="宋体" w:eastAsia="宋体" w:cs="宋体"/>
          <w:kern w:val="0"/>
          <w:sz w:val="24"/>
        </w:rPr>
      </w:pPr>
      <w:r>
        <w:rPr>
          <w:rFonts w:ascii="宋体" w:hAnsi="宋体" w:eastAsia="宋体" w:cs="宋体"/>
          <w:kern w:val="0"/>
          <w:sz w:val="24"/>
        </w:rPr>
        <w:tab/>
      </w:r>
      <w:r>
        <w:rPr>
          <w:rFonts w:ascii="宋体" w:hAnsi="宋体" w:eastAsia="宋体" w:cs="宋体"/>
          <w:kern w:val="0"/>
          <w:sz w:val="24"/>
        </w:rPr>
        <w:tab/>
      </w:r>
      <w:r>
        <w:rPr>
          <w:rFonts w:ascii="宋体" w:hAnsi="宋体" w:eastAsia="宋体" w:cs="宋体"/>
          <w:kern w:val="0"/>
          <w:sz w:val="24"/>
        </w:rPr>
        <w:tab/>
      </w:r>
      <w:r>
        <w:rPr>
          <w:rFonts w:ascii="宋体" w:hAnsi="宋体" w:eastAsia="宋体" w:cs="宋体"/>
          <w:kern w:val="0"/>
          <w:sz w:val="24"/>
        </w:rPr>
        <w:tab/>
      </w:r>
      <w:r>
        <w:rPr>
          <w:rFonts w:ascii="宋体" w:hAnsi="宋体" w:eastAsia="宋体" w:cs="宋体"/>
          <w:kern w:val="0"/>
          <w:sz w:val="24"/>
        </w:rPr>
        <w:tab/>
      </w:r>
      <w:r>
        <w:rPr>
          <w:rFonts w:ascii="宋体" w:hAnsi="宋体" w:eastAsia="宋体" w:cs="宋体"/>
          <w:kern w:val="0"/>
          <w:sz w:val="24"/>
        </w:rPr>
        <w:tab/>
      </w:r>
      <w:r>
        <w:rPr>
          <w:rFonts w:ascii="宋体" w:hAnsi="宋体" w:eastAsia="宋体" w:cs="宋体"/>
          <w:kern w:val="0"/>
          <w:sz w:val="24"/>
        </w:rPr>
        <w:tab/>
      </w:r>
      <w:r>
        <w:rPr>
          <w:rFonts w:ascii="宋体" w:hAnsi="宋体" w:eastAsia="宋体" w:cs="宋体"/>
          <w:kern w:val="0"/>
          <w:sz w:val="24"/>
        </w:rPr>
        <w:tab/>
      </w:r>
      <w:r>
        <w:rPr>
          <w:rFonts w:ascii="宋体" w:hAnsi="宋体" w:eastAsia="宋体" w:cs="宋体"/>
          <w:kern w:val="0"/>
          <w:sz w:val="24"/>
        </w:rPr>
        <w:tab/>
      </w:r>
      <w:r>
        <w:rPr>
          <w:rFonts w:ascii="宋体" w:hAnsi="宋体" w:eastAsia="宋体" w:cs="宋体"/>
          <w:kern w:val="0"/>
          <w:sz w:val="24"/>
        </w:rPr>
        <w:tab/>
      </w:r>
      <w:r>
        <w:rPr>
          <w:rFonts w:ascii="宋体" w:hAnsi="宋体" w:eastAsia="宋体" w:cs="宋体"/>
          <w:kern w:val="0"/>
          <w:sz w:val="24"/>
        </w:rPr>
        <w:tab/>
      </w:r>
      <w:r>
        <w:rPr>
          <w:rFonts w:ascii="宋体" w:hAnsi="宋体" w:eastAsia="宋体" w:cs="宋体"/>
          <w:kern w:val="0"/>
          <w:sz w:val="24"/>
        </w:rPr>
        <w:tab/>
      </w:r>
      <w:r>
        <w:rPr>
          <w:rFonts w:ascii="宋体" w:hAnsi="宋体" w:eastAsia="宋体" w:cs="宋体"/>
          <w:kern w:val="0"/>
          <w:sz w:val="24"/>
        </w:rPr>
        <w:tab/>
      </w:r>
    </w:p>
    <w:tbl>
      <w:tblPr>
        <w:tblStyle w:val="5"/>
        <w:tblW w:w="15548" w:type="dxa"/>
        <w:tblInd w:w="-686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051"/>
        <w:gridCol w:w="125"/>
        <w:gridCol w:w="1443"/>
        <w:gridCol w:w="621"/>
        <w:gridCol w:w="61"/>
        <w:gridCol w:w="1034"/>
        <w:gridCol w:w="952"/>
        <w:gridCol w:w="921"/>
        <w:gridCol w:w="850"/>
        <w:gridCol w:w="524"/>
        <w:gridCol w:w="256"/>
        <w:gridCol w:w="1021"/>
        <w:gridCol w:w="888"/>
        <w:gridCol w:w="571"/>
        <w:gridCol w:w="319"/>
        <w:gridCol w:w="816"/>
        <w:gridCol w:w="34"/>
        <w:gridCol w:w="993"/>
        <w:gridCol w:w="230"/>
        <w:gridCol w:w="762"/>
        <w:gridCol w:w="596"/>
        <w:gridCol w:w="538"/>
        <w:gridCol w:w="942"/>
      </w:tblGrid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85" w:hRule="atLeast"/>
        </w:trPr>
        <w:tc>
          <w:tcPr>
            <w:tcW w:w="105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基本情况</w:t>
            </w:r>
          </w:p>
        </w:tc>
        <w:tc>
          <w:tcPr>
            <w:tcW w:w="225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项目名称</w:t>
            </w:r>
          </w:p>
        </w:tc>
        <w:tc>
          <w:tcPr>
            <w:tcW w:w="290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教育专项　</w:t>
            </w:r>
          </w:p>
        </w:tc>
        <w:tc>
          <w:tcPr>
            <w:tcW w:w="13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预算安排资金(万元)</w:t>
            </w:r>
          </w:p>
        </w:tc>
        <w:tc>
          <w:tcPr>
            <w:tcW w:w="273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489.98　</w:t>
            </w:r>
          </w:p>
        </w:tc>
        <w:tc>
          <w:tcPr>
            <w:tcW w:w="239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功能科目编码及名称</w:t>
            </w:r>
          </w:p>
        </w:tc>
        <w:tc>
          <w:tcPr>
            <w:tcW w:w="283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2050999其他普通教育支出　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07" w:hRule="atLeast"/>
        </w:trPr>
        <w:tc>
          <w:tcPr>
            <w:tcW w:w="105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225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项目实施单位</w:t>
            </w:r>
          </w:p>
        </w:tc>
        <w:tc>
          <w:tcPr>
            <w:tcW w:w="290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益阳市大通湖区教育核算中心　</w:t>
            </w:r>
          </w:p>
        </w:tc>
        <w:tc>
          <w:tcPr>
            <w:tcW w:w="13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项目类型</w:t>
            </w:r>
          </w:p>
        </w:tc>
        <w:tc>
          <w:tcPr>
            <w:tcW w:w="273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 xml:space="preserve">延续项目☑  新增项目□ 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联络人：</w:t>
            </w:r>
          </w:p>
        </w:tc>
        <w:tc>
          <w:tcPr>
            <w:tcW w:w="125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周敏　</w:t>
            </w:r>
          </w:p>
        </w:tc>
        <w:tc>
          <w:tcPr>
            <w:tcW w:w="135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联系电话：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13873705840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10" w:hRule="atLeast"/>
        </w:trPr>
        <w:tc>
          <w:tcPr>
            <w:tcW w:w="105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225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项目概况</w:t>
            </w:r>
          </w:p>
        </w:tc>
        <w:tc>
          <w:tcPr>
            <w:tcW w:w="12247" w:type="dxa"/>
            <w:gridSpan w:val="1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cs="宋体"/>
                <w:kern w:val="0"/>
                <w:sz w:val="24"/>
              </w:rPr>
            </w:pPr>
            <w:r>
              <w:rPr>
                <w:rFonts w:hint="eastAsia" w:ascii="仿宋_GB2312" w:hAnsi="宋体" w:cs="宋体"/>
                <w:kern w:val="0"/>
                <w:sz w:val="24"/>
              </w:rPr>
              <w:t>教育专项（含高考考点设施维护与建设；区一中三考工作经费；区一中优质生源奖学金、足球学校专项经费、校车专项、义务教育保障机制、农村教师公费定向培养（专项批示）、羽毛球特色校专项经费</w:t>
            </w:r>
            <w:r>
              <w:rPr>
                <w:rFonts w:hint="eastAsia" w:ascii="仿宋_GB2312" w:hAnsi="宋体" w:cs="宋体"/>
                <w:kern w:val="0"/>
                <w:sz w:val="24"/>
                <w:lang w:eastAsia="zh-CN"/>
              </w:rPr>
              <w:t>）</w:t>
            </w:r>
            <w:r>
              <w:rPr>
                <w:rFonts w:hint="eastAsia" w:ascii="仿宋_GB2312" w:hAnsi="宋体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98" w:hRule="atLeast"/>
        </w:trPr>
        <w:tc>
          <w:tcPr>
            <w:tcW w:w="10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项目组织管理情况</w:t>
            </w:r>
          </w:p>
        </w:tc>
        <w:tc>
          <w:tcPr>
            <w:tcW w:w="225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是否实施招投标</w:t>
            </w:r>
          </w:p>
        </w:tc>
        <w:tc>
          <w:tcPr>
            <w:tcW w:w="290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□是☑否</w:t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sym w:font="Wingdings 2" w:char="00A3"/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t>无该项内容</w:t>
            </w:r>
          </w:p>
        </w:tc>
        <w:tc>
          <w:tcPr>
            <w:tcW w:w="13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是否实施政府采购</w:t>
            </w:r>
          </w:p>
        </w:tc>
        <w:tc>
          <w:tcPr>
            <w:tcW w:w="7966" w:type="dxa"/>
            <w:gridSpan w:val="1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□是　           ☑否               □无该项内容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78" w:hRule="atLeast"/>
        </w:trPr>
        <w:tc>
          <w:tcPr>
            <w:tcW w:w="10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225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是否实行合同管理制</w:t>
            </w:r>
          </w:p>
        </w:tc>
        <w:tc>
          <w:tcPr>
            <w:tcW w:w="290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sym w:font="Wingdings 2" w:char="0052"/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t>是 □否□无该项内容</w:t>
            </w:r>
          </w:p>
        </w:tc>
        <w:tc>
          <w:tcPr>
            <w:tcW w:w="13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采购金额</w:t>
            </w:r>
          </w:p>
        </w:tc>
        <w:tc>
          <w:tcPr>
            <w:tcW w:w="7966" w:type="dxa"/>
            <w:gridSpan w:val="1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应采购金额万元  实际采购金额万元   □无该项内容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87" w:hRule="atLeast"/>
        </w:trPr>
        <w:tc>
          <w:tcPr>
            <w:tcW w:w="10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225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项目调整内容及报批程序和手续</w:t>
            </w:r>
          </w:p>
        </w:tc>
        <w:tc>
          <w:tcPr>
            <w:tcW w:w="12247" w:type="dxa"/>
            <w:gridSpan w:val="1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cs="宋体"/>
                <w:kern w:val="0"/>
                <w:sz w:val="24"/>
              </w:rPr>
            </w:pPr>
            <w:r>
              <w:rPr>
                <w:rFonts w:hint="eastAsia" w:ascii="仿宋_GB2312" w:hAnsi="宋体" w:cs="宋体"/>
                <w:kern w:val="0"/>
                <w:sz w:val="24"/>
              </w:rPr>
              <w:t>无　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78" w:hRule="atLeast"/>
        </w:trPr>
        <w:tc>
          <w:tcPr>
            <w:tcW w:w="10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225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单位已有的（或拟订的）保证项目实施的制度、措施</w:t>
            </w:r>
          </w:p>
        </w:tc>
        <w:tc>
          <w:tcPr>
            <w:tcW w:w="12247" w:type="dxa"/>
            <w:gridSpan w:val="1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cs="宋体"/>
                <w:kern w:val="0"/>
                <w:sz w:val="15"/>
                <w:szCs w:val="15"/>
              </w:rPr>
            </w:pPr>
            <w:r>
              <w:rPr>
                <w:rFonts w:hint="eastAsia" w:ascii="仿宋_GB2312" w:hAnsi="宋体" w:cs="宋体"/>
                <w:kern w:val="0"/>
                <w:sz w:val="15"/>
                <w:szCs w:val="15"/>
              </w:rPr>
              <w:t>益阳市大通湖区教育和卫生健康局《关于做好2023年高中起点本科层次乡村教师公费定向培养计划招生工作的通知》大教卫发【2023】23号和《关于做好2023年初中起点乡村教师公费定向培养计划招生工作的通知》大教卫发【2023】24号、《关于做好签订2023年乡村教师公费定向培养县（市）级经费分担协议书工作的通知》、《益阳市大通湖区教育和卫生健康局项目建设管理办法》大教卫发【2019】55号、《益阳市大通湖区教育和卫生健康局政府采购内部控制管理制度》大教卫发【2021】35号、《区管委会第6次常务会议纪要》大管阅【2021】14号、《关于申请2022年度中小学幼儿园学生用车（船）省级奖补资金的请示》大教卫发【2022】1号　　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73" w:hRule="atLeast"/>
        </w:trPr>
        <w:tc>
          <w:tcPr>
            <w:tcW w:w="10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225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具体工作措施</w:t>
            </w:r>
          </w:p>
        </w:tc>
        <w:tc>
          <w:tcPr>
            <w:tcW w:w="12247" w:type="dxa"/>
            <w:gridSpan w:val="1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cs="宋体"/>
                <w:kern w:val="0"/>
                <w:sz w:val="15"/>
                <w:szCs w:val="15"/>
              </w:rPr>
            </w:pPr>
            <w:r>
              <w:rPr>
                <w:rFonts w:hint="eastAsia" w:ascii="仿宋_GB2312" w:hAnsi="宋体" w:cs="宋体"/>
                <w:kern w:val="0"/>
                <w:sz w:val="15"/>
                <w:szCs w:val="15"/>
              </w:rPr>
              <w:t>1、加强组织领导，严格落实责任；2、提高工作效益，积极稳妥实施；3、加大建设力度，部门齐抓共管；4、阳光操作，规范运行；5、加强资金监管，提高资金效益。根据文件签订经费分担协议，每年与培养学校核对在籍学生，核对培养费用。6、湘运公司提供23台符合运行条件的农村公交接送1000余名学生上下学。　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30" w:hRule="atLeast"/>
        </w:trPr>
        <w:tc>
          <w:tcPr>
            <w:tcW w:w="15548" w:type="dxa"/>
            <w:gridSpan w:val="2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 w:val="24"/>
              </w:rPr>
              <w:t>分 季 度 执 行 情 况 （一）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05" w:hRule="atLeast"/>
        </w:trPr>
        <w:tc>
          <w:tcPr>
            <w:tcW w:w="1176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资金安排使用情况（万元）</w:t>
            </w:r>
          </w:p>
        </w:tc>
        <w:tc>
          <w:tcPr>
            <w:tcW w:w="206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</w:p>
        </w:tc>
        <w:tc>
          <w:tcPr>
            <w:tcW w:w="109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全年安排资金额</w:t>
            </w:r>
          </w:p>
        </w:tc>
        <w:tc>
          <w:tcPr>
            <w:tcW w:w="350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第1季度</w:t>
            </w:r>
          </w:p>
        </w:tc>
        <w:tc>
          <w:tcPr>
            <w:tcW w:w="364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1-2季度</w:t>
            </w:r>
          </w:p>
        </w:tc>
        <w:tc>
          <w:tcPr>
            <w:tcW w:w="406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1-3季度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451" w:hRule="atLeast"/>
        </w:trPr>
        <w:tc>
          <w:tcPr>
            <w:tcW w:w="1176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</w:p>
        </w:tc>
        <w:tc>
          <w:tcPr>
            <w:tcW w:w="206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</w:p>
        </w:tc>
        <w:tc>
          <w:tcPr>
            <w:tcW w:w="109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已到位资金（万元）</w:t>
            </w: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到位率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实际支</w:t>
            </w:r>
          </w:p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出资金(万元)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支出实现率</w:t>
            </w:r>
          </w:p>
        </w:tc>
        <w:tc>
          <w:tcPr>
            <w:tcW w:w="10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已到位资金(万元)</w:t>
            </w:r>
          </w:p>
        </w:tc>
        <w:tc>
          <w:tcPr>
            <w:tcW w:w="8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到位率</w:t>
            </w:r>
          </w:p>
        </w:tc>
        <w:tc>
          <w:tcPr>
            <w:tcW w:w="8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实际支</w:t>
            </w:r>
          </w:p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出资金(万元)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支出实现率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累计已到位资金（万元）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到位率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实际支</w:t>
            </w:r>
          </w:p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出资金</w:t>
            </w:r>
          </w:p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(万元)</w:t>
            </w:r>
          </w:p>
        </w:tc>
        <w:tc>
          <w:tcPr>
            <w:tcW w:w="9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支出</w:t>
            </w:r>
          </w:p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实现率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45" w:hRule="atLeast"/>
        </w:trPr>
        <w:tc>
          <w:tcPr>
            <w:tcW w:w="1176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</w:p>
        </w:tc>
        <w:tc>
          <w:tcPr>
            <w:tcW w:w="20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资金总额 (=1+2+3)</w:t>
            </w:r>
          </w:p>
        </w:tc>
        <w:tc>
          <w:tcPr>
            <w:tcW w:w="10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489.98　</w:t>
            </w:r>
          </w:p>
        </w:tc>
        <w:tc>
          <w:tcPr>
            <w:tcW w:w="9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  <w:t>256.67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lang w:val="en-US" w:eastAsia="zh-CN"/>
              </w:rPr>
              <w:t>52.38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%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66.38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13.55%　</w:t>
            </w:r>
          </w:p>
        </w:tc>
        <w:tc>
          <w:tcPr>
            <w:tcW w:w="10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  <w:t>256.67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8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lang w:val="en-US" w:eastAsia="zh-CN"/>
              </w:rPr>
              <w:t>52.38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%</w:t>
            </w:r>
          </w:p>
        </w:tc>
        <w:tc>
          <w:tcPr>
            <w:tcW w:w="8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92.6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18.9%　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  <w:t>256.67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lang w:val="en-US" w:eastAsia="zh-CN"/>
              </w:rPr>
              <w:t>52.38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%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118.05</w:t>
            </w:r>
          </w:p>
        </w:tc>
        <w:tc>
          <w:tcPr>
            <w:tcW w:w="9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24.09%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65" w:hRule="atLeast"/>
        </w:trPr>
        <w:tc>
          <w:tcPr>
            <w:tcW w:w="117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</w:p>
        </w:tc>
        <w:tc>
          <w:tcPr>
            <w:tcW w:w="20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 xml:space="preserve">其中：1.财政拨款 </w:t>
            </w:r>
          </w:p>
        </w:tc>
        <w:tc>
          <w:tcPr>
            <w:tcW w:w="10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489.98　</w:t>
            </w:r>
          </w:p>
        </w:tc>
        <w:tc>
          <w:tcPr>
            <w:tcW w:w="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  <w:t>256.67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lang w:val="en-US" w:eastAsia="zh-CN"/>
              </w:rPr>
              <w:t>52.38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%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66.38</w:t>
            </w:r>
          </w:p>
        </w:tc>
        <w:tc>
          <w:tcPr>
            <w:tcW w:w="7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13.55%　</w:t>
            </w:r>
          </w:p>
        </w:tc>
        <w:tc>
          <w:tcPr>
            <w:tcW w:w="1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  <w:t>256.67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lang w:val="en-US" w:eastAsia="zh-CN"/>
              </w:rPr>
              <w:t>52.38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%</w:t>
            </w:r>
          </w:p>
        </w:tc>
        <w:tc>
          <w:tcPr>
            <w:tcW w:w="8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92.6</w:t>
            </w:r>
          </w:p>
        </w:tc>
        <w:tc>
          <w:tcPr>
            <w:tcW w:w="8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18.9%　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  <w:t>256.67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lang w:val="en-US" w:eastAsia="zh-CN"/>
              </w:rPr>
              <w:t>52.38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%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118.05</w:t>
            </w:r>
          </w:p>
        </w:tc>
        <w:tc>
          <w:tcPr>
            <w:tcW w:w="9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24.09%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85" w:hRule="atLeast"/>
        </w:trPr>
        <w:tc>
          <w:tcPr>
            <w:tcW w:w="117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</w:p>
        </w:tc>
        <w:tc>
          <w:tcPr>
            <w:tcW w:w="20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 xml:space="preserve">2.自有资金  </w:t>
            </w:r>
          </w:p>
        </w:tc>
        <w:tc>
          <w:tcPr>
            <w:tcW w:w="10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  <w:bookmarkStart w:id="0" w:name="_GoBack"/>
            <w:bookmarkEnd w:id="0"/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7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1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8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8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9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15" w:hRule="atLeast"/>
        </w:trPr>
        <w:tc>
          <w:tcPr>
            <w:tcW w:w="117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</w:p>
        </w:tc>
        <w:tc>
          <w:tcPr>
            <w:tcW w:w="20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其中:事业收入</w:t>
            </w:r>
          </w:p>
        </w:tc>
        <w:tc>
          <w:tcPr>
            <w:tcW w:w="10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7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1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8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8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9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53" w:hRule="atLeast"/>
        </w:trPr>
        <w:tc>
          <w:tcPr>
            <w:tcW w:w="117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</w:p>
        </w:tc>
        <w:tc>
          <w:tcPr>
            <w:tcW w:w="20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 xml:space="preserve"> 经营性收入</w:t>
            </w:r>
          </w:p>
        </w:tc>
        <w:tc>
          <w:tcPr>
            <w:tcW w:w="10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7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1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8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8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9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54" w:hRule="atLeast"/>
        </w:trPr>
        <w:tc>
          <w:tcPr>
            <w:tcW w:w="117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</w:p>
        </w:tc>
        <w:tc>
          <w:tcPr>
            <w:tcW w:w="20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其他</w:t>
            </w:r>
          </w:p>
        </w:tc>
        <w:tc>
          <w:tcPr>
            <w:tcW w:w="10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7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1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8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8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9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74" w:hRule="atLeast"/>
        </w:trPr>
        <w:tc>
          <w:tcPr>
            <w:tcW w:w="117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</w:p>
        </w:tc>
        <w:tc>
          <w:tcPr>
            <w:tcW w:w="20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 xml:space="preserve"> 3.其他 </w:t>
            </w:r>
          </w:p>
        </w:tc>
        <w:tc>
          <w:tcPr>
            <w:tcW w:w="10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7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1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8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8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9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194" w:hRule="atLeast"/>
        </w:trPr>
        <w:tc>
          <w:tcPr>
            <w:tcW w:w="15548" w:type="dxa"/>
            <w:gridSpan w:val="2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监    控    报    告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739" w:hRule="atLeast"/>
        </w:trPr>
        <w:tc>
          <w:tcPr>
            <w:tcW w:w="261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产出成果</w:t>
            </w:r>
          </w:p>
        </w:tc>
        <w:tc>
          <w:tcPr>
            <w:tcW w:w="12929" w:type="dxa"/>
            <w:gridSpan w:val="2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根据该项目实际情况，</w:t>
            </w:r>
            <w: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  <w:t>普通高考考点维护与建设</w:t>
            </w:r>
            <w:r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  <w:t>1所，项目建设完成率、达标率100%；组织三考工作完成率、达标率100%；实施农村教师公费定向培养约139人，合格率100%；全区中小学按需定制公交，服务学校所数22所，教师学生参加安全演练培训2次，参培训率、合格率100%；平安校园建设达标率100%；</w:t>
            </w:r>
            <w: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  <w:t>教育重点建设项目</w:t>
            </w:r>
            <w:r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  <w:t>4项，项目建设正在推进过程中；开展教育督导督学12次，合格率95%以上；资金拨付及时足额，完成指标100%等；教育水平不断提高，增加人民群众获得感、幸福感，办好人民满意的教育；人民群众及学生对教育工作的满意率达95%以上。等。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940" w:hRule="atLeast"/>
        </w:trPr>
        <w:tc>
          <w:tcPr>
            <w:tcW w:w="261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存在的问题</w:t>
            </w:r>
          </w:p>
        </w:tc>
        <w:tc>
          <w:tcPr>
            <w:tcW w:w="12929" w:type="dxa"/>
            <w:gridSpan w:val="2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项目实施时间过长，不可预知事件的发生影响施工进度</w:t>
            </w:r>
            <w: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  <w:t>；</w:t>
            </w: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2、教师编制紧张，初中教师尤其是高中起点的初、高中教师，特别是小科目教师短缺，但计划数量有限且高中生填报意愿不强、报名少导致指标难以完成</w:t>
            </w:r>
            <w: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  <w:t>；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3、农村公交上的安全设施欠规范齐全；农村公交驾驶员管理及档案管理有待完善。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264" w:hRule="atLeast"/>
        </w:trPr>
        <w:tc>
          <w:tcPr>
            <w:tcW w:w="261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下一步改进意见</w:t>
            </w:r>
          </w:p>
        </w:tc>
        <w:tc>
          <w:tcPr>
            <w:tcW w:w="12929" w:type="dxa"/>
            <w:gridSpan w:val="2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1、项目资料需更加规范齐全，项目管理有待进一步完善，加强项目建设监督力度，保障项目顺利实施。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2、加强资金投入，提升教师待遇的同时增加短缺科目的培养计划；扩大教师公费定向培养规模；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3、加大初中、高中教师的培养，提升全区教师队伍水平。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4、加大农村公交安全设施检查的频率及力度，及时更换农村公交上损坏的安全设施，排除一切完全隐患。保持农村公交的急救箱里面的整洁，及时更换破损及过期药品。对农村公交驾驶员行车过程中出现的不规范行为，与驾驶员资格审核挂钩，加大处罚力度，引起驾驶员的高度重视。</w:t>
            </w:r>
          </w:p>
        </w:tc>
      </w:tr>
    </w:tbl>
    <w:p/>
    <w:sectPr>
      <w:footerReference r:id="rId3" w:type="default"/>
      <w:pgSz w:w="16838" w:h="11906" w:orient="landscape"/>
      <w:pgMar w:top="1800" w:right="1440" w:bottom="1800" w:left="144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roman"/>
    <w:pitch w:val="default"/>
    <w:sig w:usb0="00000000" w:usb1="00000000" w:usb2="00000000" w:usb3="00000000" w:csb0="00040000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Kingsoft Symbol">
    <w:altName w:val="Symbo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pict>
        <v:shape id="_x0000_s2049" o:spid="_x0000_s2049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zSVju0AAAAAUBAAAPAAAAAAAAAAEAIAAAACIAAABkcnMvZG93bnJldi54bWxQ&#10;SwECFAAUAAAACACHTuJA/z8DRzgCAABvBAAADgAAAAAAAAABACAAAAAfAQAAZHJzL2Uyb0RvYy54&#10;bWxQSwUGAAAAAAYABgBZAQAAyQUAAAAA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3"/>
                </w:pPr>
                <w:r>
                  <w:rPr>
                    <w:rFonts w:hint="eastAsia" w:ascii="仿宋_GB2312" w:hAnsi="仿宋_GB2312" w:eastAsia="仿宋_GB2312" w:cs="仿宋_GB2312"/>
                    <w:sz w:val="30"/>
                    <w:szCs w:val="30"/>
                  </w:rPr>
                  <w:fldChar w:fldCharType="begin"/>
                </w:r>
                <w:r>
                  <w:rPr>
                    <w:rFonts w:hint="eastAsia" w:ascii="仿宋_GB2312" w:hAnsi="仿宋_GB2312" w:eastAsia="仿宋_GB2312" w:cs="仿宋_GB2312"/>
                    <w:sz w:val="30"/>
                    <w:szCs w:val="30"/>
                  </w:rPr>
                  <w:instrText xml:space="preserve"> PAGE  \* MERGEFORMAT </w:instrText>
                </w:r>
                <w:r>
                  <w:rPr>
                    <w:rFonts w:hint="eastAsia" w:ascii="仿宋_GB2312" w:hAnsi="仿宋_GB2312" w:eastAsia="仿宋_GB2312" w:cs="仿宋_GB2312"/>
                    <w:sz w:val="30"/>
                    <w:szCs w:val="30"/>
                  </w:rPr>
                  <w:fldChar w:fldCharType="separate"/>
                </w:r>
                <w:r>
                  <w:rPr>
                    <w:rFonts w:ascii="仿宋_GB2312" w:hAnsi="仿宋_GB2312" w:eastAsia="仿宋_GB2312" w:cs="仿宋_GB2312"/>
                    <w:sz w:val="30"/>
                    <w:szCs w:val="30"/>
                  </w:rPr>
                  <w:t>- 1 -</w:t>
                </w:r>
                <w:r>
                  <w:rPr>
                    <w:rFonts w:hint="eastAsia" w:ascii="仿宋_GB2312" w:hAnsi="仿宋_GB2312" w:eastAsia="仿宋_GB2312" w:cs="仿宋_GB2312"/>
                    <w:sz w:val="30"/>
                    <w:szCs w:val="30"/>
                  </w:rPr>
                  <w:fldChar w:fldCharType="end"/>
                </w:r>
              </w:p>
            </w:txbxContent>
          </v:textbox>
        </v:shape>
      </w:pic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1D04C75"/>
    <w:multiLevelType w:val="singleLevel"/>
    <w:tmpl w:val="C1D04C75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zY4NTA5ZmNiMGUyNTAwZjdlMzY2NzA4MTI4ODAxYjAifQ=="/>
  </w:docVars>
  <w:rsids>
    <w:rsidRoot w:val="524175C4"/>
    <w:rsid w:val="003D65A1"/>
    <w:rsid w:val="005B3C65"/>
    <w:rsid w:val="00685795"/>
    <w:rsid w:val="006B5FCF"/>
    <w:rsid w:val="00754B4F"/>
    <w:rsid w:val="007B4E2F"/>
    <w:rsid w:val="00811EBF"/>
    <w:rsid w:val="00A41620"/>
    <w:rsid w:val="00A52848"/>
    <w:rsid w:val="00D009C0"/>
    <w:rsid w:val="00F55858"/>
    <w:rsid w:val="011D3433"/>
    <w:rsid w:val="0A5E1A02"/>
    <w:rsid w:val="0B267C63"/>
    <w:rsid w:val="0E485E4D"/>
    <w:rsid w:val="1340228E"/>
    <w:rsid w:val="18862F3B"/>
    <w:rsid w:val="19B9548F"/>
    <w:rsid w:val="23551385"/>
    <w:rsid w:val="2677074C"/>
    <w:rsid w:val="2E175813"/>
    <w:rsid w:val="39D24F94"/>
    <w:rsid w:val="3CC72A80"/>
    <w:rsid w:val="43C609F8"/>
    <w:rsid w:val="49055FA9"/>
    <w:rsid w:val="49382AE4"/>
    <w:rsid w:val="524175C4"/>
    <w:rsid w:val="52650CB5"/>
    <w:rsid w:val="5307381F"/>
    <w:rsid w:val="53771D59"/>
    <w:rsid w:val="56F616D2"/>
    <w:rsid w:val="5706139C"/>
    <w:rsid w:val="601F340D"/>
    <w:rsid w:val="68693DFB"/>
    <w:rsid w:val="6AC65D4A"/>
    <w:rsid w:val="6CB33D8F"/>
    <w:rsid w:val="742F1F17"/>
    <w:rsid w:val="794E7D81"/>
    <w:rsid w:val="7BC30D3A"/>
    <w:rsid w:val="7DC9346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qFormat/>
    <w:uiPriority w:val="99"/>
    <w:pPr>
      <w:widowControl w:val="0"/>
      <w:jc w:val="both"/>
    </w:pPr>
    <w:rPr>
      <w:rFonts w:ascii="宋体" w:cs="Courier New" w:hAnsiTheme="minorHAnsi" w:eastAsiaTheme="minorEastAsia"/>
      <w:kern w:val="2"/>
      <w:sz w:val="21"/>
      <w:szCs w:val="21"/>
      <w:lang w:val="en-US" w:eastAsia="zh-CN" w:bidi="ar-SA"/>
    </w:rPr>
  </w:style>
  <w:style w:type="paragraph" w:styleId="3">
    <w:name w:val="footer"/>
    <w:qFormat/>
    <w:uiPriority w:val="0"/>
    <w:pPr>
      <w:widowControl w:val="0"/>
      <w:tabs>
        <w:tab w:val="center" w:pos="4153"/>
        <w:tab w:val="right" w:pos="8306"/>
      </w:tabs>
      <w:snapToGrid w:val="0"/>
    </w:pPr>
    <w:rPr>
      <w:rFonts w:asciiTheme="minorHAnsi" w:hAnsiTheme="minorHAnsi" w:eastAsiaTheme="minorEastAsia" w:cstheme="minorBidi"/>
      <w:kern w:val="2"/>
      <w:sz w:val="18"/>
      <w:szCs w:val="24"/>
      <w:lang w:val="en-US" w:eastAsia="zh-CN" w:bidi="ar-SA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新正文"/>
    <w:qFormat/>
    <w:uiPriority w:val="99"/>
    <w:pPr>
      <w:widowControl w:val="0"/>
      <w:spacing w:line="600" w:lineRule="exact"/>
      <w:ind w:firstLine="880"/>
      <w:contextualSpacing/>
      <w:jc w:val="both"/>
    </w:pPr>
    <w:rPr>
      <w:rFonts w:ascii="Times New Roman" w:hAnsi="Times New Roman" w:eastAsiaTheme="minorEastAsia" w:cstheme="minorBidi"/>
      <w:kern w:val="2"/>
      <w:sz w:val="21"/>
      <w:szCs w:val="24"/>
      <w:lang w:val="en-US" w:eastAsia="zh-CN" w:bidi="ar-SA"/>
    </w:rPr>
  </w:style>
  <w:style w:type="character" w:customStyle="1" w:styleId="8">
    <w:name w:val="页眉 Char"/>
    <w:basedOn w:val="6"/>
    <w:link w:val="4"/>
    <w:qFormat/>
    <w:uiPriority w:val="0"/>
    <w:rPr>
      <w:kern w:val="2"/>
      <w:sz w:val="18"/>
      <w:szCs w:val="18"/>
    </w:rPr>
  </w:style>
  <w:style w:type="paragraph" w:styleId="9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4</Pages>
  <Words>1652</Words>
  <Characters>576</Characters>
  <Lines>4</Lines>
  <Paragraphs>4</Paragraphs>
  <TotalTime>1</TotalTime>
  <ScaleCrop>false</ScaleCrop>
  <LinksUpToDate>false</LinksUpToDate>
  <CharactersWithSpaces>2224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2023-10-19T02:55:00Z</dcterms:created>
  <dc:creator>奶茶</dc:creator>
  <cp:lastModifiedBy>快乐大使</cp:lastModifiedBy>
  <cp:lastPrinted>2023-10-27T09:01:00Z</cp:lastPrinted>
  <dcterms:modified xsi:type="dcterms:W3CDTF">2023-10-31T07:49:13Z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72BF805467FC46D78753F20A389BFCBF</vt:lpwstr>
  </property>
</Properties>
</file>