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ascii="方正大标宋简体" w:eastAsia="方正大标宋简体" w:cs="仿宋_GB2312"/>
          <w:color w:val="000000"/>
          <w:sz w:val="44"/>
          <w:szCs w:val="44"/>
        </w:rPr>
      </w:pP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202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年项目支出绩效自评指标计分表</w:t>
      </w:r>
    </w:p>
    <w:p>
      <w:pPr>
        <w:autoSpaceDE w:val="0"/>
        <w:autoSpaceDN w:val="0"/>
        <w:spacing w:line="360" w:lineRule="auto"/>
        <w:jc w:val="center"/>
        <w:rPr>
          <w:rFonts w:ascii="方正大标宋简体" w:eastAsia="方正大标宋简体" w:cs="仿宋_GB2312"/>
          <w:color w:val="000000"/>
          <w:sz w:val="36"/>
          <w:szCs w:val="36"/>
        </w:rPr>
      </w:pPr>
      <w:r>
        <w:rPr>
          <w:rFonts w:hint="eastAsia" w:ascii="方正大标宋简体" w:eastAsia="方正大标宋简体" w:cs="仿宋_GB2312"/>
          <w:color w:val="000000"/>
          <w:sz w:val="36"/>
          <w:szCs w:val="36"/>
        </w:rPr>
        <w:t>（</w:t>
      </w:r>
      <w:r>
        <w:rPr>
          <w:rFonts w:hint="eastAsia" w:ascii="方正大标宋简体" w:eastAsia="方正大标宋简体" w:cs="仿宋_GB2312"/>
          <w:color w:val="000000"/>
          <w:sz w:val="36"/>
          <w:szCs w:val="36"/>
          <w:lang w:eastAsia="zh-CN"/>
        </w:rPr>
        <w:t>其他专项经费含</w:t>
      </w:r>
      <w:bookmarkStart w:id="0" w:name="_GoBack"/>
      <w:bookmarkEnd w:id="0"/>
      <w:r>
        <w:rPr>
          <w:rFonts w:hint="eastAsia" w:ascii="方正大标宋简体" w:eastAsia="方正大标宋简体" w:cs="仿宋_GB2312"/>
          <w:color w:val="000000"/>
          <w:sz w:val="36"/>
          <w:szCs w:val="36"/>
        </w:rPr>
        <w:t>平安城市监控</w:t>
      </w:r>
      <w:r>
        <w:rPr>
          <w:rFonts w:hint="eastAsia" w:ascii="方正大标宋简体" w:eastAsia="方正大标宋简体" w:cs="仿宋_GB2312"/>
          <w:color w:val="000000"/>
          <w:sz w:val="36"/>
          <w:szCs w:val="36"/>
          <w:lang w:eastAsia="zh-CN"/>
        </w:rPr>
        <w:t>及雪亮工程</w:t>
      </w:r>
      <w:r>
        <w:rPr>
          <w:rFonts w:hint="eastAsia" w:ascii="方正大标宋简体" w:eastAsia="方正大标宋简体" w:cs="仿宋_GB2312"/>
          <w:color w:val="000000"/>
          <w:sz w:val="36"/>
          <w:szCs w:val="36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97"/>
        <w:gridCol w:w="1054"/>
        <w:gridCol w:w="1054"/>
        <w:gridCol w:w="932"/>
        <w:gridCol w:w="3000"/>
        <w:gridCol w:w="3353"/>
        <w:gridCol w:w="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tblHeader/>
          <w:jc w:val="center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一级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三级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自评分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具体指标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评价标准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cs="宋体"/>
                <w:b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33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策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（15分）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过程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符合法律法规（1分）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符合经济社会发展规划（1分）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部门年度工作计划（1分）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针对某一实际问题和需求（1分）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程序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项目符合申报条件；申报、批复程序符合相关管理办法；项目调整履行了相应手续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符合申报条件（2分）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项目申报、批复程序符合管理办法（1分）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项目调整履行了相应手续（1分）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74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有相应的资金管理办法（1分）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办法健全、规范（1分）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因素全面合理（1分）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结果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资金分配符合相关管理办法；分配结果公平合理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符合分配办法（2分）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分配公平合理（2分）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（25分） 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实际到位/计划到位*100%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根据项目资金的实际到位率计算得分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资金及时到位；若未及时到位，是否影响项目进度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到位及时（2分）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不及时但未影响项目进度（1分）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不及时并影响项目进度（0.5分）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使用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虚列套取扣4-7分 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依据不合规扣2分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截留、挤占、挪用扣3-6分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超标准开支扣2-5分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超预算扣2-5分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4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资金管理、费用支出等制度健全；制度执行严格；会计核算规范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财务制度健全（1分）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严格执行制度（1分）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会计核算规范（1分）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ind w:left="240" w:hanging="240" w:hangingChars="100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  （2分）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ind w:left="240" w:hanging="240" w:hangingChars="100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0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项目按计划开工；按计划进度开展；按计划完工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按计划开工（1分）   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按计划开展（1分）   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按计划完工（1分）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项目管理制度健全；严格执行相关管理制度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管理制度健全（2分）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制度执行严格（3分）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（60分）</w:t>
            </w: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数量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根据该项目实际，标识具体明确的产出数量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对照绩效目标，按实际产出数量率计算得分（5分）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质量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根据该项目实际，标识具体明确的产出质量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对照绩效目标，按实际产出质量率计算得分（5分）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根据该项目实际，标识具体明确的产出时效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对照绩效目标，按实际产出时效率计算得分（5分）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成本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根据该项目实际，标识具体明确的产出成本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对照绩效目标，按实际产出成本率计算得分（5分）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0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效果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（40分）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经济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根据项目实际，标识所产生的直接或间接的经济效益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对照绩效目标，按经济效益实现程度计算得分（8分）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社会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根据项目实际，标识所产生的社会效益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对照绩效目标，按社会效益实现程度计算得分（8分）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1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环境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根据项目实际，标识对环境所产生的积极或消极影响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对照绩效目标，按对环境所产生的实际影响程度计算得分（8分）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可持续影响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项目产出能持续运用；项目运行所依赖的政策制度能持续执行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项目产出能持续运用（4分）</w:t>
            </w:r>
          </w:p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所依赖的政策制度能持续执行（4分）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服务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对象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满意度</w:t>
            </w:r>
          </w:p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项目预期服务对象对项目实施的满意程度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按收集到的项目服务对象的满意率计算得分（8分）</w:t>
            </w:r>
          </w:p>
        </w:tc>
        <w:tc>
          <w:tcPr>
            <w:tcW w:w="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6" w:lineRule="exact"/>
              <w:jc w:val="left"/>
              <w:rPr>
                <w:rFonts w:hint="eastAsia" w:ascii="宋体" w:hAnsi="宋体" w:eastAsia="宋体" w:cs="仿宋_GB2312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96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jNWU4YTg2NzY0NmFiODAzNDUyYjRmNmY0NjU5YTUifQ=="/>
  </w:docVars>
  <w:rsids>
    <w:rsidRoot w:val="0F3324B4"/>
    <w:rsid w:val="000854C1"/>
    <w:rsid w:val="000E693F"/>
    <w:rsid w:val="00671CBF"/>
    <w:rsid w:val="00711551"/>
    <w:rsid w:val="009A3D5F"/>
    <w:rsid w:val="00C93D8B"/>
    <w:rsid w:val="0F3324B4"/>
    <w:rsid w:val="18B62CF1"/>
    <w:rsid w:val="24D24662"/>
    <w:rsid w:val="4356CCA8"/>
    <w:rsid w:val="44537E6E"/>
    <w:rsid w:val="4FEA128A"/>
    <w:rsid w:val="76C5674C"/>
    <w:rsid w:val="7DFFD2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1390</Words>
  <Characters>1416</Characters>
  <Lines>11</Lines>
  <Paragraphs>3</Paragraphs>
  <TotalTime>1</TotalTime>
  <ScaleCrop>false</ScaleCrop>
  <LinksUpToDate>false</LinksUpToDate>
  <CharactersWithSpaces>1428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2022-04-28T18:37:00Z</dcterms:created>
  <dc:creator>Administrator</dc:creator>
  <cp:lastModifiedBy>dthga</cp:lastModifiedBy>
  <cp:lastPrinted>2022-05-31T16:08:00Z</cp:lastPrinted>
  <dcterms:modified xsi:type="dcterms:W3CDTF">2024-12-16T11:49:45Z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DCE473B0FB44484594482B951AADD534</vt:lpwstr>
  </property>
</Properties>
</file>