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3F41F">
      <w:pPr>
        <w:pStyle w:val="5"/>
        <w:rPr>
          <w:rFonts w:ascii="Times New Roman"/>
          <w:sz w:val="20"/>
        </w:rPr>
      </w:pPr>
    </w:p>
    <w:p w14:paraId="0DF5A933">
      <w:pPr>
        <w:pStyle w:val="5"/>
        <w:rPr>
          <w:rFonts w:ascii="Times New Roman"/>
          <w:sz w:val="20"/>
        </w:rPr>
      </w:pPr>
    </w:p>
    <w:p w14:paraId="422EC068">
      <w:pPr>
        <w:jc w:val="both"/>
        <w:rPr>
          <w:rFonts w:hint="eastAsia" w:eastAsia="隶书"/>
          <w:b/>
          <w:sz w:val="72"/>
          <w:szCs w:val="72"/>
          <w:lang w:val="en-US" w:eastAsia="zh-CN"/>
        </w:rPr>
      </w:pPr>
    </w:p>
    <w:p w14:paraId="68B4B386">
      <w:pPr>
        <w:jc w:val="center"/>
        <w:rPr>
          <w:rFonts w:hint="eastAsia" w:ascii="方正小标宋_GBK" w:hAnsi="方正小标宋_GBK" w:eastAsia="方正小标宋_GBK" w:cs="方正小标宋_GBK"/>
          <w:b/>
          <w:sz w:val="72"/>
          <w:szCs w:val="72"/>
        </w:rPr>
      </w:pPr>
      <w:r>
        <w:rPr>
          <w:rFonts w:hint="eastAsia" w:ascii="方正小标宋_GBK" w:hAnsi="方正小标宋_GBK" w:eastAsia="方正小标宋_GBK" w:cs="方正小标宋_GBK"/>
          <w:b/>
          <w:sz w:val="72"/>
          <w:szCs w:val="72"/>
          <w:lang w:val="en-US" w:eastAsia="zh-CN"/>
        </w:rPr>
        <w:t>益阳市大通湖区</w:t>
      </w:r>
      <w:r>
        <w:rPr>
          <w:rFonts w:hint="eastAsia" w:ascii="方正小标宋_GBK" w:hAnsi="方正小标宋_GBK" w:eastAsia="方正小标宋_GBK" w:cs="方正小标宋_GBK"/>
          <w:b/>
          <w:sz w:val="72"/>
          <w:szCs w:val="72"/>
        </w:rPr>
        <w:t>消防救援</w:t>
      </w:r>
      <w:r>
        <w:rPr>
          <w:rFonts w:hint="eastAsia" w:ascii="方正小标宋_GBK" w:hAnsi="方正小标宋_GBK" w:eastAsia="方正小标宋_GBK" w:cs="方正小标宋_GBK"/>
          <w:b/>
          <w:sz w:val="72"/>
          <w:szCs w:val="72"/>
          <w:lang w:val="en-US" w:eastAsia="zh-CN"/>
        </w:rPr>
        <w:t>大</w:t>
      </w:r>
      <w:r>
        <w:rPr>
          <w:rFonts w:hint="eastAsia" w:ascii="方正小标宋_GBK" w:hAnsi="方正小标宋_GBK" w:eastAsia="方正小标宋_GBK" w:cs="方正小标宋_GBK"/>
          <w:b/>
          <w:sz w:val="72"/>
          <w:szCs w:val="72"/>
        </w:rPr>
        <w:t>队</w:t>
      </w:r>
    </w:p>
    <w:p w14:paraId="15A78380">
      <w:pPr>
        <w:jc w:val="center"/>
        <w:rPr>
          <w:rFonts w:hint="eastAsia" w:ascii="方正小标宋_GBK" w:hAnsi="方正小标宋_GBK" w:eastAsia="方正小标宋_GBK" w:cs="方正小标宋_GBK"/>
          <w:b/>
          <w:sz w:val="72"/>
          <w:szCs w:val="72"/>
          <w:lang w:val="en-US" w:eastAsia="zh-CN"/>
        </w:rPr>
      </w:pPr>
      <w:r>
        <w:rPr>
          <w:rFonts w:hint="eastAsia" w:ascii="方正小标宋_GBK" w:hAnsi="方正小标宋_GBK" w:eastAsia="方正小标宋_GBK" w:cs="方正小标宋_GBK"/>
          <w:b/>
          <w:sz w:val="72"/>
          <w:szCs w:val="72"/>
        </w:rPr>
        <w:t>202</w:t>
      </w:r>
      <w:r>
        <w:rPr>
          <w:rFonts w:hint="eastAsia" w:ascii="方正小标宋_GBK" w:hAnsi="方正小标宋_GBK" w:eastAsia="方正小标宋_GBK" w:cs="方正小标宋_GBK"/>
          <w:b/>
          <w:sz w:val="72"/>
          <w:szCs w:val="72"/>
          <w:lang w:val="en-US" w:eastAsia="zh-CN"/>
        </w:rPr>
        <w:t>4年度部门决算</w:t>
      </w:r>
    </w:p>
    <w:p w14:paraId="645E459C">
      <w:pPr>
        <w:pStyle w:val="2"/>
        <w:rPr>
          <w:rFonts w:eastAsia="隶书"/>
          <w:b/>
          <w:sz w:val="68"/>
          <w:szCs w:val="68"/>
        </w:rPr>
      </w:pPr>
    </w:p>
    <w:p w14:paraId="545E0437">
      <w:pPr>
        <w:pStyle w:val="5"/>
        <w:jc w:val="both"/>
        <w:rPr>
          <w:rFonts w:ascii="Microsoft JhengHei"/>
          <w:b/>
          <w:sz w:val="74"/>
        </w:rPr>
      </w:pPr>
    </w:p>
    <w:p w14:paraId="425C9140">
      <w:pPr>
        <w:pStyle w:val="5"/>
        <w:jc w:val="center"/>
        <w:rPr>
          <w:rFonts w:ascii="Microsoft JhengHei"/>
          <w:b/>
          <w:sz w:val="74"/>
        </w:rPr>
      </w:pPr>
      <w:r>
        <w:rPr>
          <w:rFonts w:ascii="Microsoft JhengHei" w:hAnsi="Microsoft JhengHei" w:eastAsia="Microsoft JhengHei" w:cs="Microsoft JhengHei"/>
          <w:sz w:val="20"/>
          <w:szCs w:val="20"/>
        </w:rPr>
        <w:drawing>
          <wp:inline distT="0" distB="0" distL="0" distR="0">
            <wp:extent cx="1995170" cy="1989455"/>
            <wp:effectExtent l="0" t="0" r="5080" b="1079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2" cstate="print"/>
                    <a:stretch>
                      <a:fillRect/>
                    </a:stretch>
                  </pic:blipFill>
                  <pic:spPr>
                    <a:xfrm>
                      <a:off x="0" y="0"/>
                      <a:ext cx="1995752" cy="1989677"/>
                    </a:xfrm>
                    <a:prstGeom prst="rect">
                      <a:avLst/>
                    </a:prstGeom>
                  </pic:spPr>
                </pic:pic>
              </a:graphicData>
            </a:graphic>
          </wp:inline>
        </w:drawing>
      </w:r>
    </w:p>
    <w:p w14:paraId="25992E5C">
      <w:pPr>
        <w:pStyle w:val="5"/>
        <w:rPr>
          <w:rFonts w:ascii="Microsoft JhengHei"/>
          <w:b/>
          <w:sz w:val="74"/>
        </w:rPr>
      </w:pPr>
    </w:p>
    <w:p w14:paraId="409B3F6B">
      <w:pPr>
        <w:pStyle w:val="5"/>
        <w:rPr>
          <w:rFonts w:ascii="Microsoft JhengHei"/>
          <w:b/>
          <w:sz w:val="74"/>
        </w:rPr>
      </w:pPr>
    </w:p>
    <w:p w14:paraId="268C086A">
      <w:pPr>
        <w:pStyle w:val="5"/>
        <w:rPr>
          <w:rFonts w:ascii="Microsoft JhengHei"/>
          <w:b/>
          <w:sz w:val="74"/>
        </w:rPr>
      </w:pPr>
    </w:p>
    <w:p w14:paraId="0BEB2CC5">
      <w:pPr>
        <w:pStyle w:val="5"/>
        <w:spacing w:before="13"/>
        <w:rPr>
          <w:rFonts w:hint="eastAsia" w:ascii="楷体" w:hAnsi="楷体" w:eastAsia="楷体" w:cs="楷体"/>
          <w:b/>
          <w:sz w:val="57"/>
        </w:rPr>
      </w:pPr>
    </w:p>
    <w:p w14:paraId="6495CE45">
      <w:pPr>
        <w:ind w:right="120"/>
        <w:jc w:val="center"/>
        <w:rPr>
          <w:rFonts w:hint="eastAsia" w:ascii="方正黑体_GBK" w:hAnsi="方正黑体_GBK" w:eastAsia="方正黑体_GBK" w:cs="方正黑体_GBK"/>
          <w:b/>
          <w:sz w:val="36"/>
        </w:rPr>
      </w:pPr>
      <w:r>
        <w:rPr>
          <w:rFonts w:hint="eastAsia" w:ascii="方正黑体_GBK" w:hAnsi="方正黑体_GBK" w:eastAsia="方正黑体_GBK" w:cs="方正黑体_GBK"/>
          <w:b/>
          <w:sz w:val="36"/>
        </w:rPr>
        <w:t>二〇二</w:t>
      </w:r>
      <w:r>
        <w:rPr>
          <w:rFonts w:hint="eastAsia" w:ascii="方正黑体_GBK" w:hAnsi="方正黑体_GBK" w:eastAsia="方正黑体_GBK" w:cs="方正黑体_GBK"/>
          <w:b/>
          <w:sz w:val="36"/>
          <w:lang w:val="en-US" w:eastAsia="zh-CN"/>
        </w:rPr>
        <w:t>五</w:t>
      </w:r>
      <w:r>
        <w:rPr>
          <w:rFonts w:hint="eastAsia" w:ascii="方正黑体_GBK" w:hAnsi="方正黑体_GBK" w:eastAsia="方正黑体_GBK" w:cs="方正黑体_GBK"/>
          <w:b/>
          <w:sz w:val="36"/>
        </w:rPr>
        <w:t>年</w:t>
      </w:r>
      <w:r>
        <w:rPr>
          <w:rFonts w:hint="eastAsia" w:ascii="方正黑体_GBK" w:hAnsi="方正黑体_GBK" w:eastAsia="方正黑体_GBK" w:cs="方正黑体_GBK"/>
          <w:b/>
          <w:sz w:val="36"/>
          <w:lang w:val="en-US" w:eastAsia="zh-CN"/>
        </w:rPr>
        <w:t>八</w:t>
      </w:r>
      <w:r>
        <w:rPr>
          <w:rFonts w:hint="eastAsia" w:ascii="方正黑体_GBK" w:hAnsi="方正黑体_GBK" w:eastAsia="方正黑体_GBK" w:cs="方正黑体_GBK"/>
          <w:b/>
          <w:sz w:val="36"/>
        </w:rPr>
        <w:t>月</w:t>
      </w:r>
    </w:p>
    <w:p w14:paraId="48771458">
      <w:pPr>
        <w:jc w:val="center"/>
        <w:rPr>
          <w:rFonts w:hint="eastAsia" w:ascii="Microsoft JhengHei" w:eastAsia="Microsoft JhengHei"/>
          <w:sz w:val="36"/>
        </w:rPr>
        <w:sectPr>
          <w:footerReference r:id="rId3" w:type="default"/>
          <w:pgSz w:w="11910" w:h="16840"/>
          <w:pgMar w:top="1580" w:right="80" w:bottom="1100" w:left="200" w:header="680" w:footer="964" w:gutter="0"/>
          <w:pgNumType w:fmt="decimal" w:start="1"/>
          <w:cols w:space="720" w:num="1"/>
        </w:sectPr>
      </w:pPr>
    </w:p>
    <w:p w14:paraId="7BBD264B">
      <w:pPr>
        <w:keepNext w:val="0"/>
        <w:keepLines w:val="0"/>
        <w:pageBreakBefore w:val="0"/>
        <w:widowControl w:val="0"/>
        <w:tabs>
          <w:tab w:val="left" w:pos="1303"/>
        </w:tabs>
        <w:kinsoku/>
        <w:wordWrap/>
        <w:overflowPunct/>
        <w:topLinePunct w:val="0"/>
        <w:autoSpaceDE w:val="0"/>
        <w:autoSpaceDN w:val="0"/>
        <w:bidi w:val="0"/>
        <w:adjustRightInd/>
        <w:snapToGrid/>
        <w:spacing w:before="14" w:line="240" w:lineRule="auto"/>
        <w:ind w:right="119"/>
        <w:jc w:val="center"/>
        <w:textAlignment w:val="auto"/>
        <w:rPr>
          <w:rFonts w:hint="eastAsia" w:ascii="方正黑体_GBK" w:hAnsi="方正黑体_GBK" w:eastAsia="方正黑体_GBK" w:cs="方正黑体_GBK"/>
          <w:b/>
          <w:bCs w:val="0"/>
          <w:sz w:val="52"/>
        </w:rPr>
      </w:pPr>
      <w:r>
        <w:rPr>
          <w:rFonts w:hint="eastAsia" w:ascii="方正黑体_GBK" w:hAnsi="方正黑体_GBK" w:eastAsia="方正黑体_GBK" w:cs="方正黑体_GBK"/>
          <w:b/>
          <w:bCs w:val="0"/>
          <w:sz w:val="52"/>
        </w:rPr>
        <w:t>目</w:t>
      </w:r>
      <w:r>
        <w:rPr>
          <w:rFonts w:hint="eastAsia" w:ascii="方正黑体_GBK" w:hAnsi="方正黑体_GBK" w:eastAsia="方正黑体_GBK" w:cs="方正黑体_GBK"/>
          <w:b/>
          <w:bCs w:val="0"/>
          <w:sz w:val="52"/>
        </w:rPr>
        <w:tab/>
      </w:r>
      <w:r>
        <w:rPr>
          <w:rFonts w:hint="eastAsia" w:ascii="方正黑体_GBK" w:hAnsi="方正黑体_GBK" w:eastAsia="方正黑体_GBK" w:cs="方正黑体_GBK"/>
          <w:b/>
          <w:bCs w:val="0"/>
          <w:sz w:val="52"/>
        </w:rPr>
        <w:t>录</w:t>
      </w:r>
    </w:p>
    <w:p w14:paraId="3D127B9B">
      <w:pPr>
        <w:pStyle w:val="5"/>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hint="eastAsia" w:ascii="方正黑体_GBK" w:hAnsi="方正黑体_GBK" w:eastAsia="方正黑体_GBK" w:cs="方正黑体_GBK"/>
          <w:b w:val="0"/>
          <w:bCs/>
          <w:sz w:val="36"/>
          <w:szCs w:val="36"/>
        </w:rPr>
      </w:pPr>
    </w:p>
    <w:p w14:paraId="4C01B3A3">
      <w:pPr>
        <w:keepNext w:val="0"/>
        <w:keepLines w:val="0"/>
        <w:pageBreakBefore w:val="0"/>
        <w:widowControl w:val="0"/>
        <w:tabs>
          <w:tab w:val="left" w:pos="3738"/>
        </w:tabs>
        <w:kinsoku/>
        <w:wordWrap/>
        <w:overflowPunct/>
        <w:topLinePunct w:val="0"/>
        <w:autoSpaceDE w:val="0"/>
        <w:autoSpaceDN w:val="0"/>
        <w:bidi w:val="0"/>
        <w:adjustRightInd/>
        <w:snapToGrid/>
        <w:spacing w:line="240" w:lineRule="auto"/>
        <w:ind w:left="1938"/>
        <w:textAlignment w:val="auto"/>
        <w:rPr>
          <w:rFonts w:hint="eastAsia" w:ascii="方正黑体_GBK" w:hAnsi="方正黑体_GBK" w:eastAsia="方正黑体_GBK" w:cs="方正黑体_GBK"/>
          <w:b w:val="0"/>
          <w:bCs/>
          <w:sz w:val="36"/>
          <w:szCs w:val="36"/>
        </w:rPr>
      </w:pPr>
      <w:r>
        <w:rPr>
          <w:rFonts w:hint="eastAsia" w:ascii="方正黑体_GBK" w:hAnsi="方正黑体_GBK" w:eastAsia="方正黑体_GBK" w:cs="方正黑体_GBK"/>
          <w:b w:val="0"/>
          <w:bCs/>
          <w:sz w:val="36"/>
          <w:szCs w:val="36"/>
        </w:rPr>
        <w:t>第一部分</w:t>
      </w:r>
      <w:r>
        <w:rPr>
          <w:rFonts w:hint="eastAsia" w:ascii="方正黑体_GBK" w:hAnsi="方正黑体_GBK" w:eastAsia="方正黑体_GBK" w:cs="方正黑体_GBK"/>
          <w:b w:val="0"/>
          <w:bCs/>
          <w:sz w:val="36"/>
          <w:szCs w:val="36"/>
        </w:rPr>
        <w:tab/>
      </w:r>
      <w:r>
        <w:rPr>
          <w:rFonts w:hint="eastAsia" w:ascii="方正黑体_GBK" w:hAnsi="方正黑体_GBK" w:eastAsia="方正黑体_GBK" w:cs="方正黑体_GBK"/>
          <w:b w:val="0"/>
          <w:bCs/>
          <w:sz w:val="36"/>
          <w:szCs w:val="36"/>
          <w:lang w:val="en-US" w:eastAsia="zh-CN"/>
        </w:rPr>
        <w:t>益阳市大通湖区</w:t>
      </w:r>
      <w:r>
        <w:rPr>
          <w:rFonts w:hint="eastAsia" w:ascii="方正黑体_GBK" w:hAnsi="方正黑体_GBK" w:eastAsia="方正黑体_GBK" w:cs="方正黑体_GBK"/>
          <w:b w:val="0"/>
          <w:bCs/>
          <w:sz w:val="36"/>
          <w:szCs w:val="36"/>
        </w:rPr>
        <w:t>消防救援</w:t>
      </w:r>
      <w:r>
        <w:rPr>
          <w:rFonts w:hint="eastAsia" w:ascii="方正黑体_GBK" w:hAnsi="方正黑体_GBK" w:eastAsia="方正黑体_GBK" w:cs="方正黑体_GBK"/>
          <w:b w:val="0"/>
          <w:bCs/>
          <w:sz w:val="36"/>
          <w:szCs w:val="36"/>
          <w:lang w:val="en-US" w:eastAsia="zh-CN"/>
        </w:rPr>
        <w:t>大</w:t>
      </w:r>
      <w:r>
        <w:rPr>
          <w:rFonts w:hint="eastAsia" w:ascii="方正黑体_GBK" w:hAnsi="方正黑体_GBK" w:eastAsia="方正黑体_GBK" w:cs="方正黑体_GBK"/>
          <w:b w:val="0"/>
          <w:bCs/>
          <w:sz w:val="36"/>
          <w:szCs w:val="36"/>
        </w:rPr>
        <w:t>队概况</w:t>
      </w:r>
    </w:p>
    <w:p w14:paraId="0948AF3D">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一、</w:t>
      </w:r>
      <w:r>
        <w:rPr>
          <w:rFonts w:hint="eastAsia" w:ascii="方正仿宋_GBK" w:hAnsi="方正仿宋_GBK" w:eastAsia="方正仿宋_GBK" w:cs="方正仿宋_GBK"/>
          <w:lang w:val="en-US" w:eastAsia="zh-CN"/>
        </w:rPr>
        <w:t>部门</w:t>
      </w:r>
      <w:r>
        <w:rPr>
          <w:rFonts w:hint="eastAsia" w:ascii="方正仿宋_GBK" w:hAnsi="方正仿宋_GBK" w:eastAsia="方正仿宋_GBK" w:cs="方正仿宋_GBK"/>
        </w:rPr>
        <w:t>职责</w:t>
      </w:r>
    </w:p>
    <w:p w14:paraId="564867FE">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二、</w:t>
      </w:r>
      <w:r>
        <w:rPr>
          <w:rFonts w:hint="eastAsia" w:ascii="方正仿宋_GBK" w:hAnsi="方正仿宋_GBK" w:eastAsia="方正仿宋_GBK" w:cs="方正仿宋_GBK"/>
          <w:lang w:val="en-US" w:eastAsia="zh-CN"/>
        </w:rPr>
        <w:t>机构设置</w:t>
      </w:r>
    </w:p>
    <w:p w14:paraId="75B105E0">
      <w:pPr>
        <w:pStyle w:val="5"/>
        <w:keepNext w:val="0"/>
        <w:keepLines w:val="0"/>
        <w:pageBreakBefore w:val="0"/>
        <w:widowControl w:val="0"/>
        <w:kinsoku/>
        <w:wordWrap/>
        <w:overflowPunct/>
        <w:topLinePunct w:val="0"/>
        <w:autoSpaceDE w:val="0"/>
        <w:autoSpaceDN w:val="0"/>
        <w:bidi w:val="0"/>
        <w:adjustRightInd/>
        <w:snapToGrid/>
        <w:spacing w:before="8" w:line="240" w:lineRule="auto"/>
        <w:textAlignment w:val="auto"/>
        <w:rPr>
          <w:rFonts w:hint="eastAsia" w:ascii="方正楷体_GBK" w:hAnsi="方正楷体_GBK" w:eastAsia="方正楷体_GBK" w:cs="方正楷体_GBK"/>
          <w:sz w:val="27"/>
        </w:rPr>
      </w:pPr>
    </w:p>
    <w:p w14:paraId="482B2EA6">
      <w:pPr>
        <w:keepNext w:val="0"/>
        <w:keepLines w:val="0"/>
        <w:pageBreakBefore w:val="0"/>
        <w:widowControl w:val="0"/>
        <w:kinsoku/>
        <w:wordWrap/>
        <w:overflowPunct/>
        <w:topLinePunct w:val="0"/>
        <w:autoSpaceDE w:val="0"/>
        <w:autoSpaceDN w:val="0"/>
        <w:bidi w:val="0"/>
        <w:adjustRightInd/>
        <w:snapToGrid/>
        <w:spacing w:line="240" w:lineRule="auto"/>
        <w:ind w:left="1938"/>
        <w:jc w:val="both"/>
        <w:textAlignment w:val="auto"/>
        <w:rPr>
          <w:rFonts w:hint="eastAsia" w:ascii="方正黑体_GBK" w:hAnsi="方正黑体_GBK" w:eastAsia="方正黑体_GBK" w:cs="方正黑体_GBK"/>
          <w:b w:val="0"/>
          <w:bCs w:val="0"/>
          <w:sz w:val="36"/>
          <w:szCs w:val="36"/>
          <w:lang w:val="en-US"/>
        </w:rPr>
      </w:pPr>
      <w:r>
        <w:rPr>
          <w:rFonts w:hint="eastAsia" w:ascii="方正黑体_GBK" w:hAnsi="方正黑体_GBK" w:eastAsia="方正黑体_GBK" w:cs="方正黑体_GBK"/>
          <w:b w:val="0"/>
          <w:bCs w:val="0"/>
          <w:sz w:val="36"/>
          <w:szCs w:val="36"/>
        </w:rPr>
        <w:t>第二部分</w:t>
      </w:r>
      <w:r>
        <w:rPr>
          <w:rFonts w:hint="eastAsia" w:ascii="方正黑体_GBK" w:hAnsi="方正黑体_GBK" w:eastAsia="方正黑体_GBK" w:cs="方正黑体_GBK"/>
          <w:b w:val="0"/>
          <w:bCs w:val="0"/>
          <w:sz w:val="36"/>
          <w:szCs w:val="36"/>
          <w:lang w:val="en-US" w:eastAsia="zh-CN"/>
        </w:rPr>
        <w:t xml:space="preserve">  2024年度部门决算表</w:t>
      </w:r>
    </w:p>
    <w:p w14:paraId="01948CBA">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一、</w:t>
      </w:r>
      <w:r>
        <w:rPr>
          <w:rFonts w:hint="eastAsia" w:ascii="方正仿宋_GBK" w:hAnsi="方正仿宋_GBK" w:eastAsia="方正仿宋_GBK" w:cs="方正仿宋_GBK"/>
          <w:lang w:val="en-US" w:eastAsia="zh-CN"/>
        </w:rPr>
        <w:t>收入支出决算总表</w:t>
      </w:r>
    </w:p>
    <w:p w14:paraId="2D4A349A">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二、收入</w:t>
      </w:r>
      <w:r>
        <w:rPr>
          <w:rFonts w:hint="eastAsia" w:ascii="方正仿宋_GBK" w:hAnsi="方正仿宋_GBK" w:eastAsia="方正仿宋_GBK" w:cs="方正仿宋_GBK"/>
          <w:lang w:val="en-US" w:eastAsia="zh-CN"/>
        </w:rPr>
        <w:t>决算</w:t>
      </w:r>
      <w:r>
        <w:rPr>
          <w:rFonts w:hint="eastAsia" w:ascii="方正仿宋_GBK" w:hAnsi="方正仿宋_GBK" w:eastAsia="方正仿宋_GBK" w:cs="方正仿宋_GBK"/>
        </w:rPr>
        <w:t>表</w:t>
      </w:r>
    </w:p>
    <w:p w14:paraId="1F4EE8B3">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三、支出</w:t>
      </w:r>
      <w:r>
        <w:rPr>
          <w:rFonts w:hint="eastAsia" w:ascii="方正仿宋_GBK" w:hAnsi="方正仿宋_GBK" w:eastAsia="方正仿宋_GBK" w:cs="方正仿宋_GBK"/>
          <w:lang w:val="en-US" w:eastAsia="zh-CN"/>
        </w:rPr>
        <w:t>决算</w:t>
      </w:r>
      <w:r>
        <w:rPr>
          <w:rFonts w:hint="eastAsia" w:ascii="方正仿宋_GBK" w:hAnsi="方正仿宋_GBK" w:eastAsia="方正仿宋_GBK" w:cs="方正仿宋_GBK"/>
        </w:rPr>
        <w:t>表</w:t>
      </w:r>
    </w:p>
    <w:p w14:paraId="71DC7050">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四、财政拨款</w:t>
      </w:r>
      <w:r>
        <w:rPr>
          <w:rFonts w:hint="eastAsia" w:ascii="方正仿宋_GBK" w:hAnsi="方正仿宋_GBK" w:eastAsia="方正仿宋_GBK" w:cs="方正仿宋_GBK"/>
          <w:lang w:val="en-US" w:eastAsia="zh-CN"/>
        </w:rPr>
        <w:t>收入支出决算总表</w:t>
      </w:r>
    </w:p>
    <w:p w14:paraId="3174F382">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五、一般公共预算</w:t>
      </w:r>
      <w:r>
        <w:rPr>
          <w:rFonts w:hint="eastAsia" w:ascii="方正仿宋_GBK" w:hAnsi="方正仿宋_GBK" w:eastAsia="方正仿宋_GBK" w:cs="方正仿宋_GBK"/>
          <w:lang w:val="en-US" w:eastAsia="zh-CN"/>
        </w:rPr>
        <w:t>财政拨款</w:t>
      </w:r>
      <w:r>
        <w:rPr>
          <w:rFonts w:hint="eastAsia" w:ascii="方正仿宋_GBK" w:hAnsi="方正仿宋_GBK" w:eastAsia="方正仿宋_GBK" w:cs="方正仿宋_GBK"/>
        </w:rPr>
        <w:t>支出</w:t>
      </w:r>
      <w:r>
        <w:rPr>
          <w:rFonts w:hint="eastAsia" w:ascii="方正仿宋_GBK" w:hAnsi="方正仿宋_GBK" w:eastAsia="方正仿宋_GBK" w:cs="方正仿宋_GBK"/>
          <w:lang w:val="en-US" w:eastAsia="zh-CN"/>
        </w:rPr>
        <w:t>决算</w:t>
      </w:r>
      <w:r>
        <w:rPr>
          <w:rFonts w:hint="eastAsia" w:ascii="方正仿宋_GBK" w:hAnsi="方正仿宋_GBK" w:eastAsia="方正仿宋_GBK" w:cs="方正仿宋_GBK"/>
        </w:rPr>
        <w:t>表</w:t>
      </w:r>
    </w:p>
    <w:p w14:paraId="4D4EDB43">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六、</w:t>
      </w:r>
      <w:r>
        <w:rPr>
          <w:rFonts w:hint="eastAsia" w:ascii="方正仿宋_GBK" w:hAnsi="方正仿宋_GBK" w:eastAsia="方正仿宋_GBK" w:cs="方正仿宋_GBK"/>
          <w:lang w:eastAsia="zh-CN"/>
        </w:rPr>
        <w:t>一般公共预算</w:t>
      </w:r>
      <w:r>
        <w:rPr>
          <w:rFonts w:hint="eastAsia" w:ascii="方正仿宋_GBK" w:hAnsi="方正仿宋_GBK" w:eastAsia="方正仿宋_GBK" w:cs="方正仿宋_GBK"/>
          <w:lang w:val="en-US" w:eastAsia="zh-CN"/>
        </w:rPr>
        <w:t>财政拨款</w:t>
      </w:r>
      <w:r>
        <w:rPr>
          <w:rFonts w:hint="eastAsia" w:ascii="方正仿宋_GBK" w:hAnsi="方正仿宋_GBK" w:eastAsia="方正仿宋_GBK" w:cs="方正仿宋_GBK"/>
          <w:lang w:eastAsia="zh-CN"/>
        </w:rPr>
        <w:t>基本支出</w:t>
      </w:r>
      <w:r>
        <w:rPr>
          <w:rFonts w:hint="eastAsia" w:ascii="方正仿宋_GBK" w:hAnsi="方正仿宋_GBK" w:eastAsia="方正仿宋_GBK" w:cs="方正仿宋_GBK"/>
          <w:lang w:val="en-US" w:eastAsia="zh-CN"/>
        </w:rPr>
        <w:t>决算明细</w:t>
      </w:r>
      <w:r>
        <w:rPr>
          <w:rFonts w:hint="eastAsia" w:ascii="方正仿宋_GBK" w:hAnsi="方正仿宋_GBK" w:eastAsia="方正仿宋_GBK" w:cs="方正仿宋_GBK"/>
          <w:lang w:eastAsia="zh-CN"/>
        </w:rPr>
        <w:t>表</w:t>
      </w:r>
    </w:p>
    <w:p w14:paraId="25E68E14">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七</w:t>
      </w:r>
      <w:r>
        <w:rPr>
          <w:rFonts w:hint="eastAsia" w:ascii="方正仿宋_GBK" w:hAnsi="方正仿宋_GBK" w:eastAsia="方正仿宋_GBK" w:cs="方正仿宋_GBK"/>
        </w:rPr>
        <w:t>、政府性基金预算</w:t>
      </w:r>
      <w:r>
        <w:rPr>
          <w:rFonts w:hint="eastAsia" w:ascii="方正仿宋_GBK" w:hAnsi="方正仿宋_GBK" w:eastAsia="方正仿宋_GBK" w:cs="方正仿宋_GBK"/>
          <w:lang w:val="en-US" w:eastAsia="zh-CN"/>
        </w:rPr>
        <w:t>财政拨款收入</w:t>
      </w:r>
      <w:r>
        <w:rPr>
          <w:rFonts w:hint="eastAsia" w:ascii="方正仿宋_GBK" w:hAnsi="方正仿宋_GBK" w:eastAsia="方正仿宋_GBK" w:cs="方正仿宋_GBK"/>
        </w:rPr>
        <w:t>支出</w:t>
      </w:r>
      <w:r>
        <w:rPr>
          <w:rFonts w:hint="eastAsia" w:ascii="方正仿宋_GBK" w:hAnsi="方正仿宋_GBK" w:eastAsia="方正仿宋_GBK" w:cs="方正仿宋_GBK"/>
          <w:lang w:val="en-US" w:eastAsia="zh-CN"/>
        </w:rPr>
        <w:t>决算</w:t>
      </w:r>
      <w:r>
        <w:rPr>
          <w:rFonts w:hint="eastAsia" w:ascii="方正仿宋_GBK" w:hAnsi="方正仿宋_GBK" w:eastAsia="方正仿宋_GBK" w:cs="方正仿宋_GBK"/>
        </w:rPr>
        <w:t>表</w:t>
      </w:r>
    </w:p>
    <w:p w14:paraId="0A0D844B">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八</w:t>
      </w:r>
      <w:r>
        <w:rPr>
          <w:rFonts w:hint="eastAsia" w:ascii="方正仿宋_GBK" w:hAnsi="方正仿宋_GBK" w:eastAsia="方正仿宋_GBK" w:cs="方正仿宋_GBK"/>
        </w:rPr>
        <w:t>、国有资本经营预算</w:t>
      </w:r>
      <w:r>
        <w:rPr>
          <w:rFonts w:hint="eastAsia" w:ascii="方正仿宋_GBK" w:hAnsi="方正仿宋_GBK" w:eastAsia="方正仿宋_GBK" w:cs="方正仿宋_GBK"/>
          <w:lang w:val="en-US" w:eastAsia="zh-CN"/>
        </w:rPr>
        <w:t>财政拨款</w:t>
      </w:r>
      <w:r>
        <w:rPr>
          <w:rFonts w:hint="eastAsia" w:ascii="方正仿宋_GBK" w:hAnsi="方正仿宋_GBK" w:eastAsia="方正仿宋_GBK" w:cs="方正仿宋_GBK"/>
        </w:rPr>
        <w:t>支出</w:t>
      </w:r>
      <w:r>
        <w:rPr>
          <w:rFonts w:hint="eastAsia" w:ascii="方正仿宋_GBK" w:hAnsi="方正仿宋_GBK" w:eastAsia="方正仿宋_GBK" w:cs="方正仿宋_GBK"/>
          <w:lang w:val="en-US" w:eastAsia="zh-CN"/>
        </w:rPr>
        <w:t>决算</w:t>
      </w:r>
      <w:r>
        <w:rPr>
          <w:rFonts w:hint="eastAsia" w:ascii="方正仿宋_GBK" w:hAnsi="方正仿宋_GBK" w:eastAsia="方正仿宋_GBK" w:cs="方正仿宋_GBK"/>
        </w:rPr>
        <w:t>表</w:t>
      </w:r>
    </w:p>
    <w:p w14:paraId="75AB95BC">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九、</w:t>
      </w:r>
      <w:r>
        <w:rPr>
          <w:rFonts w:hint="eastAsia" w:ascii="方正仿宋_GBK" w:hAnsi="方正仿宋_GBK" w:eastAsia="方正仿宋_GBK" w:cs="方正仿宋_GBK"/>
          <w:lang w:eastAsia="zh-CN"/>
        </w:rPr>
        <w:t>一般公共预算</w:t>
      </w:r>
      <w:r>
        <w:rPr>
          <w:rFonts w:hint="eastAsia" w:ascii="方正仿宋_GBK" w:hAnsi="方正仿宋_GBK" w:eastAsia="方正仿宋_GBK" w:cs="方正仿宋_GBK"/>
          <w:lang w:val="en-US" w:eastAsia="zh-CN"/>
        </w:rPr>
        <w:t>财政拨款“三公”经费支出决算表</w:t>
      </w:r>
    </w:p>
    <w:p w14:paraId="7CCF6C4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方正仿宋_GBK" w:hAnsi="方正仿宋_GBK" w:eastAsia="方正仿宋_GBK" w:cs="方正仿宋_GBK"/>
          <w:sz w:val="36"/>
        </w:rPr>
      </w:pPr>
    </w:p>
    <w:p w14:paraId="447F10F5">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1938"/>
        <w:jc w:val="both"/>
        <w:textAlignment w:val="auto"/>
        <w:rPr>
          <w:rFonts w:hint="eastAsia" w:ascii="方正黑体_GBK" w:hAnsi="方正黑体_GBK" w:eastAsia="方正黑体_GBK" w:cs="方正黑体_GBK"/>
          <w:b w:val="0"/>
          <w:bCs w:val="0"/>
          <w:sz w:val="36"/>
          <w:lang w:val="en-US" w:eastAsia="zh-CN"/>
        </w:rPr>
      </w:pPr>
      <w:r>
        <w:rPr>
          <w:rFonts w:hint="eastAsia" w:ascii="方正黑体_GBK" w:hAnsi="方正黑体_GBK" w:eastAsia="方正黑体_GBK" w:cs="方正黑体_GBK"/>
          <w:b w:val="0"/>
          <w:bCs w:val="0"/>
          <w:sz w:val="36"/>
          <w:lang w:val="en-US" w:eastAsia="zh-CN"/>
        </w:rPr>
        <w:t xml:space="preserve"> 2024年度部门决算情况说明</w:t>
      </w:r>
    </w:p>
    <w:p w14:paraId="15F55EF2">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一、</w:t>
      </w:r>
      <w:r>
        <w:rPr>
          <w:rFonts w:hint="eastAsia" w:ascii="方正仿宋_GBK" w:hAnsi="方正仿宋_GBK" w:eastAsia="方正仿宋_GBK" w:cs="方正仿宋_GBK"/>
          <w:lang w:val="en-US" w:eastAsia="zh-CN"/>
        </w:rPr>
        <w:t>收入支出决算总体情况说明</w:t>
      </w:r>
    </w:p>
    <w:p w14:paraId="6DCE15CD">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二、收入</w:t>
      </w:r>
      <w:r>
        <w:rPr>
          <w:rFonts w:hint="eastAsia" w:ascii="方正仿宋_GBK" w:hAnsi="方正仿宋_GBK" w:eastAsia="方正仿宋_GBK" w:cs="方正仿宋_GBK"/>
          <w:lang w:val="en-US" w:eastAsia="zh-CN"/>
        </w:rPr>
        <w:t>决算情况说明</w:t>
      </w:r>
      <w:bookmarkStart w:id="0" w:name="_GoBack"/>
      <w:bookmarkEnd w:id="0"/>
    </w:p>
    <w:p w14:paraId="5F53AF7D">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三、支出</w:t>
      </w:r>
      <w:r>
        <w:rPr>
          <w:rFonts w:hint="eastAsia" w:ascii="方正仿宋_GBK" w:hAnsi="方正仿宋_GBK" w:eastAsia="方正仿宋_GBK" w:cs="方正仿宋_GBK"/>
          <w:lang w:val="en-US" w:eastAsia="zh-CN"/>
        </w:rPr>
        <w:t>决算情况说明</w:t>
      </w:r>
    </w:p>
    <w:p w14:paraId="241260F4">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四、财政拨款</w:t>
      </w:r>
      <w:r>
        <w:rPr>
          <w:rFonts w:hint="eastAsia" w:ascii="方正仿宋_GBK" w:hAnsi="方正仿宋_GBK" w:eastAsia="方正仿宋_GBK" w:cs="方正仿宋_GBK"/>
          <w:lang w:val="en-US" w:eastAsia="zh-CN"/>
        </w:rPr>
        <w:t>收入支出决算总体情况说明</w:t>
      </w:r>
    </w:p>
    <w:p w14:paraId="255F905F">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五、一般公共预算</w:t>
      </w:r>
      <w:r>
        <w:rPr>
          <w:rFonts w:hint="eastAsia" w:ascii="方正仿宋_GBK" w:hAnsi="方正仿宋_GBK" w:eastAsia="方正仿宋_GBK" w:cs="方正仿宋_GBK"/>
          <w:lang w:val="en-US" w:eastAsia="zh-CN"/>
        </w:rPr>
        <w:t>财政拨款</w:t>
      </w:r>
      <w:r>
        <w:rPr>
          <w:rFonts w:hint="eastAsia" w:ascii="方正仿宋_GBK" w:hAnsi="方正仿宋_GBK" w:eastAsia="方正仿宋_GBK" w:cs="方正仿宋_GBK"/>
        </w:rPr>
        <w:t>支出</w:t>
      </w:r>
      <w:r>
        <w:rPr>
          <w:rFonts w:hint="eastAsia" w:ascii="方正仿宋_GBK" w:hAnsi="方正仿宋_GBK" w:eastAsia="方正仿宋_GBK" w:cs="方正仿宋_GBK"/>
          <w:lang w:val="en-US" w:eastAsia="zh-CN"/>
        </w:rPr>
        <w:t>决算情况说明</w:t>
      </w:r>
    </w:p>
    <w:p w14:paraId="30FAEBD3">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六、</w:t>
      </w:r>
      <w:r>
        <w:rPr>
          <w:rFonts w:hint="eastAsia" w:ascii="方正仿宋_GBK" w:hAnsi="方正仿宋_GBK" w:eastAsia="方正仿宋_GBK" w:cs="方正仿宋_GBK"/>
          <w:lang w:eastAsia="zh-CN"/>
        </w:rPr>
        <w:t>一般公共预算</w:t>
      </w:r>
      <w:r>
        <w:rPr>
          <w:rFonts w:hint="eastAsia" w:ascii="方正仿宋_GBK" w:hAnsi="方正仿宋_GBK" w:eastAsia="方正仿宋_GBK" w:cs="方正仿宋_GBK"/>
          <w:lang w:val="en-US" w:eastAsia="zh-CN"/>
        </w:rPr>
        <w:t>财政拨款</w:t>
      </w:r>
      <w:r>
        <w:rPr>
          <w:rFonts w:hint="eastAsia" w:ascii="方正仿宋_GBK" w:hAnsi="方正仿宋_GBK" w:eastAsia="方正仿宋_GBK" w:cs="方正仿宋_GBK"/>
          <w:lang w:eastAsia="zh-CN"/>
        </w:rPr>
        <w:t>基本支出</w:t>
      </w:r>
      <w:r>
        <w:rPr>
          <w:rFonts w:hint="eastAsia" w:ascii="方正仿宋_GBK" w:hAnsi="方正仿宋_GBK" w:eastAsia="方正仿宋_GBK" w:cs="方正仿宋_GBK"/>
          <w:lang w:val="en-US" w:eastAsia="zh-CN"/>
        </w:rPr>
        <w:t>决算情况说明</w:t>
      </w:r>
    </w:p>
    <w:p w14:paraId="7DE4803D">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七</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一般公共预算</w:t>
      </w:r>
      <w:r>
        <w:rPr>
          <w:rFonts w:hint="eastAsia" w:ascii="方正仿宋_GBK" w:hAnsi="方正仿宋_GBK" w:eastAsia="方正仿宋_GBK" w:cs="方正仿宋_GBK"/>
          <w:lang w:val="en-US" w:eastAsia="zh-CN"/>
        </w:rPr>
        <w:t>财政拨款“三公”经费支出决算情况说明</w:t>
      </w:r>
    </w:p>
    <w:p w14:paraId="49C8E2BA">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八</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机关运行经费支出说明</w:t>
      </w:r>
    </w:p>
    <w:p w14:paraId="4A58D579">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九、政府采购支出说明</w:t>
      </w:r>
    </w:p>
    <w:p w14:paraId="70238B27">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十、国有资产占用情况说明</w:t>
      </w:r>
    </w:p>
    <w:p w14:paraId="116F52A4">
      <w:pPr>
        <w:pStyle w:val="5"/>
        <w:keepNext w:val="0"/>
        <w:keepLines w:val="0"/>
        <w:pageBreakBefore w:val="0"/>
        <w:widowControl w:val="0"/>
        <w:kinsoku/>
        <w:wordWrap/>
        <w:overflowPunct/>
        <w:topLinePunct w:val="0"/>
        <w:autoSpaceDE w:val="0"/>
        <w:autoSpaceDN w:val="0"/>
        <w:bidi w:val="0"/>
        <w:adjustRightInd/>
        <w:snapToGrid/>
        <w:spacing w:before="186" w:line="240" w:lineRule="auto"/>
        <w:ind w:left="1856"/>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十一、预算绩效情况说明</w:t>
      </w:r>
    </w:p>
    <w:p w14:paraId="4F89FFE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textAlignment w:val="auto"/>
        <w:rPr>
          <w:rFonts w:hint="eastAsia" w:ascii="仿宋" w:hAnsi="仿宋" w:eastAsia="仿宋" w:cs="仿宋"/>
          <w:b w:val="0"/>
          <w:bCs w:val="0"/>
          <w:sz w:val="36"/>
          <w:szCs w:val="36"/>
          <w:lang w:val="en-US"/>
        </w:rPr>
      </w:pPr>
    </w:p>
    <w:p w14:paraId="1429792B">
      <w:pPr>
        <w:keepNext w:val="0"/>
        <w:keepLines w:val="0"/>
        <w:pageBreakBefore w:val="0"/>
        <w:widowControl w:val="0"/>
        <w:kinsoku/>
        <w:wordWrap/>
        <w:overflowPunct/>
        <w:topLinePunct w:val="0"/>
        <w:autoSpaceDE w:val="0"/>
        <w:autoSpaceDN w:val="0"/>
        <w:bidi w:val="0"/>
        <w:adjustRightInd/>
        <w:snapToGrid/>
        <w:spacing w:line="240" w:lineRule="auto"/>
        <w:ind w:left="1938"/>
        <w:jc w:val="both"/>
        <w:textAlignment w:val="auto"/>
        <w:rPr>
          <w:rFonts w:hint="eastAsia" w:ascii="方正黑体_GBK" w:hAnsi="方正黑体_GBK" w:eastAsia="方正黑体_GBK" w:cs="方正黑体_GBK"/>
          <w:b w:val="0"/>
          <w:bCs w:val="0"/>
          <w:sz w:val="36"/>
          <w:szCs w:val="36"/>
          <w:lang w:val="en-US" w:eastAsia="zh-CN"/>
        </w:rPr>
      </w:pPr>
      <w:r>
        <w:rPr>
          <w:rFonts w:hint="eastAsia" w:ascii="方正黑体_GBK" w:hAnsi="方正黑体_GBK" w:eastAsia="方正黑体_GBK" w:cs="方正黑体_GBK"/>
          <w:b w:val="0"/>
          <w:bCs w:val="0"/>
          <w:sz w:val="36"/>
          <w:szCs w:val="36"/>
        </w:rPr>
        <w:t>第四部分</w:t>
      </w:r>
      <w:r>
        <w:rPr>
          <w:rFonts w:hint="eastAsia" w:ascii="方正黑体_GBK" w:hAnsi="方正黑体_GBK" w:eastAsia="方正黑体_GBK" w:cs="方正黑体_GBK"/>
          <w:b w:val="0"/>
          <w:bCs w:val="0"/>
          <w:sz w:val="36"/>
          <w:szCs w:val="36"/>
          <w:lang w:val="en-US" w:eastAsia="zh-CN"/>
        </w:rPr>
        <w:t xml:space="preserve">  </w:t>
      </w:r>
      <w:r>
        <w:rPr>
          <w:rFonts w:hint="eastAsia" w:ascii="方正黑体_GBK" w:hAnsi="方正黑体_GBK" w:eastAsia="方正黑体_GBK" w:cs="方正黑体_GBK"/>
          <w:b w:val="0"/>
          <w:bCs w:val="0"/>
          <w:sz w:val="36"/>
          <w:szCs w:val="36"/>
        </w:rPr>
        <w:t>名词解释</w:t>
      </w:r>
    </w:p>
    <w:p w14:paraId="6CC51006">
      <w:pPr>
        <w:keepNext w:val="0"/>
        <w:keepLines w:val="0"/>
        <w:pageBreakBefore w:val="0"/>
        <w:widowControl w:val="0"/>
        <w:kinsoku/>
        <w:wordWrap/>
        <w:overflowPunct/>
        <w:topLinePunct w:val="0"/>
        <w:autoSpaceDE w:val="0"/>
        <w:autoSpaceDN w:val="0"/>
        <w:bidi w:val="0"/>
        <w:adjustRightInd/>
        <w:snapToGrid/>
        <w:spacing w:line="240" w:lineRule="auto"/>
        <w:ind w:left="1938"/>
        <w:jc w:val="both"/>
        <w:textAlignment w:val="auto"/>
        <w:rPr>
          <w:rFonts w:hint="eastAsia" w:ascii="仿宋" w:hAnsi="仿宋" w:eastAsia="仿宋" w:cs="仿宋"/>
          <w:b/>
          <w:bCs/>
          <w:sz w:val="36"/>
          <w:szCs w:val="36"/>
        </w:rPr>
      </w:pPr>
    </w:p>
    <w:p w14:paraId="7AA9DB8B">
      <w:pPr>
        <w:pStyle w:val="2"/>
        <w:widowControl w:val="0"/>
        <w:numPr>
          <w:ilvl w:val="0"/>
          <w:numId w:val="0"/>
        </w:numPr>
        <w:autoSpaceDE w:val="0"/>
        <w:autoSpaceDN w:val="0"/>
        <w:spacing w:line="440" w:lineRule="exact"/>
        <w:rPr>
          <w:rFonts w:hint="eastAsia"/>
        </w:rPr>
        <w:sectPr>
          <w:footerReference r:id="rId4" w:type="default"/>
          <w:pgSz w:w="11910" w:h="16840"/>
          <w:pgMar w:top="1520" w:right="80" w:bottom="1180" w:left="200" w:header="680" w:footer="850" w:gutter="0"/>
          <w:pgNumType w:fmt="decimal" w:start="1"/>
          <w:cols w:space="720" w:num="1"/>
        </w:sectPr>
      </w:pPr>
    </w:p>
    <w:p w14:paraId="0A6A8AE7">
      <w:pPr>
        <w:pStyle w:val="5"/>
        <w:rPr>
          <w:sz w:val="20"/>
        </w:rPr>
      </w:pPr>
      <w:r>
        <mc:AlternateContent>
          <mc:Choice Requires="wpg">
            <w:drawing>
              <wp:anchor distT="0" distB="0" distL="114300" distR="114300" simplePos="0" relativeHeight="251659264" behindDoc="1" locked="0" layoutInCell="1" allowOverlap="1">
                <wp:simplePos x="0" y="0"/>
                <wp:positionH relativeFrom="page">
                  <wp:posOffset>9525</wp:posOffset>
                </wp:positionH>
                <wp:positionV relativeFrom="page">
                  <wp:posOffset>8890</wp:posOffset>
                </wp:positionV>
                <wp:extent cx="7574915" cy="10683240"/>
                <wp:effectExtent l="0" t="0" r="6985" b="3810"/>
                <wp:wrapNone/>
                <wp:docPr id="28" name="组合 28"/>
                <wp:cNvGraphicFramePr/>
                <a:graphic xmlns:a="http://schemas.openxmlformats.org/drawingml/2006/main">
                  <a:graphicData uri="http://schemas.microsoft.com/office/word/2010/wordprocessingGroup">
                    <wpg:wgp>
                      <wpg:cNvGrpSpPr/>
                      <wpg:grpSpPr>
                        <a:xfrm>
                          <a:off x="0" y="0"/>
                          <a:ext cx="7574915" cy="10683240"/>
                          <a:chOff x="0" y="14"/>
                          <a:chExt cx="11389" cy="16824"/>
                        </a:xfrm>
                      </wpg:grpSpPr>
                      <wps:wsp>
                        <wps:cNvPr id="23" name="任意多边形 23"/>
                        <wps:cNvSpPr/>
                        <wps:spPr>
                          <a:xfrm>
                            <a:off x="3374" y="14"/>
                            <a:ext cx="2" cy="16824"/>
                          </a:xfrm>
                          <a:custGeom>
                            <a:avLst/>
                            <a:gdLst/>
                            <a:ahLst/>
                            <a:cxnLst/>
                            <a:pathLst>
                              <a:path h="16824">
                                <a:moveTo>
                                  <a:pt x="0" y="0"/>
                                </a:moveTo>
                                <a:lnTo>
                                  <a:pt x="0" y="6344"/>
                                </a:lnTo>
                                <a:moveTo>
                                  <a:pt x="0" y="9932"/>
                                </a:moveTo>
                                <a:lnTo>
                                  <a:pt x="0" y="16824"/>
                                </a:lnTo>
                              </a:path>
                            </a:pathLst>
                          </a:custGeom>
                          <a:solidFill>
                            <a:srgbClr val="0070C0"/>
                          </a:solidFill>
                          <a:ln w="13957" cap="flat" cmpd="sng">
                            <a:solidFill>
                              <a:srgbClr val="CCCC00"/>
                            </a:solidFill>
                            <a:prstDash val="solid"/>
                            <a:headEnd type="none" w="med" len="med"/>
                            <a:tailEnd type="none" w="med" len="med"/>
                          </a:ln>
                        </wps:spPr>
                        <wps:bodyPr upright="1"/>
                      </wps:wsp>
                      <wps:wsp>
                        <wps:cNvPr id="24" name="任意多边形 24"/>
                        <wps:cNvSpPr/>
                        <wps:spPr>
                          <a:xfrm>
                            <a:off x="3218" y="14"/>
                            <a:ext cx="420" cy="16824"/>
                          </a:xfrm>
                          <a:custGeom>
                            <a:avLst/>
                            <a:gdLst/>
                            <a:ahLst/>
                            <a:cxnLst/>
                            <a:pathLst>
                              <a:path w="420" h="16824">
                                <a:moveTo>
                                  <a:pt x="420" y="0"/>
                                </a:moveTo>
                                <a:lnTo>
                                  <a:pt x="420" y="6344"/>
                                </a:lnTo>
                                <a:moveTo>
                                  <a:pt x="420" y="9932"/>
                                </a:moveTo>
                                <a:lnTo>
                                  <a:pt x="420" y="16824"/>
                                </a:lnTo>
                                <a:moveTo>
                                  <a:pt x="0" y="0"/>
                                </a:moveTo>
                                <a:lnTo>
                                  <a:pt x="0" y="6344"/>
                                </a:lnTo>
                                <a:moveTo>
                                  <a:pt x="0" y="9932"/>
                                </a:moveTo>
                                <a:lnTo>
                                  <a:pt x="0" y="16824"/>
                                </a:lnTo>
                              </a:path>
                            </a:pathLst>
                          </a:custGeom>
                          <a:solidFill>
                            <a:srgbClr val="0070C0"/>
                          </a:solidFill>
                          <a:ln w="13957" cap="flat" cmpd="sng">
                            <a:solidFill>
                              <a:srgbClr val="CCCC00"/>
                            </a:solidFill>
                            <a:prstDash val="solid"/>
                            <a:headEnd type="none" w="med" len="med"/>
                            <a:tailEnd type="none" w="med" len="med"/>
                          </a:ln>
                        </wps:spPr>
                        <wps:bodyPr upright="1"/>
                      </wps:wsp>
                      <wps:wsp>
                        <wps:cNvPr id="25" name="任意多边形 25"/>
                        <wps:cNvSpPr/>
                        <wps:spPr>
                          <a:xfrm>
                            <a:off x="3498" y="14"/>
                            <a:ext cx="2" cy="16824"/>
                          </a:xfrm>
                          <a:custGeom>
                            <a:avLst/>
                            <a:gdLst/>
                            <a:ahLst/>
                            <a:cxnLst/>
                            <a:pathLst>
                              <a:path h="16824">
                                <a:moveTo>
                                  <a:pt x="0" y="0"/>
                                </a:moveTo>
                                <a:lnTo>
                                  <a:pt x="0" y="6344"/>
                                </a:lnTo>
                                <a:moveTo>
                                  <a:pt x="0" y="9932"/>
                                </a:moveTo>
                                <a:lnTo>
                                  <a:pt x="0" y="16824"/>
                                </a:lnTo>
                              </a:path>
                            </a:pathLst>
                          </a:custGeom>
                          <a:solidFill>
                            <a:srgbClr val="0070C0"/>
                          </a:solidFill>
                          <a:ln w="13328" cap="flat" cmpd="sng">
                            <a:solidFill>
                              <a:srgbClr val="CCCC00"/>
                            </a:solidFill>
                            <a:prstDash val="solid"/>
                            <a:headEnd type="none" w="med" len="med"/>
                            <a:tailEnd type="none" w="med" len="med"/>
                          </a:ln>
                        </wps:spPr>
                        <wps:bodyPr upright="1"/>
                      </wps:wsp>
                      <wps:wsp>
                        <wps:cNvPr id="26" name="矩形 26"/>
                        <wps:cNvSpPr/>
                        <wps:spPr>
                          <a:xfrm>
                            <a:off x="0" y="6357"/>
                            <a:ext cx="11381" cy="3588"/>
                          </a:xfrm>
                          <a:prstGeom prst="rect">
                            <a:avLst/>
                          </a:prstGeom>
                        </wps:spPr>
                        <wps:style>
                          <a:lnRef idx="0">
                            <a:srgbClr val="FFFFFF"/>
                          </a:lnRef>
                          <a:fillRef idx="1">
                            <a:schemeClr val="accent1"/>
                          </a:fillRef>
                          <a:effectRef idx="1">
                            <a:schemeClr val="accent1"/>
                          </a:effectRef>
                          <a:fontRef idx="minor">
                            <a:schemeClr val="lt1"/>
                          </a:fontRef>
                        </wps:style>
                        <wps:bodyPr upright="1"/>
                      </wps:wsp>
                      <wps:wsp>
                        <wps:cNvPr id="27" name="任意多边形 27"/>
                        <wps:cNvSpPr/>
                        <wps:spPr>
                          <a:xfrm>
                            <a:off x="0" y="6350"/>
                            <a:ext cx="11389" cy="3603"/>
                          </a:xfrm>
                          <a:custGeom>
                            <a:avLst/>
                            <a:gdLst/>
                            <a:ahLst/>
                            <a:cxnLst/>
                            <a:pathLst>
                              <a:path w="11389" h="3603">
                                <a:moveTo>
                                  <a:pt x="11374" y="15"/>
                                </a:moveTo>
                                <a:lnTo>
                                  <a:pt x="0" y="15"/>
                                </a:lnTo>
                                <a:lnTo>
                                  <a:pt x="0" y="0"/>
                                </a:lnTo>
                                <a:lnTo>
                                  <a:pt x="11389" y="0"/>
                                </a:lnTo>
                                <a:lnTo>
                                  <a:pt x="11389" y="7"/>
                                </a:lnTo>
                                <a:lnTo>
                                  <a:pt x="11374" y="7"/>
                                </a:lnTo>
                                <a:lnTo>
                                  <a:pt x="11374" y="15"/>
                                </a:lnTo>
                                <a:close/>
                                <a:moveTo>
                                  <a:pt x="11374" y="3595"/>
                                </a:moveTo>
                                <a:lnTo>
                                  <a:pt x="11374" y="7"/>
                                </a:lnTo>
                                <a:lnTo>
                                  <a:pt x="11381" y="15"/>
                                </a:lnTo>
                                <a:lnTo>
                                  <a:pt x="11389" y="15"/>
                                </a:lnTo>
                                <a:lnTo>
                                  <a:pt x="11389" y="3588"/>
                                </a:lnTo>
                                <a:lnTo>
                                  <a:pt x="11381" y="3588"/>
                                </a:lnTo>
                                <a:lnTo>
                                  <a:pt x="11374" y="3595"/>
                                </a:lnTo>
                                <a:close/>
                                <a:moveTo>
                                  <a:pt x="11389" y="15"/>
                                </a:moveTo>
                                <a:lnTo>
                                  <a:pt x="11381" y="15"/>
                                </a:lnTo>
                                <a:lnTo>
                                  <a:pt x="11374" y="7"/>
                                </a:lnTo>
                                <a:lnTo>
                                  <a:pt x="11389" y="7"/>
                                </a:lnTo>
                                <a:lnTo>
                                  <a:pt x="11389" y="15"/>
                                </a:lnTo>
                                <a:close/>
                                <a:moveTo>
                                  <a:pt x="11389" y="3603"/>
                                </a:moveTo>
                                <a:lnTo>
                                  <a:pt x="0" y="3603"/>
                                </a:lnTo>
                                <a:lnTo>
                                  <a:pt x="0" y="3588"/>
                                </a:lnTo>
                                <a:lnTo>
                                  <a:pt x="11374" y="3588"/>
                                </a:lnTo>
                                <a:lnTo>
                                  <a:pt x="11374" y="3595"/>
                                </a:lnTo>
                                <a:lnTo>
                                  <a:pt x="11389" y="3595"/>
                                </a:lnTo>
                                <a:lnTo>
                                  <a:pt x="11389" y="3603"/>
                                </a:lnTo>
                                <a:close/>
                                <a:moveTo>
                                  <a:pt x="11389" y="3595"/>
                                </a:moveTo>
                                <a:lnTo>
                                  <a:pt x="11374" y="3595"/>
                                </a:lnTo>
                                <a:lnTo>
                                  <a:pt x="11381" y="3588"/>
                                </a:lnTo>
                                <a:lnTo>
                                  <a:pt x="11389" y="3588"/>
                                </a:lnTo>
                                <a:lnTo>
                                  <a:pt x="11389" y="3595"/>
                                </a:lnTo>
                                <a:close/>
                              </a:path>
                            </a:pathLst>
                          </a:custGeom>
                          <a:solidFill>
                            <a:srgbClr val="0070C0"/>
                          </a:solidFill>
                          <a:ln>
                            <a:noFill/>
                          </a:ln>
                        </wps:spPr>
                        <wps:bodyPr upright="1"/>
                      </wps:wsp>
                    </wpg:wgp>
                  </a:graphicData>
                </a:graphic>
              </wp:anchor>
            </w:drawing>
          </mc:Choice>
          <mc:Fallback>
            <w:pict>
              <v:group id="_x0000_s1026" o:spid="_x0000_s1026" o:spt="203" style="position:absolute;left:0pt;margin-left:0.75pt;margin-top:0.7pt;height:841.2pt;width:596.45pt;mso-position-horizontal-relative:page;mso-position-vertical-relative:page;z-index:-251657216;mso-width-relative:page;mso-height-relative:page;" coordorigin="0,14" coordsize="11389,16824" o:gfxdata="UEsDBAoAAAAAAIdO4kAAAAAAAAAAAAAAAAAEAAAAZHJzL1BLAwQUAAAACACHTuJABP38x9cAAAAJ&#10;AQAADwAAAGRycy9kb3ducmV2LnhtbE1Py2rDMBC8F/oPYgu9NbKaB45rOZTQ9hQKTQolt421sU0s&#10;yViKnfx9N6f2tDPMMDuTry62FQP1ofFOg5okIMiV3jSu0vC9e39KQYSIzmDrHWm4UoBVcX+XY2b8&#10;6L5o2MZKcIgLGWqoY+wyKUNZk8Uw8R051o6+txiZ9pU0PY4cblv5nCQLabFx/KHGjtY1laft2Wr4&#10;GHF8naq3YXM6rq/73fzzZ6NI68cHlbyAiHSJf2a41efqUHCngz87E0TLfM5GPjMQN1UtZ4wOjBbp&#10;NAVZ5PL/guIXUEsDBBQAAAAIAIdO4kC2H9+GtwQAAMUVAAAOAAAAZHJzL2Uyb0RvYy54bWztWM1u&#10;4zYQvhfoOxC6N7Yk27GNOAtsvJtL0S6w2wdgJOoHkESClH9y30Nv7bmXAkUvfYQiaJ+m6fYxOiQ1&#10;kmzZjrxFF3tIDiEtDocz3/AbDnn1YptnZM2kSnmxcNyLoUNYEfAwLeKF8927119NHaJKWoQ04wVb&#10;OPdMOS+uv/ziaiPmzOMJz0ImCSgp1HwjFk5SlmI+GKggYTlVF1ywAgYjLnNawk8ZD0JJN6A9zwbe&#10;cDgZbLgMheQBUwq+Lu2gU2mUfRTyKEoDtuTBKmdFabVKltESXFJJKpRzbayNIhaU30aRYiXJFg54&#10;Wpr/sAj07/T/wfUVnceSiiQNKhNoHxP2fMppWsCitaolLSlZybSjKk8DyRWPyouA5wPriEEEvHCH&#10;e9jcSr4Sxpd4volFDToEag/1j1YbfLN+I0kaLhwP4l7QHCL+4eH944/fE/gA6GxEPAehWyneijey&#10;+hDbX9rhbSRz3YIrZGtwva9xZduSBPDxcnw5mrljhwQw5g4nU98bVdAHCcSnmeiObESC5FU113X9&#10;6ayaOZl6ZnyAyw60dbUxGwE7UjUwqf8G09uECmbQVxoBhMlHmP56ePj7/Q+Pv/70z5+/P/7xC/F8&#10;i5eRrsFScwW4HUDK9y9HDtGAVD4jWt4xb+k8WKnylnEDOF1/rUq7fUPs0QR7wbbArqCl/qxN0F2S&#10;wJIGSf0l52v2jpuxsgmDCQ6g3IxmRVdq4o8wHDjcTBAtdbOZ72lsntRo7bKSViVM0UabubUj8LGN&#10;hOJZGr5Os0y7oWR8d5NJsqaa8cPL4Q06syOWFWQDOPiz8SXATSGPRZA/oJsL4IIqYsPmnSk7mm/g&#10;b3hQs5CqXFKVWAuMBrunE0bDV0VIynsBJCsguTrahpyFDskY5GLdMwEtaZr1kQQcsgKg0Rvf7jLd&#10;u+PhPWzWlZBpnEDCcw30FTk0oT8FS2Br22TSYYnZMtoI4FQPlngu5KUDLBl5kMJNPulkhd3d8dE8&#10;gdiYRU7yxUhgxjuxv1GuB2dQtAdrULTLmzZ321TELdsQFanbluphJaAPbvew0Qp2LXxm9okc8Bkz&#10;G47xI8we60TTn9mj2WFmP59/5rT7NOefr8u+5/Nv5wpzVjF9pEqcIEs+/PybKQ4nZ5HDJs2JD9WJ&#10;qQiwNtTVsGvPPX88NQU6pAqswXXpoctDojsLR8Ltx5QxeATqlFuJmFLpaN00fjl7uTR0hik7RVBW&#10;6OpMk/wzKzigjDuSlgyEvdNSjbw5Kem8jXx1D/EnQ1Pqt5Bvl6OINlwGzyvMdUFqbztQcphFDlXo&#10;IIIXB4zQ6cMcLl46ZrpWtDU8tu0TH+sCHMPWylRmteocHMd2X86AfnTNxoe+ch0ngowrZrjReF8b&#10;UQHkj2foeyPUsbgSftISTTxdiKJKVIRtvbq+r54j2GIy6sK20WkX7yPadR61ncRs3+oTiPVGoje0&#10;FrGnQ3AE2T6OtVh7zDXL/ZYgAoetDUcl1uRfHMa2jlodijpVowi2XdF6y6IItrVoFanW7kYRbDui&#10;TcZCkV6QncOfXub038W1k09DV4t2oEMnIRH9T68IOkMXXD8+YI4993g0b1jwumdSdPUSqZ8P27+N&#10;zub19f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BP38x9cAAAAJAQAADwAAAAAAAAABACAAAAAi&#10;AAAAZHJzL2Rvd25yZXYueG1sUEsBAhQAFAAAAAgAh07iQLYf34a3BAAAxRUAAA4AAAAAAAAAAQAg&#10;AAAAJgEAAGRycy9lMm9Eb2MueG1sUEsFBgAAAAAGAAYAWQEAAE8IAAAAAA==&#10;">
                <o:lock v:ext="edit" aspectratio="f"/>
                <v:shape id="_x0000_s1026" o:spid="_x0000_s1026" o:spt="100" style="position:absolute;left:3374;top:14;height:16824;width:2;" fillcolor="#0070C0" filled="t" stroked="t" coordsize="1,16824" o:gfxdata="UEsDBAoAAAAAAIdO4kAAAAAAAAAAAAAAAAAEAAAAZHJzL1BLAwQUAAAACACHTuJAiZaH4r0AAADb&#10;AAAADwAAAGRycy9kb3ducmV2LnhtbEWPMWvDMBSE90L+g3iBbLXsuJTgWMkQCHTpELdDs71YL7Kx&#10;9eRYSuz++6pQ6Hjc3XdcuZ9tLx40+taxgixJQRDXTrdsFHx+HJ83IHxA1tg7JgXf5GG/WzyVWGg3&#10;8YkeVTAiQtgXqKAJYSik9HVDFn3iBuLoXd1oMUQ5GqlHnCLc9nKdpq/SYstxocGBDg3VXXW3CsxX&#10;1p3J5Hl3CTzd7u8be3vxSq2WWboFEWgO/+G/9ptWsM7h90v8A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lofivQAA&#10;ANsAAAAPAAAAAAAAAAEAIAAAACIAAABkcnMvZG93bnJldi54bWxQSwECFAAUAAAACACHTuJAMy8F&#10;njsAAAA5AAAAEAAAAAAAAAABACAAAAAMAQAAZHJzL3NoYXBleG1sLnhtbFBLBQYAAAAABgAGAFsB&#10;AAC2AwAAAAA=&#10;" path="m0,0l0,6344m0,9932l0,16824e">
                  <v:fill on="t" focussize="0,0"/>
                  <v:stroke weight="1.09897637795276pt" color="#CCCC00" joinstyle="round"/>
                  <v:imagedata o:title=""/>
                  <o:lock v:ext="edit" aspectratio="f"/>
                </v:shape>
                <v:shape id="_x0000_s1026" o:spid="_x0000_s1026" o:spt="100" style="position:absolute;left:3218;top:14;height:16824;width:420;" fillcolor="#0070C0" filled="t" stroked="t" coordsize="420,16824" o:gfxdata="UEsDBAoAAAAAAIdO4kAAAAAAAAAAAAAAAAAEAAAAZHJzL1BLAwQUAAAACACHTuJAhQtcx74AAADb&#10;AAAADwAAAGRycy9kb3ducmV2LnhtbEWPS2vDMBCE74H+B7GF3mrZxqTBjeJDoSWXQN7kuLW2tmtr&#10;5VpqXr8+KhRyHGbmG2ZanE0njjS4xrKCJIpBEJdWN1wp2G7enycgnEfW2FkmBRdyUMweRlPMtT3x&#10;io5rX4kAYZejgtr7PpfSlTUZdJHtiYP3ZQeDPsihknrAU4CbTqZxPJYGGw4LNfb0VlPZrn+Ngpfs&#10;e3ltW0wO409T7ivzsdj9pEo9PSbxKwhPZ38P/7fnWkGawd+X8AP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tcx74A&#10;AADbAAAADwAAAAAAAAABACAAAAAiAAAAZHJzL2Rvd25yZXYueG1sUEsBAhQAFAAAAAgAh07iQDMv&#10;BZ47AAAAOQAAABAAAAAAAAAAAQAgAAAADQEAAGRycy9zaGFwZXhtbC54bWxQSwUGAAAAAAYABgBb&#10;AQAAtwMAAAAA&#10;" path="m420,0l420,6344m420,9932l420,16824m0,0l0,6344m0,9932l0,16824e">
                  <v:fill on="t" focussize="0,0"/>
                  <v:stroke weight="1.09897637795276pt" color="#CCCC00" joinstyle="round"/>
                  <v:imagedata o:title=""/>
                  <o:lock v:ext="edit" aspectratio="f"/>
                </v:shape>
                <v:shape id="_x0000_s1026" o:spid="_x0000_s1026" o:spt="100" style="position:absolute;left:3498;top:14;height:16824;width:2;" fillcolor="#0070C0" filled="t" stroked="t" coordsize="1,16824" o:gfxdata="UEsDBAoAAAAAAIdO4kAAAAAAAAAAAAAAAAAEAAAAZHJzL1BLAwQUAAAACACHTuJA3QJW87sAAADb&#10;AAAADwAAAGRycy9kb3ducmV2LnhtbEWPS4sCMRCE7wv+h9DC3jTjW0ajB0FwBVnUwXMz6XngpDNO&#10;oqP/3ggLeyyq6itquX6aSjyocaVlBYN+BII4tbrkXEFy3vbmIJxH1lhZJgUvcrBedb6WGGvb8pEe&#10;J5+LAGEXo4LC+zqW0qUFGXR9WxMHL7ONQR9kk0vdYBvgppLDKJpKgyWHhQJr2hSUXk93o2Dcyk36&#10;u/f8c9iWt2Q2ypLLPVPquzuIFiA8Pf1/+K+90wqGE/h8CT9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JW87sAAADb&#10;AAAADwAAAAAAAAABACAAAAAiAAAAZHJzL2Rvd25yZXYueG1sUEsBAhQAFAAAAAgAh07iQDMvBZ47&#10;AAAAOQAAABAAAAAAAAAAAQAgAAAACgEAAGRycy9zaGFwZXhtbC54bWxQSwUGAAAAAAYABgBbAQAA&#10;tAMAAAAA&#10;" path="m0,0l0,6344m0,9932l0,16824e">
                  <v:fill on="t" focussize="0,0"/>
                  <v:stroke weight="1.04944881889764pt" color="#CCCC00" joinstyle="round"/>
                  <v:imagedata o:title=""/>
                  <o:lock v:ext="edit" aspectratio="f"/>
                </v:shape>
                <v:rect id="_x0000_s1026" o:spid="_x0000_s1026" o:spt="1" style="position:absolute;left:0;top:6357;height:3588;width:11381;" fillcolor="#5B9BD5 [3204]" filled="t" stroked="f" coordsize="21600,21600" o:gfxdata="UEsDBAoAAAAAAIdO4kAAAAAAAAAAAAAAAAAEAAAAZHJzL1BLAwQUAAAACACHTuJANUy2br4AAADb&#10;AAAADwAAAGRycy9kb3ducmV2LnhtbEWPQWvCQBSE7wX/w/IEb81GD0mJrqKC0B4sVJueH9lnNph9&#10;G7Krif313UKhx2FmvmFWm9G24k69bxwrmCcpCOLK6YZrBZ/nw/MLCB+QNbaOScGDPGzWk6cVFtoN&#10;/EH3U6hFhLAvUIEJoSuk9JUhiz5xHXH0Lq63GKLsa6l7HCLctnKRppm02HBcMNjR3lB1Pd2sgkP9&#10;LjMu893b0ewe7fY7P3+VuVKz6Txdggg0hv/wX/tVK1hk8Psl/g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y2br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100" style="position:absolute;left:0;top:6350;height:3603;width:11389;" fillcolor="#0070C0" filled="t" stroked="f" coordsize="11389,3603" o:gfxdata="UEsDBAoAAAAAAIdO4kAAAAAAAAAAAAAAAAAEAAAAZHJzL1BLAwQUAAAACACHTuJArvPQwL0AAADb&#10;AAAADwAAAGRycy9kb3ducmV2LnhtbEWPS6vCMBSE94L/IRzBnaaKqFSjcAUfK0HrwuWhObftvc1J&#10;bWJ9/HojCC6HmfmGmS/vphQN1a6wrGDQj0AQp1YXnCk4JeveFITzyBpLy6TgQQ6Wi3ZrjrG2Nz5Q&#10;c/SZCBB2MSrIva9iKV2ak0HXtxVx8H5tbdAHWWdS13gLcFPKYRSNpcGCw0KOFa1ySv+PV6MgmWbb&#10;n/3+kO4251Hjzpe/Z/VMlOp2BtEMhKe7/4Y/7Z1WMJzA+0v4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89DAvQAA&#10;ANsAAAAPAAAAAAAAAAEAIAAAACIAAABkcnMvZG93bnJldi54bWxQSwECFAAUAAAACACHTuJAMy8F&#10;njsAAAA5AAAAEAAAAAAAAAABACAAAAAMAQAAZHJzL3NoYXBleG1sLnhtbFBLBQYAAAAABgAGAFsB&#10;AAC2AwAAAAA=&#10;" path="m11374,15l0,15,0,0,11389,0,11389,7,11374,7,11374,15xm11374,3595l11374,7,11381,15,11389,15,11389,3588,11381,3588,11374,3595xm11389,15l11381,15,11374,7,11389,7,11389,15xm11389,3603l0,3603,0,3588,11374,3588,11374,3595,11389,3595,11389,3603xm11389,3595l11374,3595,11381,3588,11389,3588,11389,3595xe">
                  <v:fill on="t" focussize="0,0"/>
                  <v:stroke on="f"/>
                  <v:imagedata o:title=""/>
                  <o:lock v:ext="edit" aspectratio="f"/>
                </v:shape>
              </v:group>
            </w:pict>
          </mc:Fallback>
        </mc:AlternateContent>
      </w:r>
    </w:p>
    <w:p w14:paraId="2BB224E2">
      <w:pPr>
        <w:pStyle w:val="5"/>
        <w:rPr>
          <w:sz w:val="20"/>
        </w:rPr>
      </w:pPr>
    </w:p>
    <w:p w14:paraId="1ADD358F">
      <w:pPr>
        <w:pStyle w:val="5"/>
        <w:rPr>
          <w:sz w:val="20"/>
        </w:rPr>
      </w:pPr>
    </w:p>
    <w:p w14:paraId="30BDA7DB">
      <w:pPr>
        <w:pStyle w:val="5"/>
        <w:rPr>
          <w:sz w:val="20"/>
        </w:rPr>
      </w:pPr>
    </w:p>
    <w:p w14:paraId="2C3BFE91">
      <w:pPr>
        <w:pStyle w:val="5"/>
        <w:rPr>
          <w:sz w:val="20"/>
        </w:rPr>
      </w:pPr>
    </w:p>
    <w:p w14:paraId="6E427B38">
      <w:pPr>
        <w:pStyle w:val="5"/>
        <w:rPr>
          <w:sz w:val="20"/>
        </w:rPr>
      </w:pPr>
    </w:p>
    <w:p w14:paraId="77D0CE4A">
      <w:pPr>
        <w:pStyle w:val="5"/>
        <w:rPr>
          <w:sz w:val="20"/>
        </w:rPr>
      </w:pPr>
    </w:p>
    <w:p w14:paraId="65E6ADB3">
      <w:pPr>
        <w:pStyle w:val="5"/>
        <w:rPr>
          <w:sz w:val="20"/>
        </w:rPr>
      </w:pPr>
    </w:p>
    <w:p w14:paraId="2D3DB0D7">
      <w:pPr>
        <w:pStyle w:val="5"/>
        <w:rPr>
          <w:sz w:val="20"/>
        </w:rPr>
      </w:pPr>
    </w:p>
    <w:p w14:paraId="33E8BA25">
      <w:pPr>
        <w:pStyle w:val="5"/>
        <w:rPr>
          <w:sz w:val="20"/>
        </w:rPr>
      </w:pPr>
    </w:p>
    <w:p w14:paraId="12F77CE1">
      <w:pPr>
        <w:pStyle w:val="5"/>
        <w:rPr>
          <w:sz w:val="20"/>
        </w:rPr>
      </w:pPr>
    </w:p>
    <w:p w14:paraId="5E3E97FA">
      <w:pPr>
        <w:pStyle w:val="5"/>
        <w:rPr>
          <w:sz w:val="20"/>
        </w:rPr>
      </w:pPr>
    </w:p>
    <w:p w14:paraId="38C00108">
      <w:pPr>
        <w:pStyle w:val="5"/>
        <w:rPr>
          <w:sz w:val="20"/>
        </w:rPr>
      </w:pPr>
    </w:p>
    <w:p w14:paraId="0C09B5AC">
      <w:pPr>
        <w:pStyle w:val="5"/>
        <w:rPr>
          <w:sz w:val="20"/>
        </w:rPr>
      </w:pPr>
    </w:p>
    <w:p w14:paraId="2070CE5D">
      <w:pPr>
        <w:pStyle w:val="5"/>
        <w:rPr>
          <w:sz w:val="20"/>
        </w:rPr>
      </w:pPr>
    </w:p>
    <w:p w14:paraId="32FB31AF">
      <w:pPr>
        <w:pStyle w:val="5"/>
        <w:rPr>
          <w:sz w:val="20"/>
        </w:rPr>
      </w:pPr>
    </w:p>
    <w:p w14:paraId="12016781">
      <w:pPr>
        <w:pStyle w:val="5"/>
        <w:rPr>
          <w:sz w:val="20"/>
        </w:rPr>
      </w:pPr>
    </w:p>
    <w:p w14:paraId="7D2301DA">
      <w:pPr>
        <w:pStyle w:val="5"/>
        <w:rPr>
          <w:sz w:val="20"/>
        </w:rPr>
      </w:pPr>
    </w:p>
    <w:p w14:paraId="7F3D70D1">
      <w:pPr>
        <w:pStyle w:val="5"/>
        <w:rPr>
          <w:sz w:val="20"/>
        </w:rPr>
      </w:pPr>
    </w:p>
    <w:p w14:paraId="760CB129">
      <w:pPr>
        <w:pStyle w:val="5"/>
        <w:rPr>
          <w:sz w:val="20"/>
        </w:rPr>
      </w:pPr>
    </w:p>
    <w:p w14:paraId="0D711BE5">
      <w:pPr>
        <w:pStyle w:val="5"/>
        <w:rPr>
          <w:sz w:val="20"/>
        </w:rPr>
      </w:pPr>
    </w:p>
    <w:p w14:paraId="3867F9B7">
      <w:pPr>
        <w:pStyle w:val="5"/>
        <w:rPr>
          <w:sz w:val="20"/>
        </w:rPr>
      </w:pPr>
    </w:p>
    <w:p w14:paraId="2E7C8A7B">
      <w:pPr>
        <w:pStyle w:val="5"/>
        <w:rPr>
          <w:sz w:val="20"/>
        </w:rPr>
      </w:pPr>
    </w:p>
    <w:p w14:paraId="1963AC95">
      <w:pPr>
        <w:pStyle w:val="5"/>
        <w:rPr>
          <w:sz w:val="20"/>
        </w:rPr>
      </w:pPr>
    </w:p>
    <w:p w14:paraId="38CFE69D">
      <w:pPr>
        <w:pStyle w:val="5"/>
        <w:keepNext w:val="0"/>
        <w:keepLines w:val="0"/>
        <w:pageBreakBefore w:val="0"/>
        <w:widowControl w:val="0"/>
        <w:kinsoku/>
        <w:wordWrap/>
        <w:overflowPunct/>
        <w:topLinePunct w:val="0"/>
        <w:autoSpaceDE w:val="0"/>
        <w:autoSpaceDN w:val="0"/>
        <w:bidi w:val="0"/>
        <w:adjustRightInd/>
        <w:snapToGrid/>
        <w:spacing w:before="400" w:line="540" w:lineRule="exact"/>
        <w:textAlignment w:val="auto"/>
        <w:rPr>
          <w:sz w:val="29"/>
        </w:rPr>
      </w:pPr>
    </w:p>
    <w:p w14:paraId="45189FFB">
      <w:pPr>
        <w:pStyle w:val="3"/>
        <w:keepNext w:val="0"/>
        <w:keepLines w:val="0"/>
        <w:pageBreakBefore w:val="0"/>
        <w:widowControl w:val="0"/>
        <w:kinsoku/>
        <w:wordWrap/>
        <w:overflowPunct/>
        <w:topLinePunct w:val="0"/>
        <w:autoSpaceDE w:val="0"/>
        <w:autoSpaceDN w:val="0"/>
        <w:bidi w:val="0"/>
        <w:adjustRightInd/>
        <w:snapToGrid/>
        <w:spacing w:before="360" w:line="500" w:lineRule="exact"/>
        <w:ind w:left="440" w:leftChars="200" w:right="220" w:rightChars="100"/>
        <w:textAlignment w:val="auto"/>
        <w:rPr>
          <w:rFonts w:hint="eastAsia" w:ascii="方正黑体_GBK" w:hAnsi="方正黑体_GBK" w:eastAsia="方正黑体_GBK" w:cs="方正黑体_GBK"/>
        </w:rPr>
      </w:pPr>
      <w:r>
        <w:rPr>
          <w:rFonts w:hint="eastAsia" w:ascii="方正黑体_GBK" w:hAnsi="方正黑体_GBK" w:eastAsia="方正黑体_GBK" w:cs="方正黑体_GBK"/>
          <w:color w:val="FFFFFF"/>
        </w:rPr>
        <w:t>第一部分</w:t>
      </w:r>
    </w:p>
    <w:p w14:paraId="782A1BC6">
      <w:pPr>
        <w:keepNext w:val="0"/>
        <w:keepLines w:val="0"/>
        <w:pageBreakBefore w:val="0"/>
        <w:widowControl w:val="0"/>
        <w:kinsoku/>
        <w:wordWrap/>
        <w:overflowPunct/>
        <w:topLinePunct w:val="0"/>
        <w:autoSpaceDE w:val="0"/>
        <w:autoSpaceDN w:val="0"/>
        <w:bidi w:val="0"/>
        <w:adjustRightInd/>
        <w:snapToGrid/>
        <w:spacing w:before="360" w:line="500" w:lineRule="exact"/>
        <w:ind w:left="440" w:leftChars="200" w:right="220" w:rightChars="100" w:firstLine="1041" w:firstLineChars="200"/>
        <w:textAlignment w:val="auto"/>
        <w:rPr>
          <w:rFonts w:hint="eastAsia" w:ascii="方正黑体_GBK" w:hAnsi="方正黑体_GBK" w:eastAsia="方正黑体_GBK" w:cs="方正黑体_GBK"/>
          <w:b/>
          <w:sz w:val="52"/>
        </w:rPr>
      </w:pPr>
      <w:r>
        <w:rPr>
          <w:rFonts w:hint="eastAsia" w:ascii="方正黑体_GBK" w:hAnsi="方正黑体_GBK" w:eastAsia="方正黑体_GBK" w:cs="方正黑体_GBK"/>
          <w:b/>
          <w:color w:val="FFFFFF"/>
          <w:sz w:val="52"/>
          <w:lang w:val="en-US" w:eastAsia="zh-CN"/>
        </w:rPr>
        <w:t>益阳市大通湖区</w:t>
      </w:r>
      <w:r>
        <w:rPr>
          <w:rFonts w:hint="eastAsia" w:ascii="方正黑体_GBK" w:hAnsi="方正黑体_GBK" w:eastAsia="方正黑体_GBK" w:cs="方正黑体_GBK"/>
          <w:b/>
          <w:color w:val="FFFFFF"/>
          <w:sz w:val="52"/>
        </w:rPr>
        <w:t>消防救援</w:t>
      </w:r>
      <w:r>
        <w:rPr>
          <w:rFonts w:hint="eastAsia" w:ascii="方正黑体_GBK" w:hAnsi="方正黑体_GBK" w:eastAsia="方正黑体_GBK" w:cs="方正黑体_GBK"/>
          <w:b/>
          <w:color w:val="FFFFFF"/>
          <w:sz w:val="52"/>
          <w:lang w:val="en-US" w:eastAsia="zh-CN"/>
        </w:rPr>
        <w:t>大</w:t>
      </w:r>
      <w:r>
        <w:rPr>
          <w:rFonts w:hint="eastAsia" w:ascii="方正黑体_GBK" w:hAnsi="方正黑体_GBK" w:eastAsia="方正黑体_GBK" w:cs="方正黑体_GBK"/>
          <w:b/>
          <w:color w:val="FFFFFF"/>
          <w:sz w:val="52"/>
        </w:rPr>
        <w:t>队概况</w:t>
      </w:r>
    </w:p>
    <w:p w14:paraId="0BD63BF9">
      <w:pPr>
        <w:rPr>
          <w:rFonts w:hint="eastAsia" w:ascii="黑体" w:eastAsia="黑体"/>
          <w:sz w:val="52"/>
        </w:rPr>
        <w:sectPr>
          <w:footerReference r:id="rId5" w:type="default"/>
          <w:pgSz w:w="11910" w:h="16840"/>
          <w:pgMar w:top="0" w:right="80" w:bottom="1180" w:left="200" w:header="283" w:footer="850" w:gutter="0"/>
          <w:pgNumType w:fmt="decimal"/>
          <w:cols w:space="720" w:num="1"/>
        </w:sectPr>
      </w:pPr>
    </w:p>
    <w:p w14:paraId="2A1C017D">
      <w:pPr>
        <w:pStyle w:val="5"/>
        <w:keepNext w:val="0"/>
        <w:keepLines w:val="0"/>
        <w:pageBreakBefore w:val="0"/>
        <w:widowControl w:val="0"/>
        <w:kinsoku/>
        <w:wordWrap/>
        <w:overflowPunct/>
        <w:topLinePunct w:val="0"/>
        <w:autoSpaceDE w:val="0"/>
        <w:autoSpaceDN w:val="0"/>
        <w:bidi w:val="0"/>
        <w:adjustRightInd/>
        <w:snapToGrid/>
        <w:spacing w:before="39" w:line="660" w:lineRule="exact"/>
        <w:ind w:left="1854"/>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rPr>
        <w:t>一、</w:t>
      </w:r>
      <w:r>
        <w:rPr>
          <w:rFonts w:hint="eastAsia" w:ascii="方正黑体_GBK" w:hAnsi="方正黑体_GBK" w:eastAsia="方正黑体_GBK" w:cs="方正黑体_GBK"/>
          <w:b/>
          <w:bCs/>
          <w:lang w:val="en-US" w:eastAsia="zh-CN"/>
        </w:rPr>
        <w:t>单位</w:t>
      </w:r>
      <w:r>
        <w:rPr>
          <w:rFonts w:hint="eastAsia" w:ascii="方正黑体_GBK" w:hAnsi="方正黑体_GBK" w:eastAsia="方正黑体_GBK" w:cs="方正黑体_GBK"/>
          <w:b/>
          <w:bCs/>
        </w:rPr>
        <w:t>职责</w:t>
      </w:r>
    </w:p>
    <w:p w14:paraId="13CE8B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国家综合性消防救援队伍承担防范化解重大安全风险、应对处置各类灾害事故的重要职责，是应急救援的主力军和国家队。益阳市大通湖区消防救援大队隶属益阳市消防救援支队，受湖南省消防救援总队和益阳市委市政府领导，依据有关法律法规履行下列职责：</w:t>
      </w:r>
    </w:p>
    <w:p w14:paraId="217571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（一）承担城乡综合性消防救援工作，负责指挥调度相关灾害事故救援行动，承担重要会议、大型活动消防安全保卫工作。</w:t>
      </w:r>
    </w:p>
    <w:p w14:paraId="387473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（二）承担火灾预防、消防监督执法以及火灾事故调查处理相关工作，依法行使消防安全综合监管职能，推动落实消防安全责任制。</w:t>
      </w:r>
    </w:p>
    <w:p w14:paraId="0942B3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（三）参与拟订消防专项规划，参与起草地方性消防法规、规章草案并监督实施。</w:t>
      </w:r>
    </w:p>
    <w:p w14:paraId="64C2A1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（四）负责消防救援队伍综合性消防救援预案编制、战术研究和执勤备战、训练演练等工作。</w:t>
      </w:r>
    </w:p>
    <w:p w14:paraId="15B214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（五）负责消防救援信息化和应急通信建设，承担综合性消防救援行动应急通信保障工作。</w:t>
      </w:r>
    </w:p>
    <w:p w14:paraId="106814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（六）负责消防安全宣传教育，组织指导社会消防力量建设。</w:t>
      </w:r>
    </w:p>
    <w:p w14:paraId="4E49BD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（七）负责消防应急救援专业队伍规划、建设与调度指挥，参与组织协调动员各类社会救援力量参加救援任务。</w:t>
      </w:r>
    </w:p>
    <w:p w14:paraId="0FF5C9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atLeast"/>
        <w:ind w:left="1210" w:leftChars="550" w:right="1540" w:rightChars="700" w:firstLine="641"/>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（八）负责消防救援队伍建设与管理。</w:t>
      </w:r>
    </w:p>
    <w:p w14:paraId="06ACE6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10" w:beforeAutospacing="0" w:after="10" w:afterAutospacing="0" w:line="560" w:lineRule="atLeast"/>
        <w:ind w:left="1210" w:leftChars="550" w:right="1540" w:rightChars="700" w:firstLine="641"/>
        <w:jc w:val="both"/>
        <w:textAlignment w:val="auto"/>
        <w:rPr>
          <w:rFonts w:hint="eastAsia" w:ascii="仿宋" w:hAnsi="仿宋" w:eastAsia="仿宋" w:cs="仿宋"/>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（九）完成上级单位和市委市政府交办的相关任务。</w:t>
      </w:r>
    </w:p>
    <w:p w14:paraId="580B056C">
      <w:pPr>
        <w:pStyle w:val="5"/>
        <w:keepNext w:val="0"/>
        <w:keepLines w:val="0"/>
        <w:pageBreakBefore w:val="0"/>
        <w:widowControl w:val="0"/>
        <w:kinsoku/>
        <w:wordWrap/>
        <w:overflowPunct/>
        <w:topLinePunct w:val="0"/>
        <w:autoSpaceDE w:val="0"/>
        <w:autoSpaceDN w:val="0"/>
        <w:bidi w:val="0"/>
        <w:adjustRightInd/>
        <w:snapToGrid/>
        <w:spacing w:before="128" w:line="660" w:lineRule="exact"/>
        <w:ind w:left="1854"/>
        <w:textAlignment w:val="auto"/>
        <w:rPr>
          <w:rFonts w:hint="eastAsia" w:ascii="方正黑体_GBK" w:hAnsi="方正黑体_GBK" w:eastAsia="方正黑体_GBK" w:cs="方正黑体_GBK"/>
          <w:b/>
          <w:bCs/>
          <w:lang w:val="en-US" w:eastAsia="zh-CN"/>
        </w:rPr>
      </w:pPr>
      <w:r>
        <w:rPr>
          <w:rFonts w:hint="eastAsia" w:ascii="方正黑体_GBK" w:hAnsi="方正黑体_GBK" w:eastAsia="方正黑体_GBK" w:cs="方正黑体_GBK"/>
          <w:b/>
          <w:bCs/>
        </w:rPr>
        <w:t>二、</w:t>
      </w:r>
      <w:r>
        <w:rPr>
          <w:rFonts w:hint="eastAsia" w:ascii="方正黑体_GBK" w:hAnsi="方正黑体_GBK" w:eastAsia="方正黑体_GBK" w:cs="方正黑体_GBK"/>
          <w:b/>
          <w:bCs/>
          <w:lang w:val="en-US" w:eastAsia="zh-CN"/>
        </w:rPr>
        <w:t>机构设置</w:t>
      </w:r>
    </w:p>
    <w:p w14:paraId="689C8B6A">
      <w:pPr>
        <w:pStyle w:val="5"/>
        <w:spacing w:before="128"/>
        <w:ind w:left="1856"/>
        <w:rPr>
          <w:rFonts w:hint="eastAsia" w:ascii="方正仿宋_GBK" w:hAnsi="方正仿宋_GBK" w:eastAsia="方正仿宋_GBK" w:cs="方正仿宋_GBK"/>
          <w:lang w:val="en-US"/>
        </w:rPr>
      </w:pPr>
      <w:r>
        <w:rPr>
          <w:rFonts w:hint="eastAsia" w:ascii="方正仿宋_GBK" w:hAnsi="方正仿宋_GBK" w:eastAsia="方正仿宋_GBK" w:cs="方正仿宋_GBK"/>
          <w:lang w:val="en-US" w:eastAsia="zh-CN"/>
        </w:rPr>
        <w:t>益阳市大通湖区</w:t>
      </w:r>
      <w:r>
        <w:rPr>
          <w:rFonts w:hint="eastAsia" w:ascii="方正仿宋_GBK" w:hAnsi="方正仿宋_GBK" w:eastAsia="方正仿宋_GBK" w:cs="方正仿宋_GBK"/>
        </w:rPr>
        <w:t>消防救援</w:t>
      </w:r>
      <w:r>
        <w:rPr>
          <w:rFonts w:hint="eastAsia" w:ascii="方正仿宋_GBK" w:hAnsi="方正仿宋_GBK" w:eastAsia="方正仿宋_GBK" w:cs="方正仿宋_GBK"/>
          <w:lang w:val="en-US" w:eastAsia="zh-CN"/>
        </w:rPr>
        <w:t>大</w:t>
      </w:r>
      <w:r>
        <w:rPr>
          <w:rFonts w:hint="eastAsia" w:ascii="方正仿宋_GBK" w:hAnsi="方正仿宋_GBK" w:eastAsia="方正仿宋_GBK" w:cs="方正仿宋_GBK"/>
        </w:rPr>
        <w:t>队</w:t>
      </w:r>
      <w:r>
        <w:rPr>
          <w:rFonts w:hint="eastAsia" w:ascii="方正仿宋_GBK" w:hAnsi="方正仿宋_GBK" w:eastAsia="方正仿宋_GBK" w:cs="方正仿宋_GBK"/>
          <w:lang w:val="en-US" w:eastAsia="zh-CN"/>
        </w:rPr>
        <w:t>为四级预算单位。</w:t>
      </w:r>
    </w:p>
    <w:p w14:paraId="1A74B101">
      <w:pPr>
        <w:pStyle w:val="5"/>
        <w:spacing w:before="130" w:line="316" w:lineRule="auto"/>
        <w:ind w:right="1177"/>
        <w:rPr>
          <w:rFonts w:hint="eastAsia" w:ascii="仿宋" w:hAnsi="仿宋" w:eastAsia="仿宋" w:cs="仿宋"/>
        </w:rPr>
        <w:sectPr>
          <w:footerReference r:id="rId6" w:type="default"/>
          <w:pgSz w:w="11910" w:h="16840"/>
          <w:pgMar w:top="1400" w:right="80" w:bottom="1100" w:left="200" w:header="510" w:footer="850" w:gutter="0"/>
          <w:pgNumType w:fmt="decimal"/>
          <w:cols w:space="720" w:num="1"/>
        </w:sectPr>
      </w:pPr>
    </w:p>
    <w:p w14:paraId="343F6813">
      <w:pPr>
        <w:pStyle w:val="5"/>
        <w:rPr>
          <w:sz w:val="20"/>
        </w:rPr>
      </w:pPr>
      <w: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611745" cy="10669270"/>
                <wp:effectExtent l="0" t="0" r="8255" b="17780"/>
                <wp:wrapNone/>
                <wp:docPr id="33" name="组合 33"/>
                <wp:cNvGraphicFramePr/>
                <a:graphic xmlns:a="http://schemas.openxmlformats.org/drawingml/2006/main">
                  <a:graphicData uri="http://schemas.microsoft.com/office/word/2010/wordprocessingGroup">
                    <wpg:wgp>
                      <wpg:cNvGrpSpPr/>
                      <wpg:grpSpPr>
                        <a:xfrm>
                          <a:off x="0" y="0"/>
                          <a:ext cx="7611745" cy="10669270"/>
                          <a:chOff x="0" y="0"/>
                          <a:chExt cx="11477" cy="16802"/>
                        </a:xfrm>
                      </wpg:grpSpPr>
                      <wps:wsp>
                        <wps:cNvPr id="29" name="任意多边形 29"/>
                        <wps:cNvSpPr/>
                        <wps:spPr>
                          <a:xfrm>
                            <a:off x="3249" y="0"/>
                            <a:ext cx="420" cy="16802"/>
                          </a:xfrm>
                          <a:custGeom>
                            <a:avLst/>
                            <a:gdLst/>
                            <a:ahLst/>
                            <a:cxnLst/>
                            <a:pathLst>
                              <a:path w="420" h="16802">
                                <a:moveTo>
                                  <a:pt x="156" y="0"/>
                                </a:moveTo>
                                <a:lnTo>
                                  <a:pt x="156" y="6350"/>
                                </a:lnTo>
                                <a:moveTo>
                                  <a:pt x="156" y="9938"/>
                                </a:moveTo>
                                <a:lnTo>
                                  <a:pt x="156" y="16802"/>
                                </a:lnTo>
                                <a:moveTo>
                                  <a:pt x="420" y="0"/>
                                </a:moveTo>
                                <a:lnTo>
                                  <a:pt x="420" y="6350"/>
                                </a:lnTo>
                                <a:moveTo>
                                  <a:pt x="420" y="9938"/>
                                </a:moveTo>
                                <a:lnTo>
                                  <a:pt x="420" y="16802"/>
                                </a:lnTo>
                                <a:moveTo>
                                  <a:pt x="0" y="0"/>
                                </a:moveTo>
                                <a:lnTo>
                                  <a:pt x="0" y="6350"/>
                                </a:lnTo>
                                <a:moveTo>
                                  <a:pt x="0" y="9938"/>
                                </a:moveTo>
                                <a:lnTo>
                                  <a:pt x="0" y="16802"/>
                                </a:lnTo>
                              </a:path>
                            </a:pathLst>
                          </a:custGeom>
                          <a:solidFill>
                            <a:srgbClr val="0070C0"/>
                          </a:solidFill>
                          <a:ln w="13967" cap="flat" cmpd="sng">
                            <a:solidFill>
                              <a:srgbClr val="CCCC00"/>
                            </a:solidFill>
                            <a:prstDash val="solid"/>
                            <a:headEnd type="none" w="med" len="med"/>
                            <a:tailEnd type="none" w="med" len="med"/>
                          </a:ln>
                        </wps:spPr>
                        <wps:bodyPr upright="1"/>
                      </wps:wsp>
                      <wps:wsp>
                        <wps:cNvPr id="30" name="任意多边形 30"/>
                        <wps:cNvSpPr/>
                        <wps:spPr>
                          <a:xfrm>
                            <a:off x="3528" y="0"/>
                            <a:ext cx="2" cy="16802"/>
                          </a:xfrm>
                          <a:custGeom>
                            <a:avLst/>
                            <a:gdLst/>
                            <a:ahLst/>
                            <a:cxnLst/>
                            <a:pathLst>
                              <a:path h="16802">
                                <a:moveTo>
                                  <a:pt x="0" y="0"/>
                                </a:moveTo>
                                <a:lnTo>
                                  <a:pt x="0" y="6350"/>
                                </a:lnTo>
                                <a:moveTo>
                                  <a:pt x="0" y="9938"/>
                                </a:moveTo>
                                <a:lnTo>
                                  <a:pt x="0" y="16802"/>
                                </a:lnTo>
                              </a:path>
                            </a:pathLst>
                          </a:custGeom>
                          <a:solidFill>
                            <a:srgbClr val="0070C0"/>
                          </a:solidFill>
                          <a:ln w="13333" cap="flat" cmpd="sng">
                            <a:solidFill>
                              <a:srgbClr val="CCCC00"/>
                            </a:solidFill>
                            <a:prstDash val="solid"/>
                            <a:headEnd type="none" w="med" len="med"/>
                            <a:tailEnd type="none" w="med" len="med"/>
                          </a:ln>
                        </wps:spPr>
                        <wps:bodyPr upright="1"/>
                      </wps:wsp>
                      <wps:wsp>
                        <wps:cNvPr id="31" name="矩形 31"/>
                        <wps:cNvSpPr/>
                        <wps:spPr>
                          <a:xfrm>
                            <a:off x="0" y="6350"/>
                            <a:ext cx="11470" cy="3588"/>
                          </a:xfrm>
                          <a:prstGeom prst="rect">
                            <a:avLst/>
                          </a:prstGeom>
                        </wps:spPr>
                        <wps:style>
                          <a:lnRef idx="0">
                            <a:srgbClr val="FFFFFF"/>
                          </a:lnRef>
                          <a:fillRef idx="1">
                            <a:schemeClr val="accent1"/>
                          </a:fillRef>
                          <a:effectRef idx="1">
                            <a:schemeClr val="accent1"/>
                          </a:effectRef>
                          <a:fontRef idx="minor">
                            <a:schemeClr val="lt1"/>
                          </a:fontRef>
                        </wps:style>
                        <wps:bodyPr upright="1"/>
                      </wps:wsp>
                      <wps:wsp>
                        <wps:cNvPr id="32" name="任意多边形 32"/>
                        <wps:cNvSpPr/>
                        <wps:spPr>
                          <a:xfrm>
                            <a:off x="0" y="6342"/>
                            <a:ext cx="11477" cy="3603"/>
                          </a:xfrm>
                          <a:custGeom>
                            <a:avLst/>
                            <a:gdLst/>
                            <a:ahLst/>
                            <a:cxnLst/>
                            <a:pathLst>
                              <a:path w="11477" h="3603">
                                <a:moveTo>
                                  <a:pt x="11462" y="15"/>
                                </a:moveTo>
                                <a:lnTo>
                                  <a:pt x="0" y="15"/>
                                </a:lnTo>
                                <a:lnTo>
                                  <a:pt x="0" y="0"/>
                                </a:lnTo>
                                <a:lnTo>
                                  <a:pt x="11477" y="0"/>
                                </a:lnTo>
                                <a:lnTo>
                                  <a:pt x="11477" y="7"/>
                                </a:lnTo>
                                <a:lnTo>
                                  <a:pt x="11462" y="7"/>
                                </a:lnTo>
                                <a:lnTo>
                                  <a:pt x="11462" y="15"/>
                                </a:lnTo>
                                <a:close/>
                                <a:moveTo>
                                  <a:pt x="11462" y="3595"/>
                                </a:moveTo>
                                <a:lnTo>
                                  <a:pt x="11462" y="7"/>
                                </a:lnTo>
                                <a:lnTo>
                                  <a:pt x="11469" y="15"/>
                                </a:lnTo>
                                <a:lnTo>
                                  <a:pt x="11477" y="15"/>
                                </a:lnTo>
                                <a:lnTo>
                                  <a:pt x="11477" y="3588"/>
                                </a:lnTo>
                                <a:lnTo>
                                  <a:pt x="11469" y="3588"/>
                                </a:lnTo>
                                <a:lnTo>
                                  <a:pt x="11462" y="3595"/>
                                </a:lnTo>
                                <a:close/>
                                <a:moveTo>
                                  <a:pt x="11477" y="15"/>
                                </a:moveTo>
                                <a:lnTo>
                                  <a:pt x="11469" y="15"/>
                                </a:lnTo>
                                <a:lnTo>
                                  <a:pt x="11462" y="7"/>
                                </a:lnTo>
                                <a:lnTo>
                                  <a:pt x="11477" y="7"/>
                                </a:lnTo>
                                <a:lnTo>
                                  <a:pt x="11477" y="15"/>
                                </a:lnTo>
                                <a:close/>
                                <a:moveTo>
                                  <a:pt x="11477" y="3603"/>
                                </a:moveTo>
                                <a:lnTo>
                                  <a:pt x="0" y="3603"/>
                                </a:lnTo>
                                <a:lnTo>
                                  <a:pt x="0" y="3588"/>
                                </a:lnTo>
                                <a:lnTo>
                                  <a:pt x="11462" y="3588"/>
                                </a:lnTo>
                                <a:lnTo>
                                  <a:pt x="11462" y="3595"/>
                                </a:lnTo>
                                <a:lnTo>
                                  <a:pt x="11477" y="3595"/>
                                </a:lnTo>
                                <a:lnTo>
                                  <a:pt x="11477" y="3603"/>
                                </a:lnTo>
                                <a:close/>
                                <a:moveTo>
                                  <a:pt x="11477" y="3595"/>
                                </a:moveTo>
                                <a:lnTo>
                                  <a:pt x="11462" y="3595"/>
                                </a:lnTo>
                                <a:lnTo>
                                  <a:pt x="11469" y="3588"/>
                                </a:lnTo>
                                <a:lnTo>
                                  <a:pt x="11477" y="3588"/>
                                </a:lnTo>
                                <a:lnTo>
                                  <a:pt x="11477" y="3595"/>
                                </a:lnTo>
                                <a:close/>
                              </a:path>
                            </a:pathLst>
                          </a:custGeom>
                          <a:solidFill>
                            <a:srgbClr val="0070C0"/>
                          </a:solidFill>
                          <a:ln>
                            <a:noFill/>
                          </a:ln>
                        </wps:spPr>
                        <wps:bodyPr upright="1"/>
                      </wps:wsp>
                    </wpg:wgp>
                  </a:graphicData>
                </a:graphic>
              </wp:anchor>
            </w:drawing>
          </mc:Choice>
          <mc:Fallback>
            <w:pict>
              <v:group id="_x0000_s1026" o:spid="_x0000_s1026" o:spt="203" style="position:absolute;left:0pt;margin-left:0pt;margin-top:0pt;height:840.1pt;width:599.35pt;mso-position-horizontal-relative:page;mso-position-vertical-relative:page;z-index:-251656192;mso-width-relative:page;mso-height-relative:page;" coordsize="11477,16802" o:gfxdata="UEsDBAoAAAAAAIdO4kAAAAAAAAAAAAAAAAAEAAAAZHJzL1BLAwQUAAAACACHTuJAT20wAtcAAAAH&#10;AQAADwAAAGRycy9kb3ducmV2LnhtbE2PQUvDQBCF74L/YRnBm91NxZrGbIoU9VSEtoL0Ns1Ok9Ds&#10;bMhuk/bfu/Wil+ENb3jvm3xxtq0YqPeNYw3JRIEgLp1puNLwtX1/SEH4gGywdUwaLuRhUdze5JgZ&#10;N/Kahk2oRAxhn6GGOoQuk9KXNVn0E9cRR+/geoshrn0lTY9jDLetnCo1kxYbjg01drSsqTxuTlbD&#10;x4jj62PyNqyOh+Vlt336/F4lpPX9XaJeQAQ6h79juOJHdCgi096d2HjRaoiPhN959ZJ5+gxiH9Us&#10;VVOQRS7/8xc/UEsDBBQAAAAIAIdO4kCumT8pnQQAAEYTAAAOAAAAZHJzL2Uyb0RvYy54bWztWM2O&#10;2zYQvhfoOwi6dy1ZtrwW1hsg62QvRRsg6QNwJeoHkESBlH/2nkNv7bmXAkEvfYRi0TxNtuljdPgz&#10;km3Zu9wUKYqiPpi0+HE483H4Da2LZ9uqdNaUi4LVC9c/81yH1jFLijpbuN+9efnVueuIltQJKVlN&#10;F+4tFe6zyy+/uNg0ER2znJUJ5Q4YqUW0aRZu3rZNNBqJOKcVEWesoTUMpoxXpIWfPBslnGzAelWO&#10;xp4XjjaMJw1nMRUCni71oGsschuDLE2LmC5ZvKpo3WqrnJakhZBEXjTCvVTepimN22/TVNDWKRcu&#10;RNqqb1gE+jfye3R5QaKMkyYvYuMCsXHhIKaKFDUs2plakpY4K14MTFVFzJlgaXsWs2qkA1GMQBS+&#10;d8DNNWerRsWSRZus6UiHjTpg/ZPNxt+sX3GnSBZuELhOTSrY8Y93b+9//N6BB8DOpskiAF3z5nXz&#10;ipsHmf4lA96mvJIthOJsFa+3Ha902zoxPJyFvj+bTF0nhjHfC8P5eGaoj3PYn8HEOH9hpvr+ZDYz&#10;E8NzbyxdGuGqI+lc58umgYQUPUvi77H0OicNVeQLSYBhaTxHlj7c3f3x9of7X3768/1v97+/c2BE&#10;saPQHVciEkDbEaKC8QRMDbmajCE1FU+DcEkUr0R7TZkinKy/Fi2sCDmXYI/k2Iu3NXYb0srHEim7&#10;zmbhqkVy2Au1hhyp2Jq+YQrTyu3wp2HvHRDej5f1MVwYTNWOAhQB/ZRmz+R8HpybbewhOGkfqv3T&#10;W46Ifo7GqliQxwc8RZyFpwi18BShNp7Cxlr4qVEWXmqghY8aOPQQyJIJoQ5UlyTwcDfLBCuL5GVR&#10;ljI1BM9urkrurIlUU2/mXeGe78HKWuaYH8xDeXIJ1IgUtBm6VQM6I+pMKeXelD3LV/DxjlpuuGiX&#10;ROTaA2VBZhKJckqSF3XitLcNCFgNhcuVPlQ0cZ2SQp2TPYVsSVHaIFUiAzVSVfQRlr0bltyCEqwa&#10;XmQ5FBNfJbJRHimW/4AEBbCfWqgPJQhGIEbpBAiWhQRNx1DrMSVJhHI9/swC9KDw6GTF3e8POx5/&#10;feg16r9wSAJZd/8/JHt3yCfdZo7X6cDHQ/Lx519leYYHTzkb+wnWnw15H4ExWaCD6TnWMbwESX2S&#10;9dmRnYXL4fqptA5rtVRcA1F6elJcp8/nz5dTJS4gu7uwsoYw/o2qBKpxQpXUpc1alZD5iZq2z7y5&#10;CQahp+6mQCcyv1uzkO1PuRmZ+yZIlFpE7lKvQeZy4k9CCBYywMcd6iHHZKqD4SC2u1qGiodj2HZr&#10;ymswarUqTvoadgo3M8mD49h29kwMtrhBEHHJBFUltY/+0HgwnT9GERBu7Ym+MA88GYRmqLIG7pxk&#10;tIVtH5Fe3Aqqs2MneLT2IGeHXve04vRDZx4P0JZas/ajyXDoI3pmE9jOqT0Vmj77O0C0j61mwMB6&#10;/cVhbHuicCs6qUYItkNol7IIwbaDGhaObPBJaK9YCLGi7Cnnx8ad0D6LuyAfp66DDqjDIGXh+zx/&#10;NaRC10z+Q5F1Uf77fGp5VG8R4PWKmm5eBcn3N7u/lc3+9df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E9tMALXAAAABwEAAA8AAAAAAAAAAQAgAAAAIgAAAGRycy9kb3ducmV2LnhtbFBLAQIUABQA&#10;AAAIAIdO4kCumT8pnQQAAEYTAAAOAAAAAAAAAAEAIAAAACYBAABkcnMvZTJvRG9jLnhtbFBLBQYA&#10;AAAABgAGAFkBAAA1CAAAAAA=&#10;">
                <o:lock v:ext="edit" aspectratio="f"/>
                <v:shape id="_x0000_s1026" o:spid="_x0000_s1026" o:spt="100" style="position:absolute;left:3249;top:0;height:16802;width:420;" fillcolor="#0070C0" filled="t" stroked="t" coordsize="420,16802" o:gfxdata="UEsDBAoAAAAAAIdO4kAAAAAAAAAAAAAAAAAEAAAAZHJzL1BLAwQUAAAACACHTuJARUhsnL4AAADb&#10;AAAADwAAAGRycy9kb3ducmV2LnhtbEWPzW7CMBCE70h9B2sr9QYORKI0jcOBH7UHegDa+yrexlHt&#10;dRQ7hL59XQmJ42hmvtGU66uz4kJ9aD0rmM8yEMS11y03Cj7P++kKRIjIGq1nUvBLAdbVw6TEQvuR&#10;j3Q5xUYkCIcCFZgYu0LKUBtyGGa+I07et+8dxiT7RuoexwR3Vi6ybCkdtpwWDHa0MVT/nAanwD7v&#10;8uGAg/la2jx/49328DFulXp6nGevICJd4z18a79rBYsX+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hsnL4A&#10;AADbAAAADwAAAAAAAAABACAAAAAiAAAAZHJzL2Rvd25yZXYueG1sUEsBAhQAFAAAAAgAh07iQDMv&#10;BZ47AAAAOQAAABAAAAAAAAAAAQAgAAAADQEAAGRycy9zaGFwZXhtbC54bWxQSwUGAAAAAAYABgBb&#10;AQAAtwMAAAAA&#10;" path="m156,0l156,6350m156,9938l156,16802m420,0l420,6350m420,9938l420,16802m0,0l0,6350m0,9938l0,16802e">
                  <v:fill on="t" focussize="0,0"/>
                  <v:stroke weight="1.09976377952756pt" color="#CCCC00" joinstyle="round"/>
                  <v:imagedata o:title=""/>
                  <o:lock v:ext="edit" aspectratio="f"/>
                </v:shape>
                <v:shape id="_x0000_s1026" o:spid="_x0000_s1026" o:spt="100" style="position:absolute;left:3528;top:0;height:16802;width:2;" fillcolor="#0070C0" filled="t" stroked="t" coordsize="1,16802" o:gfxdata="UEsDBAoAAAAAAIdO4kAAAAAAAAAAAAAAAAAEAAAAZHJzL1BLAwQUAAAACACHTuJAidH5C7wAAADb&#10;AAAADwAAAGRycy9kb3ducmV2LnhtbEVPz2vCMBS+D/Y/hDfwMjTVbbJVowehoKAHXSnb7dE8m2Lz&#10;UprY6n+/HIQdP77fy/XNNqKnzteOFUwnCQji0umaKwX5dzb+BOEDssbGMSm4k4f16vlpial2Ax+p&#10;P4VKxBD2KSowIbSplL40ZNFPXEscubPrLIYIu0rqDocYbhs5S5K5tFhzbDDY0sZQeTldrYIL5dX+&#10;cH//+jiUP69Fkf2aXu+UGr1MkwWIQLfwL364t1rBW1wf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R+Qu8AAAA&#10;2wAAAA8AAAAAAAAAAQAgAAAAIgAAAGRycy9kb3ducmV2LnhtbFBLAQIUABQAAAAIAIdO4kAzLwWe&#10;OwAAADkAAAAQAAAAAAAAAAEAIAAAAAsBAABkcnMvc2hhcGV4bWwueG1sUEsFBgAAAAAGAAYAWwEA&#10;ALUDAAAAAA==&#10;" path="m0,0l0,6350m0,9938l0,16802e">
                  <v:fill on="t" focussize="0,0"/>
                  <v:stroke weight="1.04984251968504pt" color="#CCCC00" joinstyle="round"/>
                  <v:imagedata o:title=""/>
                  <o:lock v:ext="edit" aspectratio="f"/>
                </v:shape>
                <v:rect id="_x0000_s1026" o:spid="_x0000_s1026" o:spt="1" style="position:absolute;left:0;top:6350;height:3588;width:11470;" fillcolor="#5B9BD5 [3204]" filled="t" stroked="f" coordsize="21600,21600" o:gfxdata="UEsDBAoAAAAAAIdO4kAAAAAAAAAAAAAAAAAEAAAAZHJzL1BLAwQUAAAACACHTuJAP3y4x70AAADb&#10;AAAADwAAAGRycy9kb3ducmV2LnhtbEWPW4vCMBSE34X9D+Es7Jum3QUr1Si6IKwPCl6fD82xKTYn&#10;pcl6+/VGEHwcZuYbZjS52lqcqfWVYwVpLwFBXDhdcalgt513ByB8QNZYOyYFN/IwGX90Rphrd+E1&#10;nTehFBHCPkcFJoQml9IXhiz6nmuIo3d0rcUQZVtK3eIlwm0tv5OkLy1WHBcMNvRrqDht/q2CebmS&#10;fd5ns8XSzG719J5tD/tMqa/PNBmCCHQN7/Cr/acV/KTw/BJ/gB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LjH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100" style="position:absolute;left:0;top:6342;height:3603;width:11477;" fillcolor="#0070C0" filled="t" stroked="f" coordsize="11477,3603" o:gfxdata="UEsDBAoAAAAAAIdO4kAAAAAAAAAAAAAAAAAEAAAAZHJzL1BLAwQUAAAACACHTuJAvOZazbkAAADb&#10;AAAADwAAAGRycy9kb3ducmV2LnhtbEWPzQrCMBCE74LvEFbwIpqoIFKNgoLgQRD/Dt6WZm2LzaY0&#10;0erbG0HwOMzMN8x8+bKleFLtC8cahgMFgjh1puBMw/m06U9B+IBssHRMGt7kYblot+aYGNfwgZ7H&#10;kIkIYZ+ghjyEKpHSpzlZ9ANXEUfv5mqLIco6k6bGJsJtKUdKTaTFguNCjhWtc0rvx4fVcJFK7Q5y&#10;T4/Vadfcetk1bFyldbczVDMQgV7hH/61t0bDeAT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zmWs25AAAA2wAA&#10;AA8AAAAAAAAAAQAgAAAAIgAAAGRycy9kb3ducmV2LnhtbFBLAQIUABQAAAAIAIdO4kAzLwWeOwAA&#10;ADkAAAAQAAAAAAAAAAEAIAAAAAgBAABkcnMvc2hhcGV4bWwueG1sUEsFBgAAAAAGAAYAWwEAALID&#10;AAAAAA==&#10;" path="m11462,15l0,15,0,0,11477,0,11477,7,11462,7,11462,15xm11462,3595l11462,7,11469,15,11477,15,11477,3588,11469,3588,11462,3595xm11477,15l11469,15,11462,7,11477,7,11477,15xm11477,3603l0,3603,0,3588,11462,3588,11462,3595,11477,3595,11477,3603xm11477,3595l11462,3595,11469,3588,11477,3588,11477,3595xe">
                  <v:fill on="t" focussize="0,0"/>
                  <v:stroke on="f"/>
                  <v:imagedata o:title=""/>
                  <o:lock v:ext="edit" aspectratio="f"/>
                </v:shape>
              </v:group>
            </w:pict>
          </mc:Fallback>
        </mc:AlternateContent>
      </w:r>
    </w:p>
    <w:p w14:paraId="214FBB1F">
      <w:pPr>
        <w:pStyle w:val="5"/>
        <w:rPr>
          <w:sz w:val="20"/>
        </w:rPr>
      </w:pPr>
    </w:p>
    <w:p w14:paraId="30C193C3">
      <w:pPr>
        <w:pStyle w:val="5"/>
        <w:rPr>
          <w:sz w:val="20"/>
        </w:rPr>
      </w:pPr>
    </w:p>
    <w:p w14:paraId="6CED7163">
      <w:pPr>
        <w:pStyle w:val="5"/>
        <w:rPr>
          <w:sz w:val="20"/>
        </w:rPr>
      </w:pPr>
    </w:p>
    <w:p w14:paraId="5AF9FA84">
      <w:pPr>
        <w:pStyle w:val="5"/>
        <w:rPr>
          <w:sz w:val="20"/>
        </w:rPr>
      </w:pPr>
    </w:p>
    <w:p w14:paraId="324F6BBF">
      <w:pPr>
        <w:pStyle w:val="5"/>
        <w:rPr>
          <w:sz w:val="20"/>
        </w:rPr>
      </w:pPr>
    </w:p>
    <w:p w14:paraId="349155FD">
      <w:pPr>
        <w:pStyle w:val="5"/>
        <w:rPr>
          <w:sz w:val="20"/>
        </w:rPr>
      </w:pPr>
    </w:p>
    <w:p w14:paraId="2BCA3AEE">
      <w:pPr>
        <w:pStyle w:val="5"/>
        <w:rPr>
          <w:sz w:val="20"/>
        </w:rPr>
      </w:pPr>
    </w:p>
    <w:p w14:paraId="25177067">
      <w:pPr>
        <w:pStyle w:val="5"/>
        <w:rPr>
          <w:sz w:val="20"/>
        </w:rPr>
      </w:pPr>
    </w:p>
    <w:p w14:paraId="294EF725">
      <w:pPr>
        <w:pStyle w:val="5"/>
        <w:rPr>
          <w:sz w:val="20"/>
        </w:rPr>
      </w:pPr>
    </w:p>
    <w:p w14:paraId="18FA026E">
      <w:pPr>
        <w:pStyle w:val="5"/>
        <w:rPr>
          <w:sz w:val="20"/>
        </w:rPr>
      </w:pPr>
    </w:p>
    <w:p w14:paraId="7EE1A74D">
      <w:pPr>
        <w:pStyle w:val="5"/>
        <w:rPr>
          <w:sz w:val="20"/>
        </w:rPr>
      </w:pPr>
    </w:p>
    <w:p w14:paraId="0AD558BD">
      <w:pPr>
        <w:pStyle w:val="5"/>
        <w:rPr>
          <w:sz w:val="20"/>
        </w:rPr>
      </w:pPr>
    </w:p>
    <w:p w14:paraId="1142F108">
      <w:pPr>
        <w:pStyle w:val="5"/>
        <w:rPr>
          <w:sz w:val="20"/>
        </w:rPr>
      </w:pPr>
    </w:p>
    <w:p w14:paraId="0EB22209">
      <w:pPr>
        <w:pStyle w:val="5"/>
        <w:rPr>
          <w:sz w:val="20"/>
        </w:rPr>
      </w:pPr>
    </w:p>
    <w:p w14:paraId="65E6CDCC">
      <w:pPr>
        <w:pStyle w:val="5"/>
        <w:rPr>
          <w:sz w:val="20"/>
        </w:rPr>
      </w:pPr>
    </w:p>
    <w:p w14:paraId="2FE7A6EF">
      <w:pPr>
        <w:pStyle w:val="5"/>
        <w:rPr>
          <w:sz w:val="20"/>
        </w:rPr>
      </w:pPr>
    </w:p>
    <w:p w14:paraId="09273210">
      <w:pPr>
        <w:pStyle w:val="5"/>
        <w:rPr>
          <w:sz w:val="20"/>
        </w:rPr>
      </w:pPr>
    </w:p>
    <w:p w14:paraId="0CD8A3EB">
      <w:pPr>
        <w:pStyle w:val="5"/>
        <w:rPr>
          <w:sz w:val="20"/>
        </w:rPr>
      </w:pPr>
    </w:p>
    <w:p w14:paraId="76546E94">
      <w:pPr>
        <w:pStyle w:val="5"/>
        <w:rPr>
          <w:sz w:val="20"/>
        </w:rPr>
      </w:pPr>
    </w:p>
    <w:p w14:paraId="6B96384E">
      <w:pPr>
        <w:pStyle w:val="5"/>
        <w:rPr>
          <w:sz w:val="20"/>
        </w:rPr>
      </w:pPr>
    </w:p>
    <w:p w14:paraId="10ED3B0F">
      <w:pPr>
        <w:pStyle w:val="5"/>
        <w:rPr>
          <w:sz w:val="20"/>
        </w:rPr>
      </w:pPr>
    </w:p>
    <w:p w14:paraId="293F520E">
      <w:pPr>
        <w:pStyle w:val="5"/>
        <w:rPr>
          <w:sz w:val="20"/>
        </w:rPr>
      </w:pPr>
    </w:p>
    <w:p w14:paraId="79DD642E">
      <w:pPr>
        <w:pStyle w:val="5"/>
        <w:rPr>
          <w:sz w:val="20"/>
        </w:rPr>
      </w:pPr>
    </w:p>
    <w:p w14:paraId="0E38CE9F">
      <w:pPr>
        <w:pStyle w:val="5"/>
        <w:spacing w:before="8"/>
        <w:rPr>
          <w:sz w:val="28"/>
        </w:rPr>
      </w:pPr>
    </w:p>
    <w:p w14:paraId="76BDB695">
      <w:pPr>
        <w:pStyle w:val="3"/>
        <w:keepNext w:val="0"/>
        <w:keepLines w:val="0"/>
        <w:pageBreakBefore w:val="0"/>
        <w:widowControl w:val="0"/>
        <w:kinsoku/>
        <w:wordWrap/>
        <w:overflowPunct/>
        <w:topLinePunct w:val="0"/>
        <w:autoSpaceDE w:val="0"/>
        <w:autoSpaceDN w:val="0"/>
        <w:bidi w:val="0"/>
        <w:adjustRightInd/>
        <w:snapToGrid/>
        <w:spacing w:before="400" w:line="500" w:lineRule="exact"/>
        <w:ind w:left="440" w:leftChars="200" w:right="220" w:rightChars="100"/>
        <w:textAlignment w:val="auto"/>
        <w:rPr>
          <w:rFonts w:hint="eastAsia" w:ascii="方正黑体_GBK" w:hAnsi="方正黑体_GBK" w:eastAsia="方正黑体_GBK" w:cs="方正黑体_GBK"/>
        </w:rPr>
      </w:pPr>
      <w:r>
        <w:rPr>
          <w:rFonts w:hint="eastAsia" w:ascii="方正黑体_GBK" w:hAnsi="方正黑体_GBK" w:eastAsia="方正黑体_GBK" w:cs="方正黑体_GBK"/>
          <w:color w:val="FFFFFF"/>
        </w:rPr>
        <w:t>第二部分</w:t>
      </w:r>
    </w:p>
    <w:p w14:paraId="6602DEC3">
      <w:pPr>
        <w:keepNext w:val="0"/>
        <w:keepLines w:val="0"/>
        <w:pageBreakBefore w:val="0"/>
        <w:widowControl w:val="0"/>
        <w:kinsoku/>
        <w:wordWrap/>
        <w:overflowPunct/>
        <w:topLinePunct w:val="0"/>
        <w:autoSpaceDE w:val="0"/>
        <w:autoSpaceDN w:val="0"/>
        <w:bidi w:val="0"/>
        <w:adjustRightInd/>
        <w:snapToGrid/>
        <w:spacing w:before="400" w:line="500" w:lineRule="exact"/>
        <w:ind w:left="440" w:leftChars="200" w:right="220" w:rightChars="100" w:firstLine="520" w:firstLineChars="100"/>
        <w:textAlignment w:val="auto"/>
        <w:rPr>
          <w:rFonts w:hint="eastAsia" w:ascii="方正黑体_GBK" w:hAnsi="方正黑体_GBK" w:eastAsia="方正黑体_GBK" w:cs="方正黑体_GBK"/>
          <w:sz w:val="52"/>
          <w:lang w:val="en-US" w:eastAsia="zh-CN"/>
        </w:rPr>
        <w:sectPr>
          <w:footerReference r:id="rId7" w:type="default"/>
          <w:pgSz w:w="11910" w:h="16840"/>
          <w:pgMar w:top="0" w:right="80" w:bottom="380" w:left="200" w:header="283" w:footer="850" w:gutter="0"/>
          <w:pgNumType w:fmt="decimal"/>
          <w:cols w:space="720" w:num="1"/>
        </w:sectPr>
      </w:pPr>
      <w:r>
        <w:rPr>
          <w:rFonts w:hint="eastAsia" w:ascii="方正黑体_GBK" w:hAnsi="方正黑体_GBK" w:eastAsia="方正黑体_GBK" w:cs="方正黑体_GBK"/>
          <w:b/>
          <w:color w:val="FFFFFF"/>
          <w:sz w:val="52"/>
          <w:lang w:val="en-US" w:eastAsia="zh-CN"/>
        </w:rPr>
        <w:t>益阳市大通湖区</w:t>
      </w:r>
      <w:r>
        <w:rPr>
          <w:rFonts w:hint="eastAsia" w:ascii="方正黑体_GBK" w:hAnsi="方正黑体_GBK" w:eastAsia="方正黑体_GBK" w:cs="方正黑体_GBK"/>
          <w:b/>
          <w:color w:val="FFFFFF"/>
          <w:sz w:val="52"/>
        </w:rPr>
        <w:t>消防救援</w:t>
      </w:r>
      <w:r>
        <w:rPr>
          <w:rFonts w:hint="eastAsia" w:ascii="方正黑体_GBK" w:hAnsi="方正黑体_GBK" w:eastAsia="方正黑体_GBK" w:cs="方正黑体_GBK"/>
          <w:b/>
          <w:color w:val="FFFFFF"/>
          <w:sz w:val="52"/>
          <w:lang w:val="en-US" w:eastAsia="zh-CN"/>
        </w:rPr>
        <w:t>大</w:t>
      </w:r>
      <w:r>
        <w:rPr>
          <w:rFonts w:hint="eastAsia" w:ascii="方正黑体_GBK" w:hAnsi="方正黑体_GBK" w:eastAsia="方正黑体_GBK" w:cs="方正黑体_GBK"/>
          <w:b/>
          <w:color w:val="FFFFFF"/>
          <w:sz w:val="52"/>
        </w:rPr>
        <w:t>队202</w:t>
      </w:r>
      <w:r>
        <w:rPr>
          <w:rFonts w:hint="eastAsia" w:ascii="方正黑体_GBK" w:hAnsi="方正黑体_GBK" w:eastAsia="方正黑体_GBK" w:cs="方正黑体_GBK"/>
          <w:b/>
          <w:color w:val="FFFFFF"/>
          <w:sz w:val="52"/>
          <w:lang w:val="en-US" w:eastAsia="zh-CN"/>
        </w:rPr>
        <w:t>4</w:t>
      </w:r>
      <w:r>
        <w:rPr>
          <w:rFonts w:hint="eastAsia" w:ascii="方正黑体_GBK" w:hAnsi="方正黑体_GBK" w:eastAsia="方正黑体_GBK" w:cs="方正黑体_GBK"/>
          <w:b/>
          <w:color w:val="FFFFFF"/>
          <w:sz w:val="52"/>
        </w:rPr>
        <w:t>年</w:t>
      </w:r>
      <w:r>
        <w:rPr>
          <w:rFonts w:hint="eastAsia" w:ascii="方正黑体_GBK" w:hAnsi="方正黑体_GBK" w:eastAsia="方正黑体_GBK" w:cs="方正黑体_GBK"/>
          <w:b/>
          <w:color w:val="FFFFFF"/>
          <w:sz w:val="52"/>
          <w:lang w:val="en-US" w:eastAsia="zh-CN"/>
        </w:rPr>
        <w:t>度决算表</w:t>
      </w:r>
    </w:p>
    <w:tbl>
      <w:tblPr>
        <w:tblStyle w:val="9"/>
        <w:tblW w:w="11044"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13"/>
        <w:gridCol w:w="618"/>
        <w:gridCol w:w="1107"/>
        <w:gridCol w:w="3243"/>
        <w:gridCol w:w="638"/>
        <w:gridCol w:w="2325"/>
      </w:tblGrid>
      <w:tr w14:paraId="4907B8BB">
        <w:tblPrEx>
          <w:shd w:val="clear" w:color="auto" w:fill="auto"/>
          <w:tblCellMar>
            <w:top w:w="0" w:type="dxa"/>
            <w:left w:w="108" w:type="dxa"/>
            <w:bottom w:w="0" w:type="dxa"/>
            <w:right w:w="108" w:type="dxa"/>
          </w:tblCellMar>
        </w:tblPrEx>
        <w:trPr>
          <w:trHeight w:val="576" w:hRule="atLeast"/>
        </w:trPr>
        <w:tc>
          <w:tcPr>
            <w:tcW w:w="11044" w:type="dxa"/>
            <w:gridSpan w:val="6"/>
            <w:tcBorders>
              <w:top w:val="nil"/>
              <w:left w:val="nil"/>
              <w:bottom w:val="nil"/>
              <w:right w:val="nil"/>
            </w:tcBorders>
            <w:shd w:val="clear" w:color="auto" w:fill="auto"/>
            <w:noWrap/>
            <w:vAlign w:val="center"/>
          </w:tcPr>
          <w:p w14:paraId="323C3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收入支出决算总表</w:t>
            </w:r>
          </w:p>
        </w:tc>
      </w:tr>
      <w:tr w14:paraId="3338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731" w:type="dxa"/>
            <w:gridSpan w:val="2"/>
            <w:tcBorders>
              <w:top w:val="nil"/>
              <w:left w:val="nil"/>
              <w:bottom w:val="nil"/>
              <w:right w:val="nil"/>
            </w:tcBorders>
            <w:shd w:val="clear" w:color="auto" w:fill="auto"/>
            <w:noWrap/>
            <w:vAlign w:val="center"/>
          </w:tcPr>
          <w:p w14:paraId="105311EB">
            <w:pPr>
              <w:rPr>
                <w:rFonts w:hint="eastAsia" w:asciiTheme="minorEastAsia" w:hAnsiTheme="minorEastAsia" w:eastAsiaTheme="minorEastAsia" w:cstheme="minorEastAsia"/>
                <w:i w:val="0"/>
                <w:iCs w:val="0"/>
                <w:color w:val="000000"/>
                <w:sz w:val="18"/>
                <w:szCs w:val="18"/>
                <w:u w:val="none"/>
              </w:rPr>
            </w:pPr>
          </w:p>
        </w:tc>
        <w:tc>
          <w:tcPr>
            <w:tcW w:w="1107" w:type="dxa"/>
            <w:tcBorders>
              <w:top w:val="nil"/>
              <w:left w:val="nil"/>
              <w:bottom w:val="nil"/>
              <w:right w:val="nil"/>
            </w:tcBorders>
            <w:shd w:val="clear" w:color="auto" w:fill="auto"/>
            <w:noWrap/>
            <w:vAlign w:val="center"/>
          </w:tcPr>
          <w:p w14:paraId="19838814">
            <w:pPr>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nil"/>
              <w:right w:val="nil"/>
            </w:tcBorders>
            <w:shd w:val="clear" w:color="auto" w:fill="auto"/>
            <w:noWrap/>
            <w:vAlign w:val="center"/>
          </w:tcPr>
          <w:p w14:paraId="7B48A9AA">
            <w:pPr>
              <w:rPr>
                <w:rFonts w:hint="eastAsia" w:asciiTheme="minorEastAsia" w:hAnsiTheme="minorEastAsia" w:eastAsiaTheme="minorEastAsia" w:cstheme="minorEastAsia"/>
                <w:i w:val="0"/>
                <w:iCs w:val="0"/>
                <w:color w:val="000000"/>
                <w:sz w:val="18"/>
                <w:szCs w:val="18"/>
                <w:u w:val="none"/>
              </w:rPr>
            </w:pPr>
          </w:p>
        </w:tc>
        <w:tc>
          <w:tcPr>
            <w:tcW w:w="638" w:type="dxa"/>
            <w:tcBorders>
              <w:top w:val="nil"/>
              <w:left w:val="nil"/>
              <w:bottom w:val="nil"/>
              <w:right w:val="nil"/>
            </w:tcBorders>
            <w:shd w:val="clear" w:color="auto" w:fill="auto"/>
            <w:noWrap/>
            <w:vAlign w:val="center"/>
          </w:tcPr>
          <w:p w14:paraId="03DEA24E">
            <w:pPr>
              <w:rPr>
                <w:rFonts w:hint="eastAsia" w:asciiTheme="minorEastAsia" w:hAnsiTheme="minorEastAsia" w:eastAsiaTheme="minorEastAsia" w:cstheme="minorEastAsia"/>
                <w:i w:val="0"/>
                <w:iCs w:val="0"/>
                <w:color w:val="000000"/>
                <w:sz w:val="18"/>
                <w:szCs w:val="18"/>
                <w:u w:val="none"/>
              </w:rPr>
            </w:pPr>
          </w:p>
        </w:tc>
        <w:tc>
          <w:tcPr>
            <w:tcW w:w="2325" w:type="dxa"/>
            <w:tcBorders>
              <w:top w:val="nil"/>
              <w:left w:val="nil"/>
              <w:bottom w:val="nil"/>
              <w:right w:val="nil"/>
            </w:tcBorders>
            <w:shd w:val="clear" w:color="auto" w:fill="auto"/>
            <w:noWrap/>
            <w:vAlign w:val="center"/>
          </w:tcPr>
          <w:p w14:paraId="26A82D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公开01表</w:t>
            </w:r>
          </w:p>
        </w:tc>
      </w:tr>
      <w:tr w14:paraId="59E8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113" w:type="dxa"/>
            <w:tcBorders>
              <w:top w:val="nil"/>
              <w:left w:val="nil"/>
              <w:bottom w:val="nil"/>
              <w:right w:val="nil"/>
            </w:tcBorders>
            <w:shd w:val="clear" w:color="auto" w:fill="auto"/>
            <w:noWrap/>
            <w:vAlign w:val="center"/>
          </w:tcPr>
          <w:p w14:paraId="5BD79B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618" w:type="dxa"/>
            <w:tcBorders>
              <w:top w:val="nil"/>
              <w:left w:val="nil"/>
              <w:bottom w:val="nil"/>
              <w:right w:val="nil"/>
            </w:tcBorders>
            <w:shd w:val="clear" w:color="auto" w:fill="auto"/>
            <w:noWrap/>
            <w:vAlign w:val="center"/>
          </w:tcPr>
          <w:p w14:paraId="2A325141">
            <w:pPr>
              <w:rPr>
                <w:rFonts w:hint="eastAsia" w:asciiTheme="minorEastAsia" w:hAnsiTheme="minorEastAsia" w:eastAsiaTheme="minorEastAsia" w:cstheme="minorEastAsia"/>
                <w:i w:val="0"/>
                <w:iCs w:val="0"/>
                <w:color w:val="000000"/>
                <w:sz w:val="18"/>
                <w:szCs w:val="18"/>
                <w:u w:val="none"/>
              </w:rPr>
            </w:pPr>
          </w:p>
        </w:tc>
        <w:tc>
          <w:tcPr>
            <w:tcW w:w="1107" w:type="dxa"/>
            <w:tcBorders>
              <w:top w:val="nil"/>
              <w:left w:val="nil"/>
              <w:bottom w:val="nil"/>
              <w:right w:val="nil"/>
            </w:tcBorders>
            <w:shd w:val="clear" w:color="auto" w:fill="auto"/>
            <w:noWrap/>
            <w:vAlign w:val="center"/>
          </w:tcPr>
          <w:p w14:paraId="432F23EB">
            <w:pPr>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nil"/>
              <w:right w:val="nil"/>
            </w:tcBorders>
            <w:shd w:val="clear" w:color="auto" w:fill="auto"/>
            <w:noWrap/>
            <w:vAlign w:val="center"/>
          </w:tcPr>
          <w:p w14:paraId="448F3B77">
            <w:pPr>
              <w:jc w:val="center"/>
              <w:rPr>
                <w:rFonts w:hint="eastAsia" w:asciiTheme="minorEastAsia" w:hAnsiTheme="minorEastAsia" w:eastAsiaTheme="minorEastAsia" w:cstheme="minorEastAsia"/>
                <w:i w:val="0"/>
                <w:iCs w:val="0"/>
                <w:color w:val="000000"/>
                <w:sz w:val="18"/>
                <w:szCs w:val="18"/>
                <w:u w:val="none"/>
              </w:rPr>
            </w:pPr>
          </w:p>
        </w:tc>
        <w:tc>
          <w:tcPr>
            <w:tcW w:w="638" w:type="dxa"/>
            <w:tcBorders>
              <w:top w:val="nil"/>
              <w:left w:val="nil"/>
              <w:bottom w:val="nil"/>
              <w:right w:val="nil"/>
            </w:tcBorders>
            <w:shd w:val="clear" w:color="auto" w:fill="auto"/>
            <w:noWrap/>
            <w:vAlign w:val="center"/>
          </w:tcPr>
          <w:p w14:paraId="2E5B0306">
            <w:pPr>
              <w:rPr>
                <w:rFonts w:hint="eastAsia" w:asciiTheme="minorEastAsia" w:hAnsiTheme="minorEastAsia" w:eastAsiaTheme="minorEastAsia" w:cstheme="minorEastAsia"/>
                <w:i w:val="0"/>
                <w:iCs w:val="0"/>
                <w:color w:val="000000"/>
                <w:sz w:val="18"/>
                <w:szCs w:val="18"/>
                <w:u w:val="none"/>
              </w:rPr>
            </w:pPr>
          </w:p>
        </w:tc>
        <w:tc>
          <w:tcPr>
            <w:tcW w:w="2325" w:type="dxa"/>
            <w:tcBorders>
              <w:top w:val="nil"/>
              <w:left w:val="nil"/>
              <w:bottom w:val="nil"/>
              <w:right w:val="nil"/>
            </w:tcBorders>
            <w:shd w:val="clear" w:color="auto" w:fill="auto"/>
            <w:noWrap/>
            <w:vAlign w:val="center"/>
          </w:tcPr>
          <w:p w14:paraId="7259D1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单位：万元</w:t>
            </w:r>
          </w:p>
        </w:tc>
      </w:tr>
      <w:tr w14:paraId="76A3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8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7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收入</w:t>
            </w:r>
          </w:p>
        </w:tc>
        <w:tc>
          <w:tcPr>
            <w:tcW w:w="6206" w:type="dxa"/>
            <w:gridSpan w:val="3"/>
            <w:tcBorders>
              <w:top w:val="single" w:color="000000" w:sz="4" w:space="0"/>
              <w:left w:val="nil"/>
              <w:bottom w:val="single" w:color="000000" w:sz="4" w:space="0"/>
              <w:right w:val="single" w:color="000000" w:sz="4" w:space="0"/>
            </w:tcBorders>
            <w:shd w:val="clear" w:color="auto" w:fill="auto"/>
            <w:noWrap/>
            <w:vAlign w:val="center"/>
          </w:tcPr>
          <w:p w14:paraId="1759C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支出</w:t>
            </w:r>
          </w:p>
        </w:tc>
      </w:tr>
      <w:tr w14:paraId="554B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0BB05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618" w:type="dxa"/>
            <w:tcBorders>
              <w:top w:val="nil"/>
              <w:left w:val="nil"/>
              <w:bottom w:val="single" w:color="000000" w:sz="4" w:space="0"/>
              <w:right w:val="single" w:color="000000" w:sz="4" w:space="0"/>
            </w:tcBorders>
            <w:shd w:val="clear" w:color="auto" w:fill="auto"/>
            <w:noWrap/>
            <w:vAlign w:val="center"/>
          </w:tcPr>
          <w:p w14:paraId="50FC7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行次</w:t>
            </w:r>
          </w:p>
        </w:tc>
        <w:tc>
          <w:tcPr>
            <w:tcW w:w="1107" w:type="dxa"/>
            <w:tcBorders>
              <w:top w:val="nil"/>
              <w:left w:val="nil"/>
              <w:bottom w:val="single" w:color="000000" w:sz="4" w:space="0"/>
              <w:right w:val="single" w:color="000000" w:sz="4" w:space="0"/>
            </w:tcBorders>
            <w:shd w:val="clear" w:color="auto" w:fill="auto"/>
            <w:noWrap/>
            <w:vAlign w:val="center"/>
          </w:tcPr>
          <w:p w14:paraId="40F8A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决算数</w:t>
            </w:r>
          </w:p>
        </w:tc>
        <w:tc>
          <w:tcPr>
            <w:tcW w:w="3243" w:type="dxa"/>
            <w:tcBorders>
              <w:top w:val="nil"/>
              <w:left w:val="nil"/>
              <w:bottom w:val="single" w:color="000000" w:sz="4" w:space="0"/>
              <w:right w:val="single" w:color="000000" w:sz="4" w:space="0"/>
            </w:tcBorders>
            <w:shd w:val="clear" w:color="auto" w:fill="auto"/>
            <w:noWrap/>
            <w:vAlign w:val="center"/>
          </w:tcPr>
          <w:p w14:paraId="7307C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638" w:type="dxa"/>
            <w:tcBorders>
              <w:top w:val="nil"/>
              <w:left w:val="nil"/>
              <w:bottom w:val="single" w:color="000000" w:sz="4" w:space="0"/>
              <w:right w:val="single" w:color="000000" w:sz="4" w:space="0"/>
            </w:tcBorders>
            <w:shd w:val="clear" w:color="auto" w:fill="auto"/>
            <w:noWrap/>
            <w:vAlign w:val="center"/>
          </w:tcPr>
          <w:p w14:paraId="6A16C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行次</w:t>
            </w:r>
          </w:p>
        </w:tc>
        <w:tc>
          <w:tcPr>
            <w:tcW w:w="2325" w:type="dxa"/>
            <w:tcBorders>
              <w:top w:val="nil"/>
              <w:left w:val="nil"/>
              <w:bottom w:val="single" w:color="000000" w:sz="4" w:space="0"/>
              <w:right w:val="single" w:color="000000" w:sz="4" w:space="0"/>
            </w:tcBorders>
            <w:shd w:val="clear" w:color="auto" w:fill="auto"/>
            <w:noWrap/>
            <w:vAlign w:val="center"/>
          </w:tcPr>
          <w:p w14:paraId="0BCA8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决算数</w:t>
            </w:r>
          </w:p>
        </w:tc>
      </w:tr>
      <w:tr w14:paraId="775D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7EFCD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618" w:type="dxa"/>
            <w:tcBorders>
              <w:top w:val="nil"/>
              <w:left w:val="nil"/>
              <w:bottom w:val="single" w:color="000000" w:sz="4" w:space="0"/>
              <w:right w:val="single" w:color="000000" w:sz="4" w:space="0"/>
            </w:tcBorders>
            <w:shd w:val="clear" w:color="auto" w:fill="auto"/>
            <w:noWrap/>
            <w:vAlign w:val="center"/>
          </w:tcPr>
          <w:p w14:paraId="2ED8E273">
            <w:pPr>
              <w:jc w:val="left"/>
              <w:rPr>
                <w:rFonts w:hint="eastAsia" w:asciiTheme="minorEastAsia" w:hAnsiTheme="minorEastAsia" w:eastAsiaTheme="minorEastAsia" w:cstheme="minorEastAsia"/>
                <w:i w:val="0"/>
                <w:iCs w:val="0"/>
                <w:color w:val="000000"/>
                <w:sz w:val="18"/>
                <w:szCs w:val="18"/>
                <w:u w:val="none"/>
              </w:rPr>
            </w:pPr>
          </w:p>
        </w:tc>
        <w:tc>
          <w:tcPr>
            <w:tcW w:w="1107" w:type="dxa"/>
            <w:tcBorders>
              <w:top w:val="nil"/>
              <w:left w:val="nil"/>
              <w:bottom w:val="single" w:color="000000" w:sz="4" w:space="0"/>
              <w:right w:val="single" w:color="000000" w:sz="4" w:space="0"/>
            </w:tcBorders>
            <w:shd w:val="clear" w:color="auto" w:fill="auto"/>
            <w:noWrap/>
            <w:vAlign w:val="center"/>
          </w:tcPr>
          <w:p w14:paraId="45566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243" w:type="dxa"/>
            <w:tcBorders>
              <w:top w:val="nil"/>
              <w:left w:val="nil"/>
              <w:bottom w:val="single" w:color="000000" w:sz="4" w:space="0"/>
              <w:right w:val="single" w:color="000000" w:sz="4" w:space="0"/>
            </w:tcBorders>
            <w:shd w:val="clear" w:color="auto" w:fill="auto"/>
            <w:noWrap/>
            <w:vAlign w:val="center"/>
          </w:tcPr>
          <w:p w14:paraId="10E83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638" w:type="dxa"/>
            <w:tcBorders>
              <w:top w:val="nil"/>
              <w:left w:val="nil"/>
              <w:bottom w:val="single" w:color="000000" w:sz="4" w:space="0"/>
              <w:right w:val="single" w:color="000000" w:sz="4" w:space="0"/>
            </w:tcBorders>
            <w:shd w:val="clear" w:color="auto" w:fill="auto"/>
            <w:noWrap/>
            <w:vAlign w:val="center"/>
          </w:tcPr>
          <w:p w14:paraId="4D6677E5">
            <w:pPr>
              <w:jc w:val="left"/>
              <w:rPr>
                <w:rFonts w:hint="eastAsia" w:asciiTheme="minorEastAsia" w:hAnsiTheme="minorEastAsia" w:eastAsiaTheme="minorEastAsia" w:cstheme="minorEastAsia"/>
                <w:i w:val="0"/>
                <w:iCs w:val="0"/>
                <w:color w:val="000000"/>
                <w:sz w:val="18"/>
                <w:szCs w:val="18"/>
                <w:u w:val="none"/>
              </w:rPr>
            </w:pPr>
          </w:p>
        </w:tc>
        <w:tc>
          <w:tcPr>
            <w:tcW w:w="2325" w:type="dxa"/>
            <w:tcBorders>
              <w:top w:val="nil"/>
              <w:left w:val="nil"/>
              <w:bottom w:val="single" w:color="000000" w:sz="4" w:space="0"/>
              <w:right w:val="single" w:color="000000" w:sz="4" w:space="0"/>
            </w:tcBorders>
            <w:shd w:val="clear" w:color="auto" w:fill="auto"/>
            <w:noWrap/>
            <w:vAlign w:val="center"/>
          </w:tcPr>
          <w:p w14:paraId="382C0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1F8D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62A12B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一、一般公共预算财政拨款收入</w:t>
            </w:r>
          </w:p>
        </w:tc>
        <w:tc>
          <w:tcPr>
            <w:tcW w:w="618" w:type="dxa"/>
            <w:tcBorders>
              <w:top w:val="nil"/>
              <w:left w:val="nil"/>
              <w:bottom w:val="single" w:color="000000" w:sz="4" w:space="0"/>
              <w:right w:val="single" w:color="000000" w:sz="4" w:space="0"/>
            </w:tcBorders>
            <w:shd w:val="clear" w:color="auto" w:fill="auto"/>
            <w:noWrap/>
            <w:vAlign w:val="center"/>
          </w:tcPr>
          <w:p w14:paraId="3A3F6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07" w:type="dxa"/>
            <w:tcBorders>
              <w:top w:val="nil"/>
              <w:left w:val="nil"/>
              <w:bottom w:val="single" w:color="000000" w:sz="4" w:space="0"/>
              <w:right w:val="single" w:color="000000" w:sz="4" w:space="0"/>
            </w:tcBorders>
            <w:shd w:val="clear" w:color="auto" w:fill="auto"/>
            <w:noWrap/>
            <w:vAlign w:val="center"/>
          </w:tcPr>
          <w:p w14:paraId="71C522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39.90 </w:t>
            </w:r>
          </w:p>
        </w:tc>
        <w:tc>
          <w:tcPr>
            <w:tcW w:w="3243" w:type="dxa"/>
            <w:tcBorders>
              <w:top w:val="nil"/>
              <w:left w:val="nil"/>
              <w:bottom w:val="single" w:color="000000" w:sz="4" w:space="0"/>
              <w:right w:val="single" w:color="000000" w:sz="4" w:space="0"/>
            </w:tcBorders>
            <w:shd w:val="clear" w:color="auto" w:fill="auto"/>
            <w:noWrap/>
            <w:vAlign w:val="center"/>
          </w:tcPr>
          <w:p w14:paraId="66A0D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一、一般公共服务支出</w:t>
            </w:r>
          </w:p>
        </w:tc>
        <w:tc>
          <w:tcPr>
            <w:tcW w:w="638" w:type="dxa"/>
            <w:tcBorders>
              <w:top w:val="nil"/>
              <w:left w:val="nil"/>
              <w:bottom w:val="single" w:color="000000" w:sz="4" w:space="0"/>
              <w:right w:val="single" w:color="000000" w:sz="4" w:space="0"/>
            </w:tcBorders>
            <w:shd w:val="clear" w:color="auto" w:fill="auto"/>
            <w:noWrap/>
            <w:vAlign w:val="center"/>
          </w:tcPr>
          <w:p w14:paraId="0E36C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2325" w:type="dxa"/>
            <w:tcBorders>
              <w:top w:val="nil"/>
              <w:left w:val="nil"/>
              <w:bottom w:val="single" w:color="000000" w:sz="4" w:space="0"/>
              <w:right w:val="single" w:color="000000" w:sz="4" w:space="0"/>
            </w:tcBorders>
            <w:shd w:val="clear" w:color="auto" w:fill="auto"/>
            <w:noWrap/>
            <w:vAlign w:val="center"/>
          </w:tcPr>
          <w:p w14:paraId="294A0303">
            <w:pPr>
              <w:jc w:val="right"/>
              <w:rPr>
                <w:rFonts w:hint="eastAsia" w:asciiTheme="minorEastAsia" w:hAnsiTheme="minorEastAsia" w:eastAsiaTheme="minorEastAsia" w:cstheme="minorEastAsia"/>
                <w:i w:val="0"/>
                <w:iCs w:val="0"/>
                <w:color w:val="000000"/>
                <w:sz w:val="18"/>
                <w:szCs w:val="18"/>
                <w:u w:val="none"/>
              </w:rPr>
            </w:pPr>
          </w:p>
        </w:tc>
      </w:tr>
      <w:tr w14:paraId="19CF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19B048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二、政府性基金预算财政拨款收入</w:t>
            </w:r>
          </w:p>
        </w:tc>
        <w:tc>
          <w:tcPr>
            <w:tcW w:w="618" w:type="dxa"/>
            <w:tcBorders>
              <w:top w:val="nil"/>
              <w:left w:val="nil"/>
              <w:bottom w:val="single" w:color="000000" w:sz="4" w:space="0"/>
              <w:right w:val="single" w:color="000000" w:sz="4" w:space="0"/>
            </w:tcBorders>
            <w:shd w:val="clear" w:color="auto" w:fill="auto"/>
            <w:noWrap/>
            <w:vAlign w:val="center"/>
          </w:tcPr>
          <w:p w14:paraId="00C1A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07" w:type="dxa"/>
            <w:tcBorders>
              <w:top w:val="nil"/>
              <w:left w:val="nil"/>
              <w:bottom w:val="single" w:color="000000" w:sz="4" w:space="0"/>
              <w:right w:val="single" w:color="000000" w:sz="4" w:space="0"/>
            </w:tcBorders>
            <w:shd w:val="clear" w:color="auto" w:fill="auto"/>
            <w:noWrap/>
            <w:vAlign w:val="center"/>
          </w:tcPr>
          <w:p w14:paraId="72AFAE23">
            <w:pPr>
              <w:jc w:val="righ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5548F6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二、外交支出 </w:t>
            </w:r>
          </w:p>
        </w:tc>
        <w:tc>
          <w:tcPr>
            <w:tcW w:w="638" w:type="dxa"/>
            <w:tcBorders>
              <w:top w:val="nil"/>
              <w:left w:val="nil"/>
              <w:bottom w:val="single" w:color="000000" w:sz="4" w:space="0"/>
              <w:right w:val="single" w:color="000000" w:sz="4" w:space="0"/>
            </w:tcBorders>
            <w:shd w:val="clear" w:color="auto" w:fill="auto"/>
            <w:noWrap/>
            <w:vAlign w:val="center"/>
          </w:tcPr>
          <w:p w14:paraId="359FF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2325" w:type="dxa"/>
            <w:tcBorders>
              <w:top w:val="nil"/>
              <w:left w:val="nil"/>
              <w:bottom w:val="single" w:color="000000" w:sz="4" w:space="0"/>
              <w:right w:val="single" w:color="000000" w:sz="4" w:space="0"/>
            </w:tcBorders>
            <w:shd w:val="clear" w:color="auto" w:fill="auto"/>
            <w:noWrap/>
            <w:vAlign w:val="center"/>
          </w:tcPr>
          <w:p w14:paraId="3DFF5514">
            <w:pPr>
              <w:jc w:val="right"/>
              <w:rPr>
                <w:rFonts w:hint="eastAsia" w:asciiTheme="minorEastAsia" w:hAnsiTheme="minorEastAsia" w:eastAsiaTheme="minorEastAsia" w:cstheme="minorEastAsia"/>
                <w:i w:val="0"/>
                <w:iCs w:val="0"/>
                <w:color w:val="000000"/>
                <w:sz w:val="18"/>
                <w:szCs w:val="18"/>
                <w:u w:val="none"/>
              </w:rPr>
            </w:pPr>
          </w:p>
        </w:tc>
      </w:tr>
      <w:tr w14:paraId="102E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52E78C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三、国有资本经营预算财政拨款收入</w:t>
            </w:r>
          </w:p>
        </w:tc>
        <w:tc>
          <w:tcPr>
            <w:tcW w:w="618" w:type="dxa"/>
            <w:tcBorders>
              <w:top w:val="nil"/>
              <w:left w:val="nil"/>
              <w:bottom w:val="single" w:color="000000" w:sz="4" w:space="0"/>
              <w:right w:val="single" w:color="000000" w:sz="4" w:space="0"/>
            </w:tcBorders>
            <w:shd w:val="clear" w:color="auto" w:fill="auto"/>
            <w:noWrap/>
            <w:vAlign w:val="center"/>
          </w:tcPr>
          <w:p w14:paraId="27BF0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07" w:type="dxa"/>
            <w:tcBorders>
              <w:top w:val="nil"/>
              <w:left w:val="nil"/>
              <w:bottom w:val="single" w:color="000000" w:sz="4" w:space="0"/>
              <w:right w:val="single" w:color="000000" w:sz="4" w:space="0"/>
            </w:tcBorders>
            <w:shd w:val="clear" w:color="auto" w:fill="auto"/>
            <w:noWrap/>
            <w:vAlign w:val="center"/>
          </w:tcPr>
          <w:p w14:paraId="1463C9A1">
            <w:pPr>
              <w:jc w:val="righ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29064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三、国防支出</w:t>
            </w:r>
          </w:p>
        </w:tc>
        <w:tc>
          <w:tcPr>
            <w:tcW w:w="638" w:type="dxa"/>
            <w:tcBorders>
              <w:top w:val="nil"/>
              <w:left w:val="nil"/>
              <w:bottom w:val="single" w:color="000000" w:sz="4" w:space="0"/>
              <w:right w:val="single" w:color="000000" w:sz="4" w:space="0"/>
            </w:tcBorders>
            <w:shd w:val="clear" w:color="auto" w:fill="auto"/>
            <w:noWrap/>
            <w:vAlign w:val="center"/>
          </w:tcPr>
          <w:p w14:paraId="2A536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2325" w:type="dxa"/>
            <w:tcBorders>
              <w:top w:val="nil"/>
              <w:left w:val="nil"/>
              <w:bottom w:val="single" w:color="000000" w:sz="4" w:space="0"/>
              <w:right w:val="single" w:color="000000" w:sz="4" w:space="0"/>
            </w:tcBorders>
            <w:shd w:val="clear" w:color="auto" w:fill="auto"/>
            <w:noWrap/>
            <w:vAlign w:val="center"/>
          </w:tcPr>
          <w:p w14:paraId="3AD555B9">
            <w:pPr>
              <w:jc w:val="right"/>
              <w:rPr>
                <w:rFonts w:hint="eastAsia" w:asciiTheme="minorEastAsia" w:hAnsiTheme="minorEastAsia" w:eastAsiaTheme="minorEastAsia" w:cstheme="minorEastAsia"/>
                <w:i w:val="0"/>
                <w:iCs w:val="0"/>
                <w:color w:val="000000"/>
                <w:sz w:val="18"/>
                <w:szCs w:val="18"/>
                <w:u w:val="none"/>
              </w:rPr>
            </w:pPr>
          </w:p>
        </w:tc>
      </w:tr>
      <w:tr w14:paraId="5356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7B37A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四、上级补助收入</w:t>
            </w:r>
          </w:p>
        </w:tc>
        <w:tc>
          <w:tcPr>
            <w:tcW w:w="618" w:type="dxa"/>
            <w:tcBorders>
              <w:top w:val="nil"/>
              <w:left w:val="nil"/>
              <w:bottom w:val="single" w:color="000000" w:sz="4" w:space="0"/>
              <w:right w:val="single" w:color="000000" w:sz="4" w:space="0"/>
            </w:tcBorders>
            <w:shd w:val="clear" w:color="auto" w:fill="auto"/>
            <w:noWrap/>
            <w:vAlign w:val="center"/>
          </w:tcPr>
          <w:p w14:paraId="48C76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107" w:type="dxa"/>
            <w:tcBorders>
              <w:top w:val="nil"/>
              <w:left w:val="nil"/>
              <w:bottom w:val="single" w:color="000000" w:sz="4" w:space="0"/>
              <w:right w:val="single" w:color="000000" w:sz="4" w:space="0"/>
            </w:tcBorders>
            <w:shd w:val="clear" w:color="auto" w:fill="auto"/>
            <w:noWrap/>
            <w:vAlign w:val="center"/>
          </w:tcPr>
          <w:p w14:paraId="5A8DD12A">
            <w:pPr>
              <w:jc w:val="righ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3024A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四、公共安全支出</w:t>
            </w:r>
          </w:p>
        </w:tc>
        <w:tc>
          <w:tcPr>
            <w:tcW w:w="638" w:type="dxa"/>
            <w:tcBorders>
              <w:top w:val="nil"/>
              <w:left w:val="nil"/>
              <w:bottom w:val="single" w:color="000000" w:sz="4" w:space="0"/>
              <w:right w:val="single" w:color="000000" w:sz="4" w:space="0"/>
            </w:tcBorders>
            <w:shd w:val="clear" w:color="auto" w:fill="auto"/>
            <w:noWrap/>
            <w:vAlign w:val="center"/>
          </w:tcPr>
          <w:p w14:paraId="22188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2325" w:type="dxa"/>
            <w:tcBorders>
              <w:top w:val="nil"/>
              <w:left w:val="nil"/>
              <w:bottom w:val="single" w:color="000000" w:sz="4" w:space="0"/>
              <w:right w:val="single" w:color="000000" w:sz="4" w:space="0"/>
            </w:tcBorders>
            <w:shd w:val="clear" w:color="auto" w:fill="auto"/>
            <w:noWrap/>
            <w:vAlign w:val="center"/>
          </w:tcPr>
          <w:p w14:paraId="63753034">
            <w:pPr>
              <w:jc w:val="right"/>
              <w:rPr>
                <w:rFonts w:hint="eastAsia" w:asciiTheme="minorEastAsia" w:hAnsiTheme="minorEastAsia" w:eastAsiaTheme="minorEastAsia" w:cstheme="minorEastAsia"/>
                <w:i w:val="0"/>
                <w:iCs w:val="0"/>
                <w:color w:val="000000"/>
                <w:sz w:val="18"/>
                <w:szCs w:val="18"/>
                <w:u w:val="none"/>
              </w:rPr>
            </w:pPr>
          </w:p>
        </w:tc>
      </w:tr>
      <w:tr w14:paraId="0157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3B3A1D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五、事业收入</w:t>
            </w:r>
          </w:p>
        </w:tc>
        <w:tc>
          <w:tcPr>
            <w:tcW w:w="618" w:type="dxa"/>
            <w:tcBorders>
              <w:top w:val="nil"/>
              <w:left w:val="nil"/>
              <w:bottom w:val="single" w:color="000000" w:sz="4" w:space="0"/>
              <w:right w:val="single" w:color="000000" w:sz="4" w:space="0"/>
            </w:tcBorders>
            <w:shd w:val="clear" w:color="auto" w:fill="auto"/>
            <w:noWrap/>
            <w:vAlign w:val="center"/>
          </w:tcPr>
          <w:p w14:paraId="71C37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107" w:type="dxa"/>
            <w:tcBorders>
              <w:top w:val="nil"/>
              <w:left w:val="nil"/>
              <w:bottom w:val="single" w:color="000000" w:sz="4" w:space="0"/>
              <w:right w:val="single" w:color="000000" w:sz="4" w:space="0"/>
            </w:tcBorders>
            <w:shd w:val="clear" w:color="auto" w:fill="auto"/>
            <w:noWrap/>
            <w:vAlign w:val="center"/>
          </w:tcPr>
          <w:p w14:paraId="3CC6D8F0">
            <w:pPr>
              <w:jc w:val="righ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7EA2F8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五、教育支出</w:t>
            </w:r>
          </w:p>
        </w:tc>
        <w:tc>
          <w:tcPr>
            <w:tcW w:w="638" w:type="dxa"/>
            <w:tcBorders>
              <w:top w:val="nil"/>
              <w:left w:val="nil"/>
              <w:bottom w:val="single" w:color="000000" w:sz="4" w:space="0"/>
              <w:right w:val="single" w:color="000000" w:sz="4" w:space="0"/>
            </w:tcBorders>
            <w:shd w:val="clear" w:color="auto" w:fill="auto"/>
            <w:noWrap/>
            <w:vAlign w:val="center"/>
          </w:tcPr>
          <w:p w14:paraId="4ABE1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2325" w:type="dxa"/>
            <w:tcBorders>
              <w:top w:val="nil"/>
              <w:left w:val="nil"/>
              <w:bottom w:val="single" w:color="000000" w:sz="4" w:space="0"/>
              <w:right w:val="single" w:color="000000" w:sz="4" w:space="0"/>
            </w:tcBorders>
            <w:shd w:val="clear" w:color="auto" w:fill="auto"/>
            <w:noWrap/>
            <w:vAlign w:val="center"/>
          </w:tcPr>
          <w:p w14:paraId="0AF241E6">
            <w:pPr>
              <w:jc w:val="right"/>
              <w:rPr>
                <w:rFonts w:hint="eastAsia" w:asciiTheme="minorEastAsia" w:hAnsiTheme="minorEastAsia" w:eastAsiaTheme="minorEastAsia" w:cstheme="minorEastAsia"/>
                <w:i w:val="0"/>
                <w:iCs w:val="0"/>
                <w:color w:val="000000"/>
                <w:sz w:val="18"/>
                <w:szCs w:val="18"/>
                <w:u w:val="none"/>
              </w:rPr>
            </w:pPr>
          </w:p>
        </w:tc>
      </w:tr>
      <w:tr w14:paraId="57AD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670212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六、经营收入</w:t>
            </w:r>
          </w:p>
        </w:tc>
        <w:tc>
          <w:tcPr>
            <w:tcW w:w="618" w:type="dxa"/>
            <w:tcBorders>
              <w:top w:val="nil"/>
              <w:left w:val="nil"/>
              <w:bottom w:val="single" w:color="000000" w:sz="4" w:space="0"/>
              <w:right w:val="single" w:color="000000" w:sz="4" w:space="0"/>
            </w:tcBorders>
            <w:shd w:val="clear" w:color="auto" w:fill="auto"/>
            <w:noWrap/>
            <w:vAlign w:val="center"/>
          </w:tcPr>
          <w:p w14:paraId="4AF06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107" w:type="dxa"/>
            <w:tcBorders>
              <w:top w:val="nil"/>
              <w:left w:val="nil"/>
              <w:bottom w:val="single" w:color="000000" w:sz="4" w:space="0"/>
              <w:right w:val="single" w:color="000000" w:sz="4" w:space="0"/>
            </w:tcBorders>
            <w:shd w:val="clear" w:color="auto" w:fill="auto"/>
            <w:noWrap/>
            <w:vAlign w:val="center"/>
          </w:tcPr>
          <w:p w14:paraId="358B8FB2">
            <w:pPr>
              <w:jc w:val="righ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370B4D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六、科学技术支出</w:t>
            </w:r>
          </w:p>
        </w:tc>
        <w:tc>
          <w:tcPr>
            <w:tcW w:w="638" w:type="dxa"/>
            <w:tcBorders>
              <w:top w:val="nil"/>
              <w:left w:val="nil"/>
              <w:bottom w:val="single" w:color="000000" w:sz="4" w:space="0"/>
              <w:right w:val="single" w:color="000000" w:sz="4" w:space="0"/>
            </w:tcBorders>
            <w:shd w:val="clear" w:color="auto" w:fill="auto"/>
            <w:noWrap/>
            <w:vAlign w:val="center"/>
          </w:tcPr>
          <w:p w14:paraId="1A085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2325" w:type="dxa"/>
            <w:tcBorders>
              <w:top w:val="nil"/>
              <w:left w:val="nil"/>
              <w:bottom w:val="single" w:color="000000" w:sz="4" w:space="0"/>
              <w:right w:val="single" w:color="000000" w:sz="4" w:space="0"/>
            </w:tcBorders>
            <w:shd w:val="clear" w:color="auto" w:fill="auto"/>
            <w:noWrap/>
            <w:vAlign w:val="center"/>
          </w:tcPr>
          <w:p w14:paraId="15DCAE22">
            <w:pPr>
              <w:jc w:val="right"/>
              <w:rPr>
                <w:rFonts w:hint="eastAsia" w:asciiTheme="minorEastAsia" w:hAnsiTheme="minorEastAsia" w:eastAsiaTheme="minorEastAsia" w:cstheme="minorEastAsia"/>
                <w:i w:val="0"/>
                <w:iCs w:val="0"/>
                <w:color w:val="000000"/>
                <w:sz w:val="18"/>
                <w:szCs w:val="18"/>
                <w:u w:val="none"/>
              </w:rPr>
            </w:pPr>
          </w:p>
        </w:tc>
      </w:tr>
      <w:tr w14:paraId="4AF6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6C670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七、附属单位上缴收入</w:t>
            </w:r>
          </w:p>
        </w:tc>
        <w:tc>
          <w:tcPr>
            <w:tcW w:w="618" w:type="dxa"/>
            <w:tcBorders>
              <w:top w:val="nil"/>
              <w:left w:val="nil"/>
              <w:bottom w:val="single" w:color="000000" w:sz="4" w:space="0"/>
              <w:right w:val="single" w:color="000000" w:sz="4" w:space="0"/>
            </w:tcBorders>
            <w:shd w:val="clear" w:color="auto" w:fill="auto"/>
            <w:noWrap/>
            <w:vAlign w:val="center"/>
          </w:tcPr>
          <w:p w14:paraId="1CE0B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107" w:type="dxa"/>
            <w:tcBorders>
              <w:top w:val="nil"/>
              <w:left w:val="nil"/>
              <w:bottom w:val="single" w:color="000000" w:sz="4" w:space="0"/>
              <w:right w:val="single" w:color="000000" w:sz="4" w:space="0"/>
            </w:tcBorders>
            <w:shd w:val="clear" w:color="auto" w:fill="auto"/>
            <w:noWrap/>
            <w:vAlign w:val="center"/>
          </w:tcPr>
          <w:p w14:paraId="40CDEC2F">
            <w:pPr>
              <w:jc w:val="righ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1E953A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七、文化旅游体育与传媒支出</w:t>
            </w:r>
          </w:p>
        </w:tc>
        <w:tc>
          <w:tcPr>
            <w:tcW w:w="638" w:type="dxa"/>
            <w:tcBorders>
              <w:top w:val="nil"/>
              <w:left w:val="nil"/>
              <w:bottom w:val="single" w:color="000000" w:sz="4" w:space="0"/>
              <w:right w:val="single" w:color="000000" w:sz="4" w:space="0"/>
            </w:tcBorders>
            <w:shd w:val="clear" w:color="auto" w:fill="auto"/>
            <w:noWrap/>
            <w:vAlign w:val="center"/>
          </w:tcPr>
          <w:p w14:paraId="68862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2325" w:type="dxa"/>
            <w:tcBorders>
              <w:top w:val="nil"/>
              <w:left w:val="nil"/>
              <w:bottom w:val="single" w:color="000000" w:sz="4" w:space="0"/>
              <w:right w:val="single" w:color="000000" w:sz="4" w:space="0"/>
            </w:tcBorders>
            <w:shd w:val="clear" w:color="auto" w:fill="auto"/>
            <w:noWrap/>
            <w:vAlign w:val="center"/>
          </w:tcPr>
          <w:p w14:paraId="13893773">
            <w:pPr>
              <w:jc w:val="right"/>
              <w:rPr>
                <w:rFonts w:hint="eastAsia" w:asciiTheme="minorEastAsia" w:hAnsiTheme="minorEastAsia" w:eastAsiaTheme="minorEastAsia" w:cstheme="minorEastAsia"/>
                <w:i w:val="0"/>
                <w:iCs w:val="0"/>
                <w:color w:val="000000"/>
                <w:sz w:val="18"/>
                <w:szCs w:val="18"/>
                <w:u w:val="none"/>
              </w:rPr>
            </w:pPr>
          </w:p>
        </w:tc>
      </w:tr>
      <w:tr w14:paraId="0B5F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1057AD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八、其他收入</w:t>
            </w:r>
          </w:p>
        </w:tc>
        <w:tc>
          <w:tcPr>
            <w:tcW w:w="618" w:type="dxa"/>
            <w:tcBorders>
              <w:top w:val="nil"/>
              <w:left w:val="nil"/>
              <w:bottom w:val="single" w:color="000000" w:sz="4" w:space="0"/>
              <w:right w:val="single" w:color="000000" w:sz="4" w:space="0"/>
            </w:tcBorders>
            <w:shd w:val="clear" w:color="auto" w:fill="auto"/>
            <w:noWrap/>
            <w:vAlign w:val="center"/>
          </w:tcPr>
          <w:p w14:paraId="45665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107" w:type="dxa"/>
            <w:tcBorders>
              <w:top w:val="nil"/>
              <w:left w:val="nil"/>
              <w:bottom w:val="single" w:color="000000" w:sz="4" w:space="0"/>
              <w:right w:val="single" w:color="000000" w:sz="4" w:space="0"/>
            </w:tcBorders>
            <w:shd w:val="clear" w:color="auto" w:fill="auto"/>
            <w:noWrap/>
            <w:vAlign w:val="center"/>
          </w:tcPr>
          <w:p w14:paraId="77FBF3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603.90 </w:t>
            </w:r>
          </w:p>
        </w:tc>
        <w:tc>
          <w:tcPr>
            <w:tcW w:w="3243" w:type="dxa"/>
            <w:tcBorders>
              <w:top w:val="nil"/>
              <w:left w:val="nil"/>
              <w:bottom w:val="single" w:color="000000" w:sz="4" w:space="0"/>
              <w:right w:val="single" w:color="000000" w:sz="4" w:space="0"/>
            </w:tcBorders>
            <w:shd w:val="clear" w:color="auto" w:fill="auto"/>
            <w:noWrap/>
            <w:vAlign w:val="center"/>
          </w:tcPr>
          <w:p w14:paraId="0A091E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八、社会保障和就业支出</w:t>
            </w:r>
          </w:p>
        </w:tc>
        <w:tc>
          <w:tcPr>
            <w:tcW w:w="638" w:type="dxa"/>
            <w:tcBorders>
              <w:top w:val="nil"/>
              <w:left w:val="nil"/>
              <w:bottom w:val="single" w:color="000000" w:sz="4" w:space="0"/>
              <w:right w:val="single" w:color="000000" w:sz="4" w:space="0"/>
            </w:tcBorders>
            <w:shd w:val="clear" w:color="auto" w:fill="auto"/>
            <w:noWrap/>
            <w:vAlign w:val="center"/>
          </w:tcPr>
          <w:p w14:paraId="1C1A5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2325" w:type="dxa"/>
            <w:tcBorders>
              <w:top w:val="nil"/>
              <w:left w:val="nil"/>
              <w:bottom w:val="single" w:color="000000" w:sz="4" w:space="0"/>
              <w:right w:val="single" w:color="000000" w:sz="4" w:space="0"/>
            </w:tcBorders>
            <w:shd w:val="clear" w:color="auto" w:fill="auto"/>
            <w:noWrap/>
            <w:vAlign w:val="center"/>
          </w:tcPr>
          <w:p w14:paraId="5D4C9157">
            <w:pPr>
              <w:jc w:val="right"/>
              <w:rPr>
                <w:rFonts w:hint="eastAsia" w:asciiTheme="minorEastAsia" w:hAnsiTheme="minorEastAsia" w:eastAsiaTheme="minorEastAsia" w:cstheme="minorEastAsia"/>
                <w:i w:val="0"/>
                <w:iCs w:val="0"/>
                <w:color w:val="000000"/>
                <w:sz w:val="18"/>
                <w:szCs w:val="18"/>
                <w:u w:val="none"/>
              </w:rPr>
            </w:pPr>
          </w:p>
        </w:tc>
      </w:tr>
      <w:tr w14:paraId="6A04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058FE421">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784E6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107" w:type="dxa"/>
            <w:tcBorders>
              <w:top w:val="nil"/>
              <w:left w:val="nil"/>
              <w:bottom w:val="single" w:color="000000" w:sz="4" w:space="0"/>
              <w:right w:val="single" w:color="000000" w:sz="4" w:space="0"/>
            </w:tcBorders>
            <w:shd w:val="clear" w:color="auto" w:fill="auto"/>
            <w:noWrap/>
            <w:vAlign w:val="center"/>
          </w:tcPr>
          <w:p w14:paraId="5FC85B08">
            <w:pPr>
              <w:jc w:val="center"/>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7E00C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九、卫生健康支出</w:t>
            </w:r>
          </w:p>
        </w:tc>
        <w:tc>
          <w:tcPr>
            <w:tcW w:w="638" w:type="dxa"/>
            <w:tcBorders>
              <w:top w:val="nil"/>
              <w:left w:val="nil"/>
              <w:bottom w:val="single" w:color="000000" w:sz="4" w:space="0"/>
              <w:right w:val="single" w:color="000000" w:sz="4" w:space="0"/>
            </w:tcBorders>
            <w:shd w:val="clear" w:color="auto" w:fill="auto"/>
            <w:noWrap/>
            <w:vAlign w:val="center"/>
          </w:tcPr>
          <w:p w14:paraId="3BBA1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2325" w:type="dxa"/>
            <w:tcBorders>
              <w:top w:val="nil"/>
              <w:left w:val="nil"/>
              <w:bottom w:val="single" w:color="000000" w:sz="4" w:space="0"/>
              <w:right w:val="single" w:color="000000" w:sz="4" w:space="0"/>
            </w:tcBorders>
            <w:shd w:val="clear" w:color="auto" w:fill="auto"/>
            <w:noWrap/>
            <w:vAlign w:val="center"/>
          </w:tcPr>
          <w:p w14:paraId="179C84BF">
            <w:pPr>
              <w:jc w:val="right"/>
              <w:rPr>
                <w:rFonts w:hint="eastAsia" w:asciiTheme="minorEastAsia" w:hAnsiTheme="minorEastAsia" w:eastAsiaTheme="minorEastAsia" w:cstheme="minorEastAsia"/>
                <w:i w:val="0"/>
                <w:iCs w:val="0"/>
                <w:color w:val="000000"/>
                <w:sz w:val="18"/>
                <w:szCs w:val="18"/>
                <w:u w:val="none"/>
              </w:rPr>
            </w:pPr>
          </w:p>
        </w:tc>
      </w:tr>
      <w:tr w14:paraId="7187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773D5FB3">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6E9B8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107" w:type="dxa"/>
            <w:tcBorders>
              <w:top w:val="nil"/>
              <w:left w:val="nil"/>
              <w:bottom w:val="single" w:color="000000" w:sz="4" w:space="0"/>
              <w:right w:val="single" w:color="000000" w:sz="4" w:space="0"/>
            </w:tcBorders>
            <w:shd w:val="clear" w:color="auto" w:fill="auto"/>
            <w:noWrap/>
            <w:vAlign w:val="center"/>
          </w:tcPr>
          <w:p w14:paraId="1E46C81E">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1ACE94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十、节能环保支出</w:t>
            </w:r>
          </w:p>
        </w:tc>
        <w:tc>
          <w:tcPr>
            <w:tcW w:w="638" w:type="dxa"/>
            <w:tcBorders>
              <w:top w:val="nil"/>
              <w:left w:val="nil"/>
              <w:bottom w:val="single" w:color="000000" w:sz="4" w:space="0"/>
              <w:right w:val="single" w:color="000000" w:sz="4" w:space="0"/>
            </w:tcBorders>
            <w:shd w:val="clear" w:color="auto" w:fill="auto"/>
            <w:noWrap/>
            <w:vAlign w:val="center"/>
          </w:tcPr>
          <w:p w14:paraId="420DB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2325" w:type="dxa"/>
            <w:tcBorders>
              <w:top w:val="nil"/>
              <w:left w:val="nil"/>
              <w:bottom w:val="single" w:color="000000" w:sz="4" w:space="0"/>
              <w:right w:val="single" w:color="000000" w:sz="4" w:space="0"/>
            </w:tcBorders>
            <w:shd w:val="clear" w:color="auto" w:fill="auto"/>
            <w:noWrap/>
            <w:vAlign w:val="center"/>
          </w:tcPr>
          <w:p w14:paraId="6EF59C2B">
            <w:pPr>
              <w:jc w:val="right"/>
              <w:rPr>
                <w:rFonts w:hint="eastAsia" w:asciiTheme="minorEastAsia" w:hAnsiTheme="minorEastAsia" w:eastAsiaTheme="minorEastAsia" w:cstheme="minorEastAsia"/>
                <w:i w:val="0"/>
                <w:iCs w:val="0"/>
                <w:color w:val="000000"/>
                <w:sz w:val="18"/>
                <w:szCs w:val="18"/>
                <w:u w:val="none"/>
              </w:rPr>
            </w:pPr>
          </w:p>
        </w:tc>
      </w:tr>
      <w:tr w14:paraId="3E2E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2977A6AA">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1105A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107" w:type="dxa"/>
            <w:tcBorders>
              <w:top w:val="nil"/>
              <w:left w:val="nil"/>
              <w:bottom w:val="single" w:color="000000" w:sz="4" w:space="0"/>
              <w:right w:val="single" w:color="000000" w:sz="4" w:space="0"/>
            </w:tcBorders>
            <w:shd w:val="clear" w:color="auto" w:fill="auto"/>
            <w:noWrap/>
            <w:vAlign w:val="center"/>
          </w:tcPr>
          <w:p w14:paraId="2DA09EDD">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24AD06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十一、城乡社区支出</w:t>
            </w:r>
          </w:p>
        </w:tc>
        <w:tc>
          <w:tcPr>
            <w:tcW w:w="638" w:type="dxa"/>
            <w:tcBorders>
              <w:top w:val="nil"/>
              <w:left w:val="nil"/>
              <w:bottom w:val="single" w:color="000000" w:sz="4" w:space="0"/>
              <w:right w:val="single" w:color="000000" w:sz="4" w:space="0"/>
            </w:tcBorders>
            <w:shd w:val="clear" w:color="auto" w:fill="auto"/>
            <w:noWrap/>
            <w:vAlign w:val="center"/>
          </w:tcPr>
          <w:p w14:paraId="20234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2325" w:type="dxa"/>
            <w:tcBorders>
              <w:top w:val="nil"/>
              <w:left w:val="nil"/>
              <w:bottom w:val="single" w:color="000000" w:sz="4" w:space="0"/>
              <w:right w:val="single" w:color="000000" w:sz="4" w:space="0"/>
            </w:tcBorders>
            <w:shd w:val="clear" w:color="auto" w:fill="auto"/>
            <w:noWrap/>
            <w:vAlign w:val="center"/>
          </w:tcPr>
          <w:p w14:paraId="257FC3E8">
            <w:pPr>
              <w:jc w:val="right"/>
              <w:rPr>
                <w:rFonts w:hint="eastAsia" w:asciiTheme="minorEastAsia" w:hAnsiTheme="minorEastAsia" w:eastAsiaTheme="minorEastAsia" w:cstheme="minorEastAsia"/>
                <w:i w:val="0"/>
                <w:iCs w:val="0"/>
                <w:color w:val="000000"/>
                <w:sz w:val="18"/>
                <w:szCs w:val="18"/>
                <w:u w:val="none"/>
              </w:rPr>
            </w:pPr>
          </w:p>
        </w:tc>
      </w:tr>
      <w:tr w14:paraId="23C3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20C360CA">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6DDE4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107" w:type="dxa"/>
            <w:tcBorders>
              <w:top w:val="nil"/>
              <w:left w:val="nil"/>
              <w:bottom w:val="single" w:color="000000" w:sz="4" w:space="0"/>
              <w:right w:val="single" w:color="000000" w:sz="4" w:space="0"/>
            </w:tcBorders>
            <w:shd w:val="clear" w:color="auto" w:fill="auto"/>
            <w:noWrap/>
            <w:vAlign w:val="center"/>
          </w:tcPr>
          <w:p w14:paraId="58020D4E">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512BE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十二、农林水支出</w:t>
            </w:r>
          </w:p>
        </w:tc>
        <w:tc>
          <w:tcPr>
            <w:tcW w:w="638" w:type="dxa"/>
            <w:tcBorders>
              <w:top w:val="nil"/>
              <w:left w:val="nil"/>
              <w:bottom w:val="single" w:color="000000" w:sz="4" w:space="0"/>
              <w:right w:val="single" w:color="000000" w:sz="4" w:space="0"/>
            </w:tcBorders>
            <w:shd w:val="clear" w:color="auto" w:fill="auto"/>
            <w:noWrap/>
            <w:vAlign w:val="center"/>
          </w:tcPr>
          <w:p w14:paraId="3F313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2325" w:type="dxa"/>
            <w:tcBorders>
              <w:top w:val="nil"/>
              <w:left w:val="nil"/>
              <w:bottom w:val="single" w:color="000000" w:sz="4" w:space="0"/>
              <w:right w:val="single" w:color="000000" w:sz="4" w:space="0"/>
            </w:tcBorders>
            <w:shd w:val="clear" w:color="auto" w:fill="auto"/>
            <w:noWrap/>
            <w:vAlign w:val="center"/>
          </w:tcPr>
          <w:p w14:paraId="15F9B93D">
            <w:pPr>
              <w:jc w:val="right"/>
              <w:rPr>
                <w:rFonts w:hint="eastAsia" w:asciiTheme="minorEastAsia" w:hAnsiTheme="minorEastAsia" w:eastAsiaTheme="minorEastAsia" w:cstheme="minorEastAsia"/>
                <w:i w:val="0"/>
                <w:iCs w:val="0"/>
                <w:color w:val="000000"/>
                <w:sz w:val="18"/>
                <w:szCs w:val="18"/>
                <w:u w:val="none"/>
              </w:rPr>
            </w:pPr>
          </w:p>
        </w:tc>
      </w:tr>
      <w:tr w14:paraId="1F2D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0D6C6B0C">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6F26B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107" w:type="dxa"/>
            <w:tcBorders>
              <w:top w:val="nil"/>
              <w:left w:val="nil"/>
              <w:bottom w:val="single" w:color="000000" w:sz="4" w:space="0"/>
              <w:right w:val="single" w:color="000000" w:sz="4" w:space="0"/>
            </w:tcBorders>
            <w:shd w:val="clear" w:color="auto" w:fill="auto"/>
            <w:noWrap/>
            <w:vAlign w:val="center"/>
          </w:tcPr>
          <w:p w14:paraId="791AA8DB">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11DA55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十三、交通运输支出</w:t>
            </w:r>
          </w:p>
        </w:tc>
        <w:tc>
          <w:tcPr>
            <w:tcW w:w="638" w:type="dxa"/>
            <w:tcBorders>
              <w:top w:val="nil"/>
              <w:left w:val="nil"/>
              <w:bottom w:val="single" w:color="000000" w:sz="4" w:space="0"/>
              <w:right w:val="single" w:color="000000" w:sz="4" w:space="0"/>
            </w:tcBorders>
            <w:shd w:val="clear" w:color="auto" w:fill="auto"/>
            <w:noWrap/>
            <w:vAlign w:val="center"/>
          </w:tcPr>
          <w:p w14:paraId="167E0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2325" w:type="dxa"/>
            <w:tcBorders>
              <w:top w:val="nil"/>
              <w:left w:val="nil"/>
              <w:bottom w:val="single" w:color="000000" w:sz="4" w:space="0"/>
              <w:right w:val="single" w:color="000000" w:sz="4" w:space="0"/>
            </w:tcBorders>
            <w:shd w:val="clear" w:color="auto" w:fill="auto"/>
            <w:noWrap/>
            <w:vAlign w:val="center"/>
          </w:tcPr>
          <w:p w14:paraId="1C052213">
            <w:pPr>
              <w:jc w:val="right"/>
              <w:rPr>
                <w:rFonts w:hint="eastAsia" w:asciiTheme="minorEastAsia" w:hAnsiTheme="minorEastAsia" w:eastAsiaTheme="minorEastAsia" w:cstheme="minorEastAsia"/>
                <w:i w:val="0"/>
                <w:iCs w:val="0"/>
                <w:color w:val="000000"/>
                <w:sz w:val="18"/>
                <w:szCs w:val="18"/>
                <w:u w:val="none"/>
              </w:rPr>
            </w:pPr>
          </w:p>
        </w:tc>
      </w:tr>
      <w:tr w14:paraId="6E03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6D414213">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7A3EA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107" w:type="dxa"/>
            <w:tcBorders>
              <w:top w:val="nil"/>
              <w:left w:val="nil"/>
              <w:bottom w:val="single" w:color="000000" w:sz="4" w:space="0"/>
              <w:right w:val="single" w:color="000000" w:sz="4" w:space="0"/>
            </w:tcBorders>
            <w:shd w:val="clear" w:color="auto" w:fill="auto"/>
            <w:noWrap/>
            <w:vAlign w:val="center"/>
          </w:tcPr>
          <w:p w14:paraId="09EBEAB3">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58B8D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十四、资源勘探工业信息等支出</w:t>
            </w:r>
          </w:p>
        </w:tc>
        <w:tc>
          <w:tcPr>
            <w:tcW w:w="638" w:type="dxa"/>
            <w:tcBorders>
              <w:top w:val="nil"/>
              <w:left w:val="nil"/>
              <w:bottom w:val="single" w:color="000000" w:sz="4" w:space="0"/>
              <w:right w:val="single" w:color="000000" w:sz="4" w:space="0"/>
            </w:tcBorders>
            <w:shd w:val="clear" w:color="auto" w:fill="auto"/>
            <w:noWrap/>
            <w:vAlign w:val="center"/>
          </w:tcPr>
          <w:p w14:paraId="713E5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2325" w:type="dxa"/>
            <w:tcBorders>
              <w:top w:val="nil"/>
              <w:left w:val="nil"/>
              <w:bottom w:val="single" w:color="000000" w:sz="4" w:space="0"/>
              <w:right w:val="single" w:color="000000" w:sz="4" w:space="0"/>
            </w:tcBorders>
            <w:shd w:val="clear" w:color="auto" w:fill="auto"/>
            <w:noWrap/>
            <w:vAlign w:val="center"/>
          </w:tcPr>
          <w:p w14:paraId="330EA86D">
            <w:pPr>
              <w:jc w:val="right"/>
              <w:rPr>
                <w:rFonts w:hint="eastAsia" w:asciiTheme="minorEastAsia" w:hAnsiTheme="minorEastAsia" w:eastAsiaTheme="minorEastAsia" w:cstheme="minorEastAsia"/>
                <w:i w:val="0"/>
                <w:iCs w:val="0"/>
                <w:color w:val="000000"/>
                <w:sz w:val="18"/>
                <w:szCs w:val="18"/>
                <w:u w:val="none"/>
              </w:rPr>
            </w:pPr>
          </w:p>
        </w:tc>
      </w:tr>
      <w:tr w14:paraId="4279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322D6AD2">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6A5BD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107" w:type="dxa"/>
            <w:tcBorders>
              <w:top w:val="nil"/>
              <w:left w:val="nil"/>
              <w:bottom w:val="single" w:color="000000" w:sz="4" w:space="0"/>
              <w:right w:val="single" w:color="000000" w:sz="4" w:space="0"/>
            </w:tcBorders>
            <w:shd w:val="clear" w:color="auto" w:fill="auto"/>
            <w:noWrap/>
            <w:vAlign w:val="center"/>
          </w:tcPr>
          <w:p w14:paraId="5050C0BA">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00145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十五、商业服务业等支出</w:t>
            </w:r>
          </w:p>
        </w:tc>
        <w:tc>
          <w:tcPr>
            <w:tcW w:w="638" w:type="dxa"/>
            <w:tcBorders>
              <w:top w:val="nil"/>
              <w:left w:val="nil"/>
              <w:bottom w:val="single" w:color="000000" w:sz="4" w:space="0"/>
              <w:right w:val="single" w:color="000000" w:sz="4" w:space="0"/>
            </w:tcBorders>
            <w:shd w:val="clear" w:color="auto" w:fill="auto"/>
            <w:noWrap/>
            <w:vAlign w:val="center"/>
          </w:tcPr>
          <w:p w14:paraId="50C8E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2325" w:type="dxa"/>
            <w:tcBorders>
              <w:top w:val="nil"/>
              <w:left w:val="nil"/>
              <w:bottom w:val="single" w:color="000000" w:sz="4" w:space="0"/>
              <w:right w:val="single" w:color="000000" w:sz="4" w:space="0"/>
            </w:tcBorders>
            <w:shd w:val="clear" w:color="auto" w:fill="auto"/>
            <w:noWrap/>
            <w:vAlign w:val="center"/>
          </w:tcPr>
          <w:p w14:paraId="0AABF48F">
            <w:pPr>
              <w:jc w:val="right"/>
              <w:rPr>
                <w:rFonts w:hint="eastAsia" w:asciiTheme="minorEastAsia" w:hAnsiTheme="minorEastAsia" w:eastAsiaTheme="minorEastAsia" w:cstheme="minorEastAsia"/>
                <w:i w:val="0"/>
                <w:iCs w:val="0"/>
                <w:color w:val="000000"/>
                <w:sz w:val="18"/>
                <w:szCs w:val="18"/>
                <w:u w:val="none"/>
              </w:rPr>
            </w:pPr>
          </w:p>
        </w:tc>
      </w:tr>
      <w:tr w14:paraId="1599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321FA372">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1F85A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107" w:type="dxa"/>
            <w:tcBorders>
              <w:top w:val="nil"/>
              <w:left w:val="nil"/>
              <w:bottom w:val="single" w:color="000000" w:sz="4" w:space="0"/>
              <w:right w:val="single" w:color="000000" w:sz="4" w:space="0"/>
            </w:tcBorders>
            <w:shd w:val="clear" w:color="auto" w:fill="auto"/>
            <w:noWrap/>
            <w:vAlign w:val="center"/>
          </w:tcPr>
          <w:p w14:paraId="48DA3141">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1DE11E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十六、金融支出</w:t>
            </w:r>
          </w:p>
        </w:tc>
        <w:tc>
          <w:tcPr>
            <w:tcW w:w="638" w:type="dxa"/>
            <w:tcBorders>
              <w:top w:val="nil"/>
              <w:left w:val="nil"/>
              <w:bottom w:val="single" w:color="000000" w:sz="4" w:space="0"/>
              <w:right w:val="single" w:color="000000" w:sz="4" w:space="0"/>
            </w:tcBorders>
            <w:shd w:val="clear" w:color="auto" w:fill="auto"/>
            <w:noWrap/>
            <w:vAlign w:val="center"/>
          </w:tcPr>
          <w:p w14:paraId="5DE56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2325" w:type="dxa"/>
            <w:tcBorders>
              <w:top w:val="nil"/>
              <w:left w:val="nil"/>
              <w:bottom w:val="single" w:color="000000" w:sz="4" w:space="0"/>
              <w:right w:val="single" w:color="000000" w:sz="4" w:space="0"/>
            </w:tcBorders>
            <w:shd w:val="clear" w:color="auto" w:fill="auto"/>
            <w:noWrap/>
            <w:vAlign w:val="center"/>
          </w:tcPr>
          <w:p w14:paraId="7D2FE416">
            <w:pPr>
              <w:jc w:val="right"/>
              <w:rPr>
                <w:rFonts w:hint="eastAsia" w:asciiTheme="minorEastAsia" w:hAnsiTheme="minorEastAsia" w:eastAsiaTheme="minorEastAsia" w:cstheme="minorEastAsia"/>
                <w:i w:val="0"/>
                <w:iCs w:val="0"/>
                <w:color w:val="000000"/>
                <w:sz w:val="18"/>
                <w:szCs w:val="18"/>
                <w:u w:val="none"/>
              </w:rPr>
            </w:pPr>
          </w:p>
        </w:tc>
      </w:tr>
      <w:tr w14:paraId="04D3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156A9919">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44B60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107" w:type="dxa"/>
            <w:tcBorders>
              <w:top w:val="nil"/>
              <w:left w:val="nil"/>
              <w:bottom w:val="single" w:color="000000" w:sz="4" w:space="0"/>
              <w:right w:val="single" w:color="000000" w:sz="4" w:space="0"/>
            </w:tcBorders>
            <w:shd w:val="clear" w:color="auto" w:fill="auto"/>
            <w:noWrap/>
            <w:vAlign w:val="center"/>
          </w:tcPr>
          <w:p w14:paraId="193A218D">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747D3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十七、援助其他地区支出</w:t>
            </w:r>
          </w:p>
        </w:tc>
        <w:tc>
          <w:tcPr>
            <w:tcW w:w="638" w:type="dxa"/>
            <w:tcBorders>
              <w:top w:val="nil"/>
              <w:left w:val="nil"/>
              <w:bottom w:val="single" w:color="000000" w:sz="4" w:space="0"/>
              <w:right w:val="single" w:color="000000" w:sz="4" w:space="0"/>
            </w:tcBorders>
            <w:shd w:val="clear" w:color="auto" w:fill="auto"/>
            <w:noWrap/>
            <w:vAlign w:val="center"/>
          </w:tcPr>
          <w:p w14:paraId="3B106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2325" w:type="dxa"/>
            <w:tcBorders>
              <w:top w:val="nil"/>
              <w:left w:val="nil"/>
              <w:bottom w:val="single" w:color="000000" w:sz="4" w:space="0"/>
              <w:right w:val="single" w:color="000000" w:sz="4" w:space="0"/>
            </w:tcBorders>
            <w:shd w:val="clear" w:color="auto" w:fill="auto"/>
            <w:noWrap/>
            <w:vAlign w:val="center"/>
          </w:tcPr>
          <w:p w14:paraId="376066CD">
            <w:pPr>
              <w:jc w:val="right"/>
              <w:rPr>
                <w:rFonts w:hint="eastAsia" w:asciiTheme="minorEastAsia" w:hAnsiTheme="minorEastAsia" w:eastAsiaTheme="minorEastAsia" w:cstheme="minorEastAsia"/>
                <w:i w:val="0"/>
                <w:iCs w:val="0"/>
                <w:color w:val="000000"/>
                <w:sz w:val="18"/>
                <w:szCs w:val="18"/>
                <w:u w:val="none"/>
              </w:rPr>
            </w:pPr>
          </w:p>
        </w:tc>
      </w:tr>
      <w:tr w14:paraId="7DDF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1A6873B0">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1729A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107" w:type="dxa"/>
            <w:tcBorders>
              <w:top w:val="nil"/>
              <w:left w:val="nil"/>
              <w:bottom w:val="single" w:color="000000" w:sz="4" w:space="0"/>
              <w:right w:val="single" w:color="000000" w:sz="4" w:space="0"/>
            </w:tcBorders>
            <w:shd w:val="clear" w:color="auto" w:fill="auto"/>
            <w:noWrap/>
            <w:vAlign w:val="center"/>
          </w:tcPr>
          <w:p w14:paraId="1C9D52BF">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0B896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十八、自然资源海洋气象等支出</w:t>
            </w:r>
          </w:p>
        </w:tc>
        <w:tc>
          <w:tcPr>
            <w:tcW w:w="638" w:type="dxa"/>
            <w:tcBorders>
              <w:top w:val="nil"/>
              <w:left w:val="nil"/>
              <w:bottom w:val="single" w:color="000000" w:sz="4" w:space="0"/>
              <w:right w:val="single" w:color="000000" w:sz="4" w:space="0"/>
            </w:tcBorders>
            <w:shd w:val="clear" w:color="auto" w:fill="auto"/>
            <w:noWrap/>
            <w:vAlign w:val="center"/>
          </w:tcPr>
          <w:p w14:paraId="7E384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2325" w:type="dxa"/>
            <w:tcBorders>
              <w:top w:val="nil"/>
              <w:left w:val="nil"/>
              <w:bottom w:val="single" w:color="000000" w:sz="4" w:space="0"/>
              <w:right w:val="single" w:color="000000" w:sz="4" w:space="0"/>
            </w:tcBorders>
            <w:shd w:val="clear" w:color="auto" w:fill="auto"/>
            <w:noWrap/>
            <w:vAlign w:val="center"/>
          </w:tcPr>
          <w:p w14:paraId="52E01FD0">
            <w:pPr>
              <w:jc w:val="right"/>
              <w:rPr>
                <w:rFonts w:hint="eastAsia" w:asciiTheme="minorEastAsia" w:hAnsiTheme="minorEastAsia" w:eastAsiaTheme="minorEastAsia" w:cstheme="minorEastAsia"/>
                <w:i w:val="0"/>
                <w:iCs w:val="0"/>
                <w:color w:val="000000"/>
                <w:sz w:val="18"/>
                <w:szCs w:val="18"/>
                <w:u w:val="none"/>
              </w:rPr>
            </w:pPr>
          </w:p>
        </w:tc>
      </w:tr>
      <w:tr w14:paraId="73E3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5B2EBA65">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73893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107" w:type="dxa"/>
            <w:tcBorders>
              <w:top w:val="nil"/>
              <w:left w:val="nil"/>
              <w:bottom w:val="single" w:color="000000" w:sz="4" w:space="0"/>
              <w:right w:val="single" w:color="000000" w:sz="4" w:space="0"/>
            </w:tcBorders>
            <w:shd w:val="clear" w:color="auto" w:fill="auto"/>
            <w:noWrap/>
            <w:vAlign w:val="center"/>
          </w:tcPr>
          <w:p w14:paraId="7426D165">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1454F0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十九、住房保障支出</w:t>
            </w:r>
          </w:p>
        </w:tc>
        <w:tc>
          <w:tcPr>
            <w:tcW w:w="638" w:type="dxa"/>
            <w:tcBorders>
              <w:top w:val="nil"/>
              <w:left w:val="nil"/>
              <w:bottom w:val="single" w:color="000000" w:sz="4" w:space="0"/>
              <w:right w:val="single" w:color="000000" w:sz="4" w:space="0"/>
            </w:tcBorders>
            <w:shd w:val="clear" w:color="auto" w:fill="auto"/>
            <w:noWrap/>
            <w:vAlign w:val="center"/>
          </w:tcPr>
          <w:p w14:paraId="5591D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2325" w:type="dxa"/>
            <w:tcBorders>
              <w:top w:val="nil"/>
              <w:left w:val="nil"/>
              <w:bottom w:val="single" w:color="000000" w:sz="4" w:space="0"/>
              <w:right w:val="single" w:color="000000" w:sz="4" w:space="0"/>
            </w:tcBorders>
            <w:shd w:val="clear" w:color="auto" w:fill="auto"/>
            <w:noWrap/>
            <w:vAlign w:val="center"/>
          </w:tcPr>
          <w:p w14:paraId="2C1BB828">
            <w:pPr>
              <w:jc w:val="right"/>
              <w:rPr>
                <w:rFonts w:hint="eastAsia" w:asciiTheme="minorEastAsia" w:hAnsiTheme="minorEastAsia" w:eastAsiaTheme="minorEastAsia" w:cstheme="minorEastAsia"/>
                <w:i w:val="0"/>
                <w:iCs w:val="0"/>
                <w:color w:val="000000"/>
                <w:sz w:val="18"/>
                <w:szCs w:val="18"/>
                <w:u w:val="none"/>
              </w:rPr>
            </w:pPr>
          </w:p>
        </w:tc>
      </w:tr>
      <w:tr w14:paraId="1C5E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184768D1">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19CCC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107" w:type="dxa"/>
            <w:tcBorders>
              <w:top w:val="nil"/>
              <w:left w:val="nil"/>
              <w:bottom w:val="single" w:color="000000" w:sz="4" w:space="0"/>
              <w:right w:val="single" w:color="000000" w:sz="4" w:space="0"/>
            </w:tcBorders>
            <w:shd w:val="clear" w:color="auto" w:fill="auto"/>
            <w:noWrap/>
            <w:vAlign w:val="center"/>
          </w:tcPr>
          <w:p w14:paraId="61CD17DB">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35E873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二十、粮油物资储备支出</w:t>
            </w:r>
          </w:p>
        </w:tc>
        <w:tc>
          <w:tcPr>
            <w:tcW w:w="638" w:type="dxa"/>
            <w:tcBorders>
              <w:top w:val="nil"/>
              <w:left w:val="nil"/>
              <w:bottom w:val="single" w:color="000000" w:sz="4" w:space="0"/>
              <w:right w:val="single" w:color="000000" w:sz="4" w:space="0"/>
            </w:tcBorders>
            <w:shd w:val="clear" w:color="auto" w:fill="auto"/>
            <w:noWrap/>
            <w:vAlign w:val="center"/>
          </w:tcPr>
          <w:p w14:paraId="2EB9B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2325" w:type="dxa"/>
            <w:tcBorders>
              <w:top w:val="nil"/>
              <w:left w:val="nil"/>
              <w:bottom w:val="single" w:color="000000" w:sz="4" w:space="0"/>
              <w:right w:val="single" w:color="000000" w:sz="4" w:space="0"/>
            </w:tcBorders>
            <w:shd w:val="clear" w:color="auto" w:fill="auto"/>
            <w:noWrap/>
            <w:vAlign w:val="center"/>
          </w:tcPr>
          <w:p w14:paraId="74F194E4">
            <w:pPr>
              <w:jc w:val="right"/>
              <w:rPr>
                <w:rFonts w:hint="eastAsia" w:asciiTheme="minorEastAsia" w:hAnsiTheme="minorEastAsia" w:eastAsiaTheme="minorEastAsia" w:cstheme="minorEastAsia"/>
                <w:i w:val="0"/>
                <w:iCs w:val="0"/>
                <w:color w:val="000000"/>
                <w:sz w:val="18"/>
                <w:szCs w:val="18"/>
                <w:u w:val="none"/>
              </w:rPr>
            </w:pPr>
          </w:p>
        </w:tc>
      </w:tr>
      <w:tr w14:paraId="6603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2E742276">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2190C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107" w:type="dxa"/>
            <w:tcBorders>
              <w:top w:val="nil"/>
              <w:left w:val="nil"/>
              <w:bottom w:val="single" w:color="000000" w:sz="4" w:space="0"/>
              <w:right w:val="single" w:color="000000" w:sz="4" w:space="0"/>
            </w:tcBorders>
            <w:shd w:val="clear" w:color="auto" w:fill="auto"/>
            <w:noWrap/>
            <w:vAlign w:val="center"/>
          </w:tcPr>
          <w:p w14:paraId="7D21CA27">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4D4CD5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二十一、国有资本经营预算支出</w:t>
            </w:r>
          </w:p>
        </w:tc>
        <w:tc>
          <w:tcPr>
            <w:tcW w:w="638" w:type="dxa"/>
            <w:tcBorders>
              <w:top w:val="nil"/>
              <w:left w:val="nil"/>
              <w:bottom w:val="single" w:color="000000" w:sz="4" w:space="0"/>
              <w:right w:val="single" w:color="000000" w:sz="4" w:space="0"/>
            </w:tcBorders>
            <w:shd w:val="clear" w:color="auto" w:fill="auto"/>
            <w:noWrap/>
            <w:vAlign w:val="center"/>
          </w:tcPr>
          <w:p w14:paraId="729DD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2325" w:type="dxa"/>
            <w:tcBorders>
              <w:top w:val="nil"/>
              <w:left w:val="nil"/>
              <w:bottom w:val="single" w:color="000000" w:sz="4" w:space="0"/>
              <w:right w:val="single" w:color="000000" w:sz="4" w:space="0"/>
            </w:tcBorders>
            <w:shd w:val="clear" w:color="auto" w:fill="auto"/>
            <w:noWrap/>
            <w:vAlign w:val="center"/>
          </w:tcPr>
          <w:p w14:paraId="05709A71">
            <w:pPr>
              <w:jc w:val="right"/>
              <w:rPr>
                <w:rFonts w:hint="eastAsia" w:asciiTheme="minorEastAsia" w:hAnsiTheme="minorEastAsia" w:eastAsiaTheme="minorEastAsia" w:cstheme="minorEastAsia"/>
                <w:i w:val="0"/>
                <w:iCs w:val="0"/>
                <w:color w:val="000000"/>
                <w:sz w:val="18"/>
                <w:szCs w:val="18"/>
                <w:u w:val="none"/>
              </w:rPr>
            </w:pPr>
          </w:p>
        </w:tc>
      </w:tr>
      <w:tr w14:paraId="133A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5A924B69">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7403C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107" w:type="dxa"/>
            <w:tcBorders>
              <w:top w:val="nil"/>
              <w:left w:val="nil"/>
              <w:bottom w:val="single" w:color="000000" w:sz="4" w:space="0"/>
              <w:right w:val="single" w:color="000000" w:sz="4" w:space="0"/>
            </w:tcBorders>
            <w:shd w:val="clear" w:color="auto" w:fill="auto"/>
            <w:noWrap/>
            <w:vAlign w:val="center"/>
          </w:tcPr>
          <w:p w14:paraId="14AD3437">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17961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二十二、灾害防治及应急管理支出</w:t>
            </w:r>
          </w:p>
        </w:tc>
        <w:tc>
          <w:tcPr>
            <w:tcW w:w="638" w:type="dxa"/>
            <w:tcBorders>
              <w:top w:val="nil"/>
              <w:left w:val="nil"/>
              <w:bottom w:val="single" w:color="000000" w:sz="4" w:space="0"/>
              <w:right w:val="single" w:color="000000" w:sz="4" w:space="0"/>
            </w:tcBorders>
            <w:shd w:val="clear" w:color="auto" w:fill="auto"/>
            <w:noWrap/>
            <w:vAlign w:val="center"/>
          </w:tcPr>
          <w:p w14:paraId="5AC59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2325" w:type="dxa"/>
            <w:tcBorders>
              <w:top w:val="nil"/>
              <w:left w:val="nil"/>
              <w:bottom w:val="single" w:color="000000" w:sz="4" w:space="0"/>
              <w:right w:val="single" w:color="000000" w:sz="4" w:space="0"/>
            </w:tcBorders>
            <w:shd w:val="clear" w:color="auto" w:fill="auto"/>
            <w:noWrap/>
            <w:vAlign w:val="center"/>
          </w:tcPr>
          <w:p w14:paraId="7CCA42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548.97 </w:t>
            </w:r>
          </w:p>
        </w:tc>
      </w:tr>
      <w:tr w14:paraId="1AFB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01462213">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52F4E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107" w:type="dxa"/>
            <w:tcBorders>
              <w:top w:val="nil"/>
              <w:left w:val="nil"/>
              <w:bottom w:val="single" w:color="000000" w:sz="4" w:space="0"/>
              <w:right w:val="single" w:color="000000" w:sz="4" w:space="0"/>
            </w:tcBorders>
            <w:shd w:val="clear" w:color="auto" w:fill="auto"/>
            <w:noWrap/>
            <w:vAlign w:val="center"/>
          </w:tcPr>
          <w:p w14:paraId="6AF33CD2">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4F4E6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二十三、其他支出</w:t>
            </w:r>
          </w:p>
        </w:tc>
        <w:tc>
          <w:tcPr>
            <w:tcW w:w="638" w:type="dxa"/>
            <w:tcBorders>
              <w:top w:val="nil"/>
              <w:left w:val="nil"/>
              <w:bottom w:val="single" w:color="000000" w:sz="4" w:space="0"/>
              <w:right w:val="single" w:color="000000" w:sz="4" w:space="0"/>
            </w:tcBorders>
            <w:shd w:val="clear" w:color="auto" w:fill="auto"/>
            <w:noWrap/>
            <w:vAlign w:val="center"/>
          </w:tcPr>
          <w:p w14:paraId="2749E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2325" w:type="dxa"/>
            <w:tcBorders>
              <w:top w:val="nil"/>
              <w:left w:val="nil"/>
              <w:bottom w:val="single" w:color="000000" w:sz="4" w:space="0"/>
              <w:right w:val="single" w:color="000000" w:sz="4" w:space="0"/>
            </w:tcBorders>
            <w:shd w:val="clear" w:color="auto" w:fill="auto"/>
            <w:noWrap/>
            <w:vAlign w:val="center"/>
          </w:tcPr>
          <w:p w14:paraId="34875FB8">
            <w:pPr>
              <w:jc w:val="right"/>
              <w:rPr>
                <w:rFonts w:hint="eastAsia" w:asciiTheme="minorEastAsia" w:hAnsiTheme="minorEastAsia" w:eastAsiaTheme="minorEastAsia" w:cstheme="minorEastAsia"/>
                <w:i w:val="0"/>
                <w:iCs w:val="0"/>
                <w:color w:val="000000"/>
                <w:sz w:val="18"/>
                <w:szCs w:val="18"/>
                <w:u w:val="none"/>
              </w:rPr>
            </w:pPr>
          </w:p>
        </w:tc>
      </w:tr>
      <w:tr w14:paraId="36AD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7FE419E0">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22055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1107" w:type="dxa"/>
            <w:tcBorders>
              <w:top w:val="nil"/>
              <w:left w:val="nil"/>
              <w:bottom w:val="single" w:color="000000" w:sz="4" w:space="0"/>
              <w:right w:val="single" w:color="000000" w:sz="4" w:space="0"/>
            </w:tcBorders>
            <w:shd w:val="clear" w:color="auto" w:fill="auto"/>
            <w:noWrap/>
            <w:vAlign w:val="center"/>
          </w:tcPr>
          <w:p w14:paraId="58330300">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61EFFD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二十四、债务还本支出</w:t>
            </w:r>
          </w:p>
        </w:tc>
        <w:tc>
          <w:tcPr>
            <w:tcW w:w="638" w:type="dxa"/>
            <w:tcBorders>
              <w:top w:val="nil"/>
              <w:left w:val="nil"/>
              <w:bottom w:val="single" w:color="000000" w:sz="4" w:space="0"/>
              <w:right w:val="single" w:color="000000" w:sz="4" w:space="0"/>
            </w:tcBorders>
            <w:shd w:val="clear" w:color="auto" w:fill="auto"/>
            <w:noWrap/>
            <w:vAlign w:val="center"/>
          </w:tcPr>
          <w:p w14:paraId="54003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2325" w:type="dxa"/>
            <w:tcBorders>
              <w:top w:val="nil"/>
              <w:left w:val="nil"/>
              <w:bottom w:val="single" w:color="000000" w:sz="4" w:space="0"/>
              <w:right w:val="single" w:color="000000" w:sz="4" w:space="0"/>
            </w:tcBorders>
            <w:shd w:val="clear" w:color="auto" w:fill="auto"/>
            <w:noWrap/>
            <w:vAlign w:val="center"/>
          </w:tcPr>
          <w:p w14:paraId="5F48F213">
            <w:pPr>
              <w:jc w:val="right"/>
              <w:rPr>
                <w:rFonts w:hint="eastAsia" w:asciiTheme="minorEastAsia" w:hAnsiTheme="minorEastAsia" w:eastAsiaTheme="minorEastAsia" w:cstheme="minorEastAsia"/>
                <w:i w:val="0"/>
                <w:iCs w:val="0"/>
                <w:color w:val="000000"/>
                <w:sz w:val="18"/>
                <w:szCs w:val="18"/>
                <w:u w:val="none"/>
              </w:rPr>
            </w:pPr>
          </w:p>
        </w:tc>
      </w:tr>
      <w:tr w14:paraId="7C89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700D5926">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3579B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107" w:type="dxa"/>
            <w:tcBorders>
              <w:top w:val="nil"/>
              <w:left w:val="nil"/>
              <w:bottom w:val="single" w:color="000000" w:sz="4" w:space="0"/>
              <w:right w:val="single" w:color="000000" w:sz="4" w:space="0"/>
            </w:tcBorders>
            <w:shd w:val="clear" w:color="auto" w:fill="auto"/>
            <w:noWrap/>
            <w:vAlign w:val="center"/>
          </w:tcPr>
          <w:p w14:paraId="51E2B0E6">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4ED160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二十五、债务付息支出</w:t>
            </w:r>
          </w:p>
        </w:tc>
        <w:tc>
          <w:tcPr>
            <w:tcW w:w="638" w:type="dxa"/>
            <w:tcBorders>
              <w:top w:val="nil"/>
              <w:left w:val="nil"/>
              <w:bottom w:val="single" w:color="000000" w:sz="4" w:space="0"/>
              <w:right w:val="single" w:color="000000" w:sz="4" w:space="0"/>
            </w:tcBorders>
            <w:shd w:val="clear" w:color="auto" w:fill="auto"/>
            <w:noWrap/>
            <w:vAlign w:val="center"/>
          </w:tcPr>
          <w:p w14:paraId="48F9C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2325" w:type="dxa"/>
            <w:tcBorders>
              <w:top w:val="nil"/>
              <w:left w:val="nil"/>
              <w:bottom w:val="single" w:color="000000" w:sz="4" w:space="0"/>
              <w:right w:val="single" w:color="000000" w:sz="4" w:space="0"/>
            </w:tcBorders>
            <w:shd w:val="clear" w:color="auto" w:fill="auto"/>
            <w:noWrap/>
            <w:vAlign w:val="center"/>
          </w:tcPr>
          <w:p w14:paraId="166C0D82">
            <w:pPr>
              <w:jc w:val="right"/>
              <w:rPr>
                <w:rFonts w:hint="eastAsia" w:asciiTheme="minorEastAsia" w:hAnsiTheme="minorEastAsia" w:eastAsiaTheme="minorEastAsia" w:cstheme="minorEastAsia"/>
                <w:i w:val="0"/>
                <w:iCs w:val="0"/>
                <w:color w:val="000000"/>
                <w:sz w:val="18"/>
                <w:szCs w:val="18"/>
                <w:u w:val="none"/>
              </w:rPr>
            </w:pPr>
          </w:p>
        </w:tc>
      </w:tr>
      <w:tr w14:paraId="6F42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1EFF0254">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08CBD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1107" w:type="dxa"/>
            <w:tcBorders>
              <w:top w:val="nil"/>
              <w:left w:val="nil"/>
              <w:bottom w:val="single" w:color="000000" w:sz="4" w:space="0"/>
              <w:right w:val="single" w:color="000000" w:sz="4" w:space="0"/>
            </w:tcBorders>
            <w:shd w:val="clear" w:color="auto" w:fill="auto"/>
            <w:noWrap/>
            <w:vAlign w:val="center"/>
          </w:tcPr>
          <w:p w14:paraId="220F2574">
            <w:pPr>
              <w:jc w:val="lef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3EDE0F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二十六、抗疫特别国债安排的支出</w:t>
            </w:r>
          </w:p>
        </w:tc>
        <w:tc>
          <w:tcPr>
            <w:tcW w:w="638" w:type="dxa"/>
            <w:tcBorders>
              <w:top w:val="nil"/>
              <w:left w:val="nil"/>
              <w:bottom w:val="single" w:color="000000" w:sz="4" w:space="0"/>
              <w:right w:val="single" w:color="000000" w:sz="4" w:space="0"/>
            </w:tcBorders>
            <w:shd w:val="clear" w:color="auto" w:fill="auto"/>
            <w:noWrap/>
            <w:vAlign w:val="center"/>
          </w:tcPr>
          <w:p w14:paraId="7780A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2325" w:type="dxa"/>
            <w:tcBorders>
              <w:top w:val="nil"/>
              <w:left w:val="nil"/>
              <w:bottom w:val="single" w:color="000000" w:sz="4" w:space="0"/>
              <w:right w:val="single" w:color="000000" w:sz="4" w:space="0"/>
            </w:tcBorders>
            <w:shd w:val="clear" w:color="auto" w:fill="auto"/>
            <w:noWrap/>
            <w:vAlign w:val="center"/>
          </w:tcPr>
          <w:p w14:paraId="5FE6EF70">
            <w:pPr>
              <w:jc w:val="right"/>
              <w:rPr>
                <w:rFonts w:hint="eastAsia" w:asciiTheme="minorEastAsia" w:hAnsiTheme="minorEastAsia" w:eastAsiaTheme="minorEastAsia" w:cstheme="minorEastAsia"/>
                <w:i w:val="0"/>
                <w:iCs w:val="0"/>
                <w:color w:val="000000"/>
                <w:sz w:val="18"/>
                <w:szCs w:val="18"/>
                <w:u w:val="none"/>
              </w:rPr>
            </w:pPr>
          </w:p>
        </w:tc>
      </w:tr>
      <w:tr w14:paraId="36F7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0934C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本年收入合计</w:t>
            </w:r>
          </w:p>
        </w:tc>
        <w:tc>
          <w:tcPr>
            <w:tcW w:w="618" w:type="dxa"/>
            <w:tcBorders>
              <w:top w:val="nil"/>
              <w:left w:val="nil"/>
              <w:bottom w:val="single" w:color="000000" w:sz="4" w:space="0"/>
              <w:right w:val="single" w:color="000000" w:sz="4" w:space="0"/>
            </w:tcBorders>
            <w:shd w:val="clear" w:color="auto" w:fill="auto"/>
            <w:noWrap/>
            <w:vAlign w:val="center"/>
          </w:tcPr>
          <w:p w14:paraId="69812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1107" w:type="dxa"/>
            <w:tcBorders>
              <w:top w:val="nil"/>
              <w:left w:val="nil"/>
              <w:bottom w:val="single" w:color="000000" w:sz="4" w:space="0"/>
              <w:right w:val="single" w:color="000000" w:sz="4" w:space="0"/>
            </w:tcBorders>
            <w:shd w:val="clear" w:color="auto" w:fill="auto"/>
            <w:noWrap/>
            <w:vAlign w:val="center"/>
          </w:tcPr>
          <w:p w14:paraId="53957B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643.80 </w:t>
            </w:r>
          </w:p>
        </w:tc>
        <w:tc>
          <w:tcPr>
            <w:tcW w:w="3243" w:type="dxa"/>
            <w:tcBorders>
              <w:top w:val="nil"/>
              <w:left w:val="nil"/>
              <w:bottom w:val="single" w:color="000000" w:sz="4" w:space="0"/>
              <w:right w:val="single" w:color="000000" w:sz="4" w:space="0"/>
            </w:tcBorders>
            <w:shd w:val="clear" w:color="auto" w:fill="auto"/>
            <w:noWrap/>
            <w:vAlign w:val="center"/>
          </w:tcPr>
          <w:p w14:paraId="2CBA8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本年支出合计</w:t>
            </w:r>
          </w:p>
        </w:tc>
        <w:tc>
          <w:tcPr>
            <w:tcW w:w="638" w:type="dxa"/>
            <w:tcBorders>
              <w:top w:val="nil"/>
              <w:left w:val="nil"/>
              <w:bottom w:val="single" w:color="000000" w:sz="4" w:space="0"/>
              <w:right w:val="single" w:color="000000" w:sz="4" w:space="0"/>
            </w:tcBorders>
            <w:shd w:val="clear" w:color="auto" w:fill="auto"/>
            <w:noWrap/>
            <w:vAlign w:val="center"/>
          </w:tcPr>
          <w:p w14:paraId="1BCBF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2325" w:type="dxa"/>
            <w:tcBorders>
              <w:top w:val="nil"/>
              <w:left w:val="nil"/>
              <w:bottom w:val="single" w:color="000000" w:sz="4" w:space="0"/>
              <w:right w:val="single" w:color="000000" w:sz="4" w:space="0"/>
            </w:tcBorders>
            <w:shd w:val="clear" w:color="auto" w:fill="auto"/>
            <w:noWrap/>
            <w:vAlign w:val="center"/>
          </w:tcPr>
          <w:p w14:paraId="463CCA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548.97 </w:t>
            </w:r>
          </w:p>
        </w:tc>
      </w:tr>
      <w:tr w14:paraId="1984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0F6158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使用非财政拨款结余（含专用结余）</w:t>
            </w:r>
          </w:p>
        </w:tc>
        <w:tc>
          <w:tcPr>
            <w:tcW w:w="618" w:type="dxa"/>
            <w:tcBorders>
              <w:top w:val="nil"/>
              <w:left w:val="nil"/>
              <w:bottom w:val="single" w:color="000000" w:sz="4" w:space="0"/>
              <w:right w:val="single" w:color="000000" w:sz="4" w:space="0"/>
            </w:tcBorders>
            <w:shd w:val="clear" w:color="auto" w:fill="auto"/>
            <w:noWrap/>
            <w:vAlign w:val="center"/>
          </w:tcPr>
          <w:p w14:paraId="56DE5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1107" w:type="dxa"/>
            <w:tcBorders>
              <w:top w:val="nil"/>
              <w:left w:val="nil"/>
              <w:bottom w:val="single" w:color="000000" w:sz="4" w:space="0"/>
              <w:right w:val="single" w:color="000000" w:sz="4" w:space="0"/>
            </w:tcBorders>
            <w:shd w:val="clear" w:color="auto" w:fill="auto"/>
            <w:noWrap/>
            <w:vAlign w:val="center"/>
          </w:tcPr>
          <w:p w14:paraId="0BEB46B5">
            <w:pPr>
              <w:jc w:val="right"/>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2AAAC5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结余分配</w:t>
            </w:r>
          </w:p>
        </w:tc>
        <w:tc>
          <w:tcPr>
            <w:tcW w:w="638" w:type="dxa"/>
            <w:tcBorders>
              <w:top w:val="nil"/>
              <w:left w:val="nil"/>
              <w:bottom w:val="single" w:color="000000" w:sz="4" w:space="0"/>
              <w:right w:val="single" w:color="000000" w:sz="4" w:space="0"/>
            </w:tcBorders>
            <w:shd w:val="clear" w:color="auto" w:fill="auto"/>
            <w:noWrap/>
            <w:vAlign w:val="center"/>
          </w:tcPr>
          <w:p w14:paraId="4D7DA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2325" w:type="dxa"/>
            <w:tcBorders>
              <w:top w:val="nil"/>
              <w:left w:val="nil"/>
              <w:bottom w:val="single" w:color="000000" w:sz="4" w:space="0"/>
              <w:right w:val="single" w:color="000000" w:sz="4" w:space="0"/>
            </w:tcBorders>
            <w:shd w:val="clear" w:color="auto" w:fill="auto"/>
            <w:noWrap/>
            <w:vAlign w:val="center"/>
          </w:tcPr>
          <w:p w14:paraId="0079EA40">
            <w:pPr>
              <w:jc w:val="right"/>
              <w:rPr>
                <w:rFonts w:hint="eastAsia" w:asciiTheme="minorEastAsia" w:hAnsiTheme="minorEastAsia" w:eastAsiaTheme="minorEastAsia" w:cstheme="minorEastAsia"/>
                <w:i w:val="0"/>
                <w:iCs w:val="0"/>
                <w:color w:val="000000"/>
                <w:sz w:val="18"/>
                <w:szCs w:val="18"/>
                <w:u w:val="none"/>
              </w:rPr>
            </w:pPr>
          </w:p>
        </w:tc>
      </w:tr>
      <w:tr w14:paraId="43DE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5EC959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年初结转和结余 </w:t>
            </w:r>
          </w:p>
        </w:tc>
        <w:tc>
          <w:tcPr>
            <w:tcW w:w="618" w:type="dxa"/>
            <w:tcBorders>
              <w:top w:val="nil"/>
              <w:left w:val="nil"/>
              <w:bottom w:val="single" w:color="000000" w:sz="4" w:space="0"/>
              <w:right w:val="single" w:color="000000" w:sz="4" w:space="0"/>
            </w:tcBorders>
            <w:shd w:val="clear" w:color="auto" w:fill="auto"/>
            <w:noWrap/>
            <w:vAlign w:val="center"/>
          </w:tcPr>
          <w:p w14:paraId="67FF1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1107" w:type="dxa"/>
            <w:tcBorders>
              <w:top w:val="nil"/>
              <w:left w:val="nil"/>
              <w:bottom w:val="single" w:color="000000" w:sz="4" w:space="0"/>
              <w:right w:val="single" w:color="000000" w:sz="4" w:space="0"/>
            </w:tcBorders>
            <w:shd w:val="clear" w:color="auto" w:fill="auto"/>
            <w:noWrap/>
            <w:vAlign w:val="center"/>
          </w:tcPr>
          <w:p w14:paraId="1A610A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4.92 </w:t>
            </w:r>
          </w:p>
        </w:tc>
        <w:tc>
          <w:tcPr>
            <w:tcW w:w="3243" w:type="dxa"/>
            <w:tcBorders>
              <w:top w:val="nil"/>
              <w:left w:val="nil"/>
              <w:bottom w:val="single" w:color="000000" w:sz="4" w:space="0"/>
              <w:right w:val="single" w:color="000000" w:sz="4" w:space="0"/>
            </w:tcBorders>
            <w:shd w:val="clear" w:color="auto" w:fill="auto"/>
            <w:noWrap/>
            <w:vAlign w:val="center"/>
          </w:tcPr>
          <w:p w14:paraId="5A25A7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年末结转和结余 </w:t>
            </w:r>
          </w:p>
        </w:tc>
        <w:tc>
          <w:tcPr>
            <w:tcW w:w="638" w:type="dxa"/>
            <w:tcBorders>
              <w:top w:val="nil"/>
              <w:left w:val="nil"/>
              <w:bottom w:val="single" w:color="000000" w:sz="4" w:space="0"/>
              <w:right w:val="single" w:color="000000" w:sz="4" w:space="0"/>
            </w:tcBorders>
            <w:shd w:val="clear" w:color="auto" w:fill="auto"/>
            <w:noWrap/>
            <w:vAlign w:val="center"/>
          </w:tcPr>
          <w:p w14:paraId="64126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2325" w:type="dxa"/>
            <w:tcBorders>
              <w:top w:val="nil"/>
              <w:left w:val="nil"/>
              <w:bottom w:val="single" w:color="000000" w:sz="4" w:space="0"/>
              <w:right w:val="single" w:color="000000" w:sz="4" w:space="0"/>
            </w:tcBorders>
            <w:shd w:val="clear" w:color="auto" w:fill="auto"/>
            <w:noWrap/>
            <w:vAlign w:val="center"/>
          </w:tcPr>
          <w:p w14:paraId="0CEB6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99.75 </w:t>
            </w:r>
          </w:p>
        </w:tc>
      </w:tr>
      <w:tr w14:paraId="12F0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36CCB8C9">
            <w:pPr>
              <w:jc w:val="left"/>
              <w:rPr>
                <w:rFonts w:hint="eastAsia" w:asciiTheme="minorEastAsia" w:hAnsiTheme="minorEastAsia" w:eastAsiaTheme="minorEastAsia" w:cstheme="minorEastAsia"/>
                <w:i w:val="0"/>
                <w:iCs w:val="0"/>
                <w:color w:val="000000"/>
                <w:sz w:val="18"/>
                <w:szCs w:val="18"/>
                <w:u w:val="none"/>
              </w:rPr>
            </w:pPr>
          </w:p>
        </w:tc>
        <w:tc>
          <w:tcPr>
            <w:tcW w:w="618" w:type="dxa"/>
            <w:tcBorders>
              <w:top w:val="nil"/>
              <w:left w:val="nil"/>
              <w:bottom w:val="single" w:color="000000" w:sz="4" w:space="0"/>
              <w:right w:val="single" w:color="000000" w:sz="4" w:space="0"/>
            </w:tcBorders>
            <w:shd w:val="clear" w:color="auto" w:fill="auto"/>
            <w:noWrap/>
            <w:vAlign w:val="center"/>
          </w:tcPr>
          <w:p w14:paraId="7CDCC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1107" w:type="dxa"/>
            <w:tcBorders>
              <w:top w:val="nil"/>
              <w:left w:val="nil"/>
              <w:bottom w:val="single" w:color="000000" w:sz="4" w:space="0"/>
              <w:right w:val="single" w:color="000000" w:sz="4" w:space="0"/>
            </w:tcBorders>
            <w:shd w:val="clear" w:color="auto" w:fill="auto"/>
            <w:noWrap/>
            <w:vAlign w:val="center"/>
          </w:tcPr>
          <w:p w14:paraId="4AE95E9C">
            <w:pPr>
              <w:jc w:val="center"/>
              <w:rPr>
                <w:rFonts w:hint="eastAsia" w:asciiTheme="minorEastAsia" w:hAnsiTheme="minorEastAsia" w:eastAsiaTheme="minorEastAsia" w:cstheme="minorEastAsia"/>
                <w:i w:val="0"/>
                <w:iCs w:val="0"/>
                <w:color w:val="000000"/>
                <w:sz w:val="18"/>
                <w:szCs w:val="18"/>
                <w:u w:val="none"/>
              </w:rPr>
            </w:pPr>
          </w:p>
        </w:tc>
        <w:tc>
          <w:tcPr>
            <w:tcW w:w="3243" w:type="dxa"/>
            <w:tcBorders>
              <w:top w:val="nil"/>
              <w:left w:val="nil"/>
              <w:bottom w:val="single" w:color="000000" w:sz="4" w:space="0"/>
              <w:right w:val="single" w:color="000000" w:sz="4" w:space="0"/>
            </w:tcBorders>
            <w:shd w:val="clear" w:color="auto" w:fill="auto"/>
            <w:noWrap/>
            <w:vAlign w:val="center"/>
          </w:tcPr>
          <w:p w14:paraId="23DFECF4">
            <w:pPr>
              <w:jc w:val="left"/>
              <w:rPr>
                <w:rFonts w:hint="eastAsia" w:asciiTheme="minorEastAsia" w:hAnsiTheme="minorEastAsia" w:eastAsiaTheme="minorEastAsia" w:cstheme="minorEastAsia"/>
                <w:i w:val="0"/>
                <w:iCs w:val="0"/>
                <w:color w:val="000000"/>
                <w:sz w:val="18"/>
                <w:szCs w:val="18"/>
                <w:u w:val="none"/>
              </w:rPr>
            </w:pPr>
          </w:p>
        </w:tc>
        <w:tc>
          <w:tcPr>
            <w:tcW w:w="638" w:type="dxa"/>
            <w:tcBorders>
              <w:top w:val="nil"/>
              <w:left w:val="nil"/>
              <w:bottom w:val="single" w:color="000000" w:sz="4" w:space="0"/>
              <w:right w:val="single" w:color="000000" w:sz="4" w:space="0"/>
            </w:tcBorders>
            <w:shd w:val="clear" w:color="auto" w:fill="auto"/>
            <w:noWrap/>
            <w:vAlign w:val="center"/>
          </w:tcPr>
          <w:p w14:paraId="18B08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2325" w:type="dxa"/>
            <w:tcBorders>
              <w:top w:val="nil"/>
              <w:left w:val="nil"/>
              <w:bottom w:val="single" w:color="000000" w:sz="4" w:space="0"/>
              <w:right w:val="single" w:color="000000" w:sz="4" w:space="0"/>
            </w:tcBorders>
            <w:shd w:val="clear" w:color="auto" w:fill="auto"/>
            <w:noWrap/>
            <w:vAlign w:val="center"/>
          </w:tcPr>
          <w:p w14:paraId="6E59F288">
            <w:pPr>
              <w:jc w:val="center"/>
              <w:rPr>
                <w:rFonts w:hint="eastAsia" w:asciiTheme="minorEastAsia" w:hAnsiTheme="minorEastAsia" w:eastAsiaTheme="minorEastAsia" w:cstheme="minorEastAsia"/>
                <w:i w:val="0"/>
                <w:iCs w:val="0"/>
                <w:color w:val="000000"/>
                <w:sz w:val="18"/>
                <w:szCs w:val="18"/>
                <w:u w:val="none"/>
              </w:rPr>
            </w:pPr>
          </w:p>
        </w:tc>
      </w:tr>
      <w:tr w14:paraId="7124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14:paraId="02FF3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总计</w:t>
            </w:r>
          </w:p>
        </w:tc>
        <w:tc>
          <w:tcPr>
            <w:tcW w:w="618" w:type="dxa"/>
            <w:tcBorders>
              <w:top w:val="nil"/>
              <w:left w:val="nil"/>
              <w:bottom w:val="single" w:color="000000" w:sz="4" w:space="0"/>
              <w:right w:val="single" w:color="000000" w:sz="4" w:space="0"/>
            </w:tcBorders>
            <w:shd w:val="clear" w:color="auto" w:fill="auto"/>
            <w:noWrap/>
            <w:vAlign w:val="center"/>
          </w:tcPr>
          <w:p w14:paraId="0F928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1107" w:type="dxa"/>
            <w:tcBorders>
              <w:top w:val="nil"/>
              <w:left w:val="nil"/>
              <w:bottom w:val="single" w:color="000000" w:sz="4" w:space="0"/>
              <w:right w:val="single" w:color="000000" w:sz="4" w:space="0"/>
            </w:tcBorders>
            <w:shd w:val="clear" w:color="auto" w:fill="auto"/>
            <w:noWrap/>
            <w:vAlign w:val="center"/>
          </w:tcPr>
          <w:p w14:paraId="0529EB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648.72 </w:t>
            </w:r>
          </w:p>
        </w:tc>
        <w:tc>
          <w:tcPr>
            <w:tcW w:w="3243" w:type="dxa"/>
            <w:tcBorders>
              <w:top w:val="nil"/>
              <w:left w:val="nil"/>
              <w:bottom w:val="single" w:color="000000" w:sz="4" w:space="0"/>
              <w:right w:val="single" w:color="000000" w:sz="4" w:space="0"/>
            </w:tcBorders>
            <w:shd w:val="clear" w:color="auto" w:fill="auto"/>
            <w:noWrap/>
            <w:vAlign w:val="center"/>
          </w:tcPr>
          <w:p w14:paraId="04D9C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总计</w:t>
            </w:r>
          </w:p>
        </w:tc>
        <w:tc>
          <w:tcPr>
            <w:tcW w:w="638" w:type="dxa"/>
            <w:tcBorders>
              <w:top w:val="nil"/>
              <w:left w:val="nil"/>
              <w:bottom w:val="single" w:color="000000" w:sz="4" w:space="0"/>
              <w:right w:val="single" w:color="000000" w:sz="4" w:space="0"/>
            </w:tcBorders>
            <w:shd w:val="clear" w:color="auto" w:fill="auto"/>
            <w:noWrap/>
            <w:vAlign w:val="center"/>
          </w:tcPr>
          <w:p w14:paraId="09558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2325" w:type="dxa"/>
            <w:tcBorders>
              <w:top w:val="nil"/>
              <w:left w:val="nil"/>
              <w:bottom w:val="single" w:color="000000" w:sz="4" w:space="0"/>
              <w:right w:val="single" w:color="000000" w:sz="4" w:space="0"/>
            </w:tcBorders>
            <w:shd w:val="clear" w:color="auto" w:fill="auto"/>
            <w:noWrap/>
            <w:vAlign w:val="center"/>
          </w:tcPr>
          <w:p w14:paraId="677098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648.72 </w:t>
            </w:r>
          </w:p>
        </w:tc>
      </w:tr>
      <w:tr w14:paraId="6F59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044" w:type="dxa"/>
            <w:gridSpan w:val="6"/>
            <w:tcBorders>
              <w:top w:val="nil"/>
              <w:left w:val="nil"/>
              <w:bottom w:val="nil"/>
              <w:right w:val="nil"/>
            </w:tcBorders>
            <w:shd w:val="clear" w:color="auto" w:fill="auto"/>
            <w:noWrap/>
            <w:vAlign w:val="center"/>
          </w:tcPr>
          <w:p w14:paraId="3FEBF0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注：1.本表反映部门本年度的总收支和年末结转结余情况。</w:t>
            </w:r>
          </w:p>
        </w:tc>
      </w:tr>
      <w:tr w14:paraId="0C1A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1044" w:type="dxa"/>
            <w:gridSpan w:val="6"/>
            <w:tcBorders>
              <w:top w:val="nil"/>
              <w:left w:val="nil"/>
              <w:bottom w:val="nil"/>
              <w:right w:val="nil"/>
            </w:tcBorders>
            <w:shd w:val="clear" w:color="auto" w:fill="auto"/>
            <w:noWrap/>
            <w:vAlign w:val="center"/>
          </w:tcPr>
          <w:p w14:paraId="5EA24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2.本套报表金额单位转换时可能存在尾数误差。</w:t>
            </w:r>
          </w:p>
        </w:tc>
      </w:tr>
    </w:tbl>
    <w:p w14:paraId="4E9D7F2C">
      <w:pPr>
        <w:rPr>
          <w:rFonts w:ascii="黑体"/>
          <w:sz w:val="20"/>
        </w:rPr>
        <w:sectPr>
          <w:pgSz w:w="11910" w:h="16840"/>
          <w:pgMar w:top="1480" w:right="1150" w:bottom="380" w:left="200" w:header="0" w:footer="850" w:gutter="0"/>
          <w:pgNumType w:fmt="decimal"/>
          <w:cols w:space="720" w:num="1"/>
        </w:sectPr>
      </w:pPr>
    </w:p>
    <w:p w14:paraId="3E0F4262">
      <w:pPr>
        <w:pStyle w:val="5"/>
        <w:ind w:left="1218"/>
        <w:rPr>
          <w:rFonts w:ascii="黑体"/>
          <w:sz w:val="20"/>
        </w:rPr>
      </w:pPr>
    </w:p>
    <w:tbl>
      <w:tblPr>
        <w:tblStyle w:val="9"/>
        <w:tblpPr w:leftFromText="180" w:rightFromText="180" w:vertAnchor="text" w:horzAnchor="page" w:tblpX="640" w:tblpY="176"/>
        <w:tblOverlap w:val="never"/>
        <w:tblW w:w="10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2291"/>
        <w:gridCol w:w="1050"/>
        <w:gridCol w:w="310"/>
        <w:gridCol w:w="1429"/>
        <w:gridCol w:w="576"/>
        <w:gridCol w:w="290"/>
        <w:gridCol w:w="405"/>
        <w:gridCol w:w="461"/>
        <w:gridCol w:w="866"/>
        <w:gridCol w:w="59"/>
        <w:gridCol w:w="807"/>
        <w:gridCol w:w="1417"/>
      </w:tblGrid>
      <w:tr w14:paraId="11F3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860" w:type="dxa"/>
            <w:gridSpan w:val="13"/>
            <w:tcBorders>
              <w:top w:val="nil"/>
              <w:left w:val="nil"/>
              <w:bottom w:val="nil"/>
              <w:right w:val="nil"/>
            </w:tcBorders>
            <w:shd w:val="clear" w:color="auto" w:fill="auto"/>
            <w:noWrap/>
            <w:vAlign w:val="center"/>
          </w:tcPr>
          <w:p w14:paraId="7AA7D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收入决算表</w:t>
            </w:r>
          </w:p>
        </w:tc>
      </w:tr>
      <w:tr w14:paraId="10FE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899" w:type="dxa"/>
            <w:tcBorders>
              <w:top w:val="nil"/>
              <w:left w:val="nil"/>
              <w:bottom w:val="nil"/>
              <w:right w:val="nil"/>
            </w:tcBorders>
            <w:shd w:val="clear" w:color="auto" w:fill="auto"/>
            <w:noWrap/>
            <w:vAlign w:val="center"/>
          </w:tcPr>
          <w:p w14:paraId="49FBA36E">
            <w:pPr>
              <w:rPr>
                <w:rFonts w:hint="eastAsia" w:asciiTheme="minorEastAsia" w:hAnsiTheme="minorEastAsia" w:eastAsiaTheme="minorEastAsia" w:cstheme="minorEastAsia"/>
                <w:i w:val="0"/>
                <w:iCs w:val="0"/>
                <w:color w:val="000000"/>
                <w:sz w:val="18"/>
                <w:szCs w:val="18"/>
                <w:u w:val="none"/>
              </w:rPr>
            </w:pPr>
          </w:p>
        </w:tc>
        <w:tc>
          <w:tcPr>
            <w:tcW w:w="2291" w:type="dxa"/>
            <w:tcBorders>
              <w:top w:val="nil"/>
              <w:left w:val="nil"/>
              <w:bottom w:val="nil"/>
              <w:right w:val="nil"/>
            </w:tcBorders>
            <w:shd w:val="clear" w:color="auto" w:fill="auto"/>
            <w:noWrap/>
            <w:vAlign w:val="center"/>
          </w:tcPr>
          <w:p w14:paraId="09482B44">
            <w:pPr>
              <w:rPr>
                <w:rFonts w:hint="eastAsia" w:asciiTheme="minorEastAsia" w:hAnsiTheme="minorEastAsia" w:eastAsiaTheme="minorEastAsia" w:cstheme="minorEastAsia"/>
                <w:i w:val="0"/>
                <w:iCs w:val="0"/>
                <w:color w:val="000000"/>
                <w:sz w:val="18"/>
                <w:szCs w:val="18"/>
                <w:u w:val="none"/>
              </w:rPr>
            </w:pPr>
          </w:p>
        </w:tc>
        <w:tc>
          <w:tcPr>
            <w:tcW w:w="1050" w:type="dxa"/>
            <w:tcBorders>
              <w:top w:val="nil"/>
              <w:left w:val="nil"/>
              <w:bottom w:val="nil"/>
              <w:right w:val="nil"/>
            </w:tcBorders>
            <w:shd w:val="clear" w:color="auto" w:fill="auto"/>
            <w:noWrap/>
            <w:vAlign w:val="center"/>
          </w:tcPr>
          <w:p w14:paraId="16B442B0">
            <w:pPr>
              <w:rPr>
                <w:rFonts w:hint="eastAsia" w:asciiTheme="minorEastAsia" w:hAnsiTheme="minorEastAsia" w:eastAsiaTheme="minorEastAsia" w:cstheme="minorEastAsia"/>
                <w:i w:val="0"/>
                <w:iCs w:val="0"/>
                <w:color w:val="000000"/>
                <w:sz w:val="18"/>
                <w:szCs w:val="18"/>
                <w:u w:val="none"/>
              </w:rPr>
            </w:pPr>
          </w:p>
        </w:tc>
        <w:tc>
          <w:tcPr>
            <w:tcW w:w="1739" w:type="dxa"/>
            <w:gridSpan w:val="2"/>
            <w:tcBorders>
              <w:top w:val="nil"/>
              <w:left w:val="nil"/>
              <w:bottom w:val="nil"/>
              <w:right w:val="nil"/>
            </w:tcBorders>
            <w:shd w:val="clear" w:color="auto" w:fill="auto"/>
            <w:noWrap/>
            <w:vAlign w:val="center"/>
          </w:tcPr>
          <w:p w14:paraId="440A54D0">
            <w:pPr>
              <w:rPr>
                <w:rFonts w:hint="eastAsia" w:asciiTheme="minorEastAsia" w:hAnsiTheme="minorEastAsia" w:eastAsiaTheme="minorEastAsia" w:cstheme="minorEastAsia"/>
                <w:i w:val="0"/>
                <w:iCs w:val="0"/>
                <w:color w:val="000000"/>
                <w:sz w:val="18"/>
                <w:szCs w:val="18"/>
                <w:u w:val="none"/>
              </w:rPr>
            </w:pPr>
          </w:p>
        </w:tc>
        <w:tc>
          <w:tcPr>
            <w:tcW w:w="576" w:type="dxa"/>
            <w:tcBorders>
              <w:top w:val="nil"/>
              <w:left w:val="nil"/>
              <w:bottom w:val="nil"/>
              <w:right w:val="nil"/>
            </w:tcBorders>
            <w:shd w:val="clear" w:color="auto" w:fill="auto"/>
            <w:noWrap/>
            <w:vAlign w:val="center"/>
          </w:tcPr>
          <w:p w14:paraId="21189DA7">
            <w:pPr>
              <w:rPr>
                <w:rFonts w:hint="eastAsia" w:asciiTheme="minorEastAsia" w:hAnsiTheme="minorEastAsia" w:eastAsiaTheme="minorEastAsia" w:cstheme="minorEastAsia"/>
                <w:i w:val="0"/>
                <w:iCs w:val="0"/>
                <w:color w:val="000000"/>
                <w:sz w:val="18"/>
                <w:szCs w:val="18"/>
                <w:u w:val="none"/>
              </w:rPr>
            </w:pPr>
          </w:p>
        </w:tc>
        <w:tc>
          <w:tcPr>
            <w:tcW w:w="695" w:type="dxa"/>
            <w:gridSpan w:val="2"/>
            <w:tcBorders>
              <w:top w:val="nil"/>
              <w:left w:val="nil"/>
              <w:bottom w:val="nil"/>
              <w:right w:val="nil"/>
            </w:tcBorders>
            <w:shd w:val="clear" w:color="auto" w:fill="auto"/>
            <w:noWrap/>
            <w:vAlign w:val="center"/>
          </w:tcPr>
          <w:p w14:paraId="2C1BAEC2">
            <w:pPr>
              <w:rPr>
                <w:rFonts w:hint="eastAsia" w:asciiTheme="minorEastAsia" w:hAnsiTheme="minorEastAsia" w:eastAsiaTheme="minorEastAsia" w:cstheme="minorEastAsia"/>
                <w:i w:val="0"/>
                <w:iCs w:val="0"/>
                <w:color w:val="000000"/>
                <w:sz w:val="18"/>
                <w:szCs w:val="18"/>
                <w:u w:val="none"/>
              </w:rPr>
            </w:pPr>
          </w:p>
        </w:tc>
        <w:tc>
          <w:tcPr>
            <w:tcW w:w="1386" w:type="dxa"/>
            <w:gridSpan w:val="3"/>
            <w:tcBorders>
              <w:top w:val="nil"/>
              <w:left w:val="nil"/>
              <w:bottom w:val="nil"/>
              <w:right w:val="nil"/>
            </w:tcBorders>
            <w:shd w:val="clear" w:color="auto" w:fill="auto"/>
            <w:noWrap/>
            <w:vAlign w:val="center"/>
          </w:tcPr>
          <w:p w14:paraId="50B3E04E">
            <w:pPr>
              <w:rPr>
                <w:rFonts w:hint="eastAsia" w:asciiTheme="minorEastAsia" w:hAnsiTheme="minorEastAsia" w:eastAsiaTheme="minorEastAsia" w:cstheme="minorEastAsia"/>
                <w:i w:val="0"/>
                <w:iCs w:val="0"/>
                <w:color w:val="000000"/>
                <w:sz w:val="18"/>
                <w:szCs w:val="18"/>
                <w:u w:val="none"/>
              </w:rPr>
            </w:pPr>
          </w:p>
        </w:tc>
        <w:tc>
          <w:tcPr>
            <w:tcW w:w="807" w:type="dxa"/>
            <w:tcBorders>
              <w:top w:val="nil"/>
              <w:left w:val="nil"/>
              <w:bottom w:val="nil"/>
              <w:right w:val="nil"/>
            </w:tcBorders>
            <w:shd w:val="clear" w:color="auto" w:fill="auto"/>
            <w:noWrap/>
            <w:vAlign w:val="center"/>
          </w:tcPr>
          <w:p w14:paraId="56DB5EE1">
            <w:pPr>
              <w:rPr>
                <w:rFonts w:hint="eastAsia" w:asciiTheme="minorEastAsia" w:hAnsiTheme="minorEastAsia" w:eastAsiaTheme="minorEastAsia" w:cstheme="minorEastAsia"/>
                <w:i w:val="0"/>
                <w:iCs w:val="0"/>
                <w:color w:val="000000"/>
                <w:sz w:val="18"/>
                <w:szCs w:val="18"/>
                <w:u w:val="none"/>
              </w:rPr>
            </w:pPr>
          </w:p>
        </w:tc>
        <w:tc>
          <w:tcPr>
            <w:tcW w:w="1417" w:type="dxa"/>
            <w:tcBorders>
              <w:top w:val="nil"/>
              <w:left w:val="nil"/>
              <w:bottom w:val="nil"/>
              <w:right w:val="nil"/>
            </w:tcBorders>
            <w:shd w:val="clear" w:color="auto" w:fill="auto"/>
            <w:noWrap/>
            <w:vAlign w:val="center"/>
          </w:tcPr>
          <w:p w14:paraId="352EE0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公开02表</w:t>
            </w:r>
          </w:p>
        </w:tc>
      </w:tr>
      <w:tr w14:paraId="6318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979" w:type="dxa"/>
            <w:gridSpan w:val="5"/>
            <w:tcBorders>
              <w:top w:val="nil"/>
              <w:left w:val="nil"/>
              <w:bottom w:val="nil"/>
              <w:right w:val="nil"/>
            </w:tcBorders>
            <w:shd w:val="clear" w:color="auto" w:fill="auto"/>
            <w:noWrap/>
            <w:vAlign w:val="center"/>
          </w:tcPr>
          <w:p w14:paraId="65E763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576" w:type="dxa"/>
            <w:tcBorders>
              <w:top w:val="nil"/>
              <w:left w:val="nil"/>
              <w:bottom w:val="nil"/>
              <w:right w:val="nil"/>
            </w:tcBorders>
            <w:shd w:val="clear" w:color="auto" w:fill="auto"/>
            <w:noWrap/>
            <w:vAlign w:val="center"/>
          </w:tcPr>
          <w:p w14:paraId="20AD008F">
            <w:pPr>
              <w:jc w:val="center"/>
              <w:rPr>
                <w:rFonts w:hint="eastAsia" w:asciiTheme="minorEastAsia" w:hAnsiTheme="minorEastAsia" w:eastAsiaTheme="minorEastAsia" w:cstheme="minorEastAsia"/>
                <w:i w:val="0"/>
                <w:iCs w:val="0"/>
                <w:color w:val="000000"/>
                <w:sz w:val="18"/>
                <w:szCs w:val="18"/>
                <w:u w:val="none"/>
              </w:rPr>
            </w:pPr>
          </w:p>
        </w:tc>
        <w:tc>
          <w:tcPr>
            <w:tcW w:w="695" w:type="dxa"/>
            <w:gridSpan w:val="2"/>
            <w:tcBorders>
              <w:top w:val="nil"/>
              <w:left w:val="nil"/>
              <w:bottom w:val="nil"/>
              <w:right w:val="nil"/>
            </w:tcBorders>
            <w:shd w:val="clear" w:color="auto" w:fill="auto"/>
            <w:noWrap/>
            <w:vAlign w:val="center"/>
          </w:tcPr>
          <w:p w14:paraId="740E0946">
            <w:pPr>
              <w:rPr>
                <w:rFonts w:hint="eastAsia" w:asciiTheme="minorEastAsia" w:hAnsiTheme="minorEastAsia" w:eastAsiaTheme="minorEastAsia" w:cstheme="minorEastAsia"/>
                <w:i w:val="0"/>
                <w:iCs w:val="0"/>
                <w:color w:val="000000"/>
                <w:sz w:val="18"/>
                <w:szCs w:val="18"/>
                <w:u w:val="none"/>
              </w:rPr>
            </w:pPr>
          </w:p>
        </w:tc>
        <w:tc>
          <w:tcPr>
            <w:tcW w:w="1386" w:type="dxa"/>
            <w:gridSpan w:val="3"/>
            <w:tcBorders>
              <w:top w:val="nil"/>
              <w:left w:val="nil"/>
              <w:bottom w:val="nil"/>
              <w:right w:val="nil"/>
            </w:tcBorders>
            <w:shd w:val="clear" w:color="auto" w:fill="auto"/>
            <w:noWrap/>
            <w:vAlign w:val="center"/>
          </w:tcPr>
          <w:p w14:paraId="7D30B921">
            <w:pPr>
              <w:rPr>
                <w:rFonts w:hint="eastAsia" w:asciiTheme="minorEastAsia" w:hAnsiTheme="minorEastAsia" w:eastAsiaTheme="minorEastAsia" w:cstheme="minorEastAsia"/>
                <w:i w:val="0"/>
                <w:iCs w:val="0"/>
                <w:color w:val="000000"/>
                <w:sz w:val="18"/>
                <w:szCs w:val="18"/>
                <w:u w:val="none"/>
              </w:rPr>
            </w:pPr>
          </w:p>
        </w:tc>
        <w:tc>
          <w:tcPr>
            <w:tcW w:w="807" w:type="dxa"/>
            <w:tcBorders>
              <w:top w:val="nil"/>
              <w:left w:val="nil"/>
              <w:bottom w:val="nil"/>
              <w:right w:val="nil"/>
            </w:tcBorders>
            <w:shd w:val="clear" w:color="auto" w:fill="auto"/>
            <w:noWrap/>
            <w:vAlign w:val="center"/>
          </w:tcPr>
          <w:p w14:paraId="0CDD6C0E">
            <w:pPr>
              <w:rPr>
                <w:rFonts w:hint="eastAsia" w:asciiTheme="minorEastAsia" w:hAnsiTheme="minorEastAsia" w:eastAsiaTheme="minorEastAsia" w:cstheme="minorEastAsia"/>
                <w:i w:val="0"/>
                <w:iCs w:val="0"/>
                <w:color w:val="000000"/>
                <w:sz w:val="18"/>
                <w:szCs w:val="18"/>
                <w:u w:val="none"/>
              </w:rPr>
            </w:pPr>
          </w:p>
        </w:tc>
        <w:tc>
          <w:tcPr>
            <w:tcW w:w="1417" w:type="dxa"/>
            <w:tcBorders>
              <w:top w:val="nil"/>
              <w:left w:val="nil"/>
              <w:bottom w:val="nil"/>
              <w:right w:val="nil"/>
            </w:tcBorders>
            <w:shd w:val="clear" w:color="auto" w:fill="auto"/>
            <w:noWrap/>
            <w:vAlign w:val="center"/>
          </w:tcPr>
          <w:p w14:paraId="4A12AA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单位：万元</w:t>
            </w:r>
          </w:p>
        </w:tc>
      </w:tr>
      <w:tr w14:paraId="2DED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6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1360" w:type="dxa"/>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0C1E0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本年收入合计</w:t>
            </w:r>
          </w:p>
        </w:tc>
        <w:tc>
          <w:tcPr>
            <w:tcW w:w="1429" w:type="dxa"/>
            <w:vMerge w:val="restart"/>
            <w:tcBorders>
              <w:top w:val="single" w:color="000000" w:sz="4" w:space="0"/>
              <w:left w:val="nil"/>
              <w:bottom w:val="single" w:color="000000" w:sz="4" w:space="0"/>
              <w:right w:val="single" w:color="000000" w:sz="4" w:space="0"/>
            </w:tcBorders>
            <w:shd w:val="clear" w:color="auto" w:fill="auto"/>
            <w:noWrap/>
            <w:vAlign w:val="center"/>
          </w:tcPr>
          <w:p w14:paraId="06960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财政拨款收入 </w:t>
            </w:r>
          </w:p>
        </w:tc>
        <w:tc>
          <w:tcPr>
            <w:tcW w:w="866" w:type="dxa"/>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21217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上级补助收入</w:t>
            </w:r>
          </w:p>
        </w:tc>
        <w:tc>
          <w:tcPr>
            <w:tcW w:w="866" w:type="dxa"/>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2EBC4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事业收入</w:t>
            </w:r>
          </w:p>
        </w:tc>
        <w:tc>
          <w:tcPr>
            <w:tcW w:w="86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026D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经营收入</w:t>
            </w:r>
          </w:p>
        </w:tc>
        <w:tc>
          <w:tcPr>
            <w:tcW w:w="866" w:type="dxa"/>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0646D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附属单位上缴收入</w:t>
            </w:r>
          </w:p>
        </w:tc>
        <w:tc>
          <w:tcPr>
            <w:tcW w:w="141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2212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其他收入</w:t>
            </w:r>
          </w:p>
        </w:tc>
      </w:tr>
      <w:tr w14:paraId="0BE2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99" w:type="dxa"/>
            <w:vMerge w:val="restart"/>
            <w:tcBorders>
              <w:top w:val="nil"/>
              <w:left w:val="single" w:color="000000" w:sz="4" w:space="0"/>
              <w:bottom w:val="single" w:color="000000" w:sz="4" w:space="0"/>
              <w:right w:val="single" w:color="000000" w:sz="4" w:space="0"/>
            </w:tcBorders>
            <w:shd w:val="clear" w:color="auto" w:fill="auto"/>
            <w:noWrap/>
            <w:vAlign w:val="center"/>
          </w:tcPr>
          <w:p w14:paraId="7E5AA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2291" w:type="dxa"/>
            <w:vMerge w:val="restart"/>
            <w:tcBorders>
              <w:top w:val="nil"/>
              <w:left w:val="nil"/>
              <w:bottom w:val="single" w:color="000000" w:sz="4" w:space="0"/>
              <w:right w:val="single" w:color="000000" w:sz="4" w:space="0"/>
            </w:tcBorders>
            <w:shd w:val="clear" w:color="auto" w:fill="auto"/>
            <w:noWrap/>
            <w:vAlign w:val="center"/>
          </w:tcPr>
          <w:p w14:paraId="1D917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1360"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31976851">
            <w:pPr>
              <w:jc w:val="center"/>
              <w:rPr>
                <w:rFonts w:hint="eastAsia" w:asciiTheme="minorEastAsia" w:hAnsiTheme="minorEastAsia" w:eastAsiaTheme="minorEastAsia" w:cstheme="minorEastAsia"/>
                <w:i w:val="0"/>
                <w:iCs w:val="0"/>
                <w:color w:val="000000"/>
                <w:sz w:val="18"/>
                <w:szCs w:val="18"/>
                <w:u w:val="none"/>
              </w:rPr>
            </w:pPr>
          </w:p>
        </w:tc>
        <w:tc>
          <w:tcPr>
            <w:tcW w:w="142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F6D9122">
            <w:pPr>
              <w:jc w:val="center"/>
              <w:rPr>
                <w:rFonts w:hint="eastAsia" w:asciiTheme="minorEastAsia" w:hAnsiTheme="minorEastAsia" w:eastAsiaTheme="minorEastAsia" w:cstheme="minorEastAsia"/>
                <w:i w:val="0"/>
                <w:iCs w:val="0"/>
                <w:color w:val="000000"/>
                <w:sz w:val="18"/>
                <w:szCs w:val="18"/>
                <w:u w:val="none"/>
              </w:rPr>
            </w:pPr>
          </w:p>
        </w:tc>
        <w:tc>
          <w:tcPr>
            <w:tcW w:w="866"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60A4AECD">
            <w:pPr>
              <w:jc w:val="center"/>
              <w:rPr>
                <w:rFonts w:hint="eastAsia" w:asciiTheme="minorEastAsia" w:hAnsiTheme="minorEastAsia" w:eastAsiaTheme="minorEastAsia" w:cstheme="minorEastAsia"/>
                <w:i w:val="0"/>
                <w:iCs w:val="0"/>
                <w:color w:val="000000"/>
                <w:sz w:val="18"/>
                <w:szCs w:val="18"/>
                <w:u w:val="none"/>
              </w:rPr>
            </w:pPr>
          </w:p>
        </w:tc>
        <w:tc>
          <w:tcPr>
            <w:tcW w:w="866"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3F10DF45">
            <w:pPr>
              <w:jc w:val="center"/>
              <w:rPr>
                <w:rFonts w:hint="eastAsia" w:asciiTheme="minorEastAsia" w:hAnsiTheme="minorEastAsia" w:eastAsiaTheme="minorEastAsia" w:cstheme="minorEastAsia"/>
                <w:i w:val="0"/>
                <w:iCs w:val="0"/>
                <w:color w:val="000000"/>
                <w:sz w:val="18"/>
                <w:szCs w:val="18"/>
                <w:u w:val="none"/>
              </w:rPr>
            </w:pPr>
          </w:p>
        </w:tc>
        <w:tc>
          <w:tcPr>
            <w:tcW w:w="86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F734EAE">
            <w:pPr>
              <w:jc w:val="center"/>
              <w:rPr>
                <w:rFonts w:hint="eastAsia" w:asciiTheme="minorEastAsia" w:hAnsiTheme="minorEastAsia" w:eastAsiaTheme="minorEastAsia" w:cstheme="minorEastAsia"/>
                <w:i w:val="0"/>
                <w:iCs w:val="0"/>
                <w:color w:val="000000"/>
                <w:sz w:val="18"/>
                <w:szCs w:val="18"/>
                <w:u w:val="none"/>
              </w:rPr>
            </w:pPr>
          </w:p>
        </w:tc>
        <w:tc>
          <w:tcPr>
            <w:tcW w:w="866"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3A37288F">
            <w:pPr>
              <w:jc w:val="center"/>
              <w:rPr>
                <w:rFonts w:hint="eastAsia" w:asciiTheme="minorEastAsia" w:hAnsiTheme="minorEastAsia" w:eastAsiaTheme="minorEastAsia" w:cstheme="minorEastAsia"/>
                <w:i w:val="0"/>
                <w:iCs w:val="0"/>
                <w:color w:val="000000"/>
                <w:sz w:val="18"/>
                <w:szCs w:val="18"/>
                <w:u w:val="none"/>
              </w:rPr>
            </w:pPr>
          </w:p>
        </w:tc>
        <w:tc>
          <w:tcPr>
            <w:tcW w:w="141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CB1C51A">
            <w:pPr>
              <w:jc w:val="center"/>
              <w:rPr>
                <w:rFonts w:hint="eastAsia" w:asciiTheme="minorEastAsia" w:hAnsiTheme="minorEastAsia" w:eastAsiaTheme="minorEastAsia" w:cstheme="minorEastAsia"/>
                <w:i w:val="0"/>
                <w:iCs w:val="0"/>
                <w:color w:val="000000"/>
                <w:sz w:val="18"/>
                <w:szCs w:val="18"/>
                <w:u w:val="none"/>
              </w:rPr>
            </w:pPr>
          </w:p>
        </w:tc>
      </w:tr>
      <w:tr w14:paraId="606A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9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917460F">
            <w:pPr>
              <w:jc w:val="center"/>
              <w:rPr>
                <w:rFonts w:hint="eastAsia" w:asciiTheme="minorEastAsia" w:hAnsiTheme="minorEastAsia" w:eastAsiaTheme="minorEastAsia" w:cstheme="minorEastAsia"/>
                <w:i w:val="0"/>
                <w:iCs w:val="0"/>
                <w:color w:val="000000"/>
                <w:sz w:val="18"/>
                <w:szCs w:val="18"/>
                <w:u w:val="none"/>
              </w:rPr>
            </w:pPr>
          </w:p>
        </w:tc>
        <w:tc>
          <w:tcPr>
            <w:tcW w:w="2291" w:type="dxa"/>
            <w:vMerge w:val="continue"/>
            <w:tcBorders>
              <w:top w:val="nil"/>
              <w:left w:val="nil"/>
              <w:bottom w:val="single" w:color="000000" w:sz="4" w:space="0"/>
              <w:right w:val="single" w:color="000000" w:sz="4" w:space="0"/>
            </w:tcBorders>
            <w:shd w:val="clear" w:color="auto" w:fill="auto"/>
            <w:noWrap/>
            <w:vAlign w:val="center"/>
          </w:tcPr>
          <w:p w14:paraId="1538825D">
            <w:pPr>
              <w:jc w:val="center"/>
              <w:rPr>
                <w:rFonts w:hint="eastAsia" w:asciiTheme="minorEastAsia" w:hAnsiTheme="minorEastAsia" w:eastAsiaTheme="minorEastAsia" w:cstheme="minorEastAsia"/>
                <w:i w:val="0"/>
                <w:iCs w:val="0"/>
                <w:color w:val="000000"/>
                <w:sz w:val="18"/>
                <w:szCs w:val="18"/>
                <w:u w:val="none"/>
              </w:rPr>
            </w:pPr>
          </w:p>
        </w:tc>
        <w:tc>
          <w:tcPr>
            <w:tcW w:w="1360"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19383F32">
            <w:pPr>
              <w:jc w:val="center"/>
              <w:rPr>
                <w:rFonts w:hint="eastAsia" w:asciiTheme="minorEastAsia" w:hAnsiTheme="minorEastAsia" w:eastAsiaTheme="minorEastAsia" w:cstheme="minorEastAsia"/>
                <w:i w:val="0"/>
                <w:iCs w:val="0"/>
                <w:color w:val="000000"/>
                <w:sz w:val="18"/>
                <w:szCs w:val="18"/>
                <w:u w:val="none"/>
              </w:rPr>
            </w:pPr>
          </w:p>
        </w:tc>
        <w:tc>
          <w:tcPr>
            <w:tcW w:w="142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083ED6C">
            <w:pPr>
              <w:jc w:val="center"/>
              <w:rPr>
                <w:rFonts w:hint="eastAsia" w:asciiTheme="minorEastAsia" w:hAnsiTheme="minorEastAsia" w:eastAsiaTheme="minorEastAsia" w:cstheme="minorEastAsia"/>
                <w:i w:val="0"/>
                <w:iCs w:val="0"/>
                <w:color w:val="000000"/>
                <w:sz w:val="18"/>
                <w:szCs w:val="18"/>
                <w:u w:val="none"/>
              </w:rPr>
            </w:pPr>
          </w:p>
        </w:tc>
        <w:tc>
          <w:tcPr>
            <w:tcW w:w="866"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504ED5DA">
            <w:pPr>
              <w:jc w:val="center"/>
              <w:rPr>
                <w:rFonts w:hint="eastAsia" w:asciiTheme="minorEastAsia" w:hAnsiTheme="minorEastAsia" w:eastAsiaTheme="minorEastAsia" w:cstheme="minorEastAsia"/>
                <w:i w:val="0"/>
                <w:iCs w:val="0"/>
                <w:color w:val="000000"/>
                <w:sz w:val="18"/>
                <w:szCs w:val="18"/>
                <w:u w:val="none"/>
              </w:rPr>
            </w:pPr>
          </w:p>
        </w:tc>
        <w:tc>
          <w:tcPr>
            <w:tcW w:w="866"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7A3AFB6B">
            <w:pPr>
              <w:jc w:val="center"/>
              <w:rPr>
                <w:rFonts w:hint="eastAsia" w:asciiTheme="minorEastAsia" w:hAnsiTheme="minorEastAsia" w:eastAsiaTheme="minorEastAsia" w:cstheme="minorEastAsia"/>
                <w:i w:val="0"/>
                <w:iCs w:val="0"/>
                <w:color w:val="000000"/>
                <w:sz w:val="18"/>
                <w:szCs w:val="18"/>
                <w:u w:val="none"/>
              </w:rPr>
            </w:pPr>
          </w:p>
        </w:tc>
        <w:tc>
          <w:tcPr>
            <w:tcW w:w="86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71DD2CD">
            <w:pPr>
              <w:jc w:val="center"/>
              <w:rPr>
                <w:rFonts w:hint="eastAsia" w:asciiTheme="minorEastAsia" w:hAnsiTheme="minorEastAsia" w:eastAsiaTheme="minorEastAsia" w:cstheme="minorEastAsia"/>
                <w:i w:val="0"/>
                <w:iCs w:val="0"/>
                <w:color w:val="000000"/>
                <w:sz w:val="18"/>
                <w:szCs w:val="18"/>
                <w:u w:val="none"/>
              </w:rPr>
            </w:pPr>
          </w:p>
        </w:tc>
        <w:tc>
          <w:tcPr>
            <w:tcW w:w="866" w:type="dxa"/>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0D04BA1C">
            <w:pPr>
              <w:jc w:val="center"/>
              <w:rPr>
                <w:rFonts w:hint="eastAsia" w:asciiTheme="minorEastAsia" w:hAnsiTheme="minorEastAsia" w:eastAsiaTheme="minorEastAsia" w:cstheme="minorEastAsia"/>
                <w:i w:val="0"/>
                <w:iCs w:val="0"/>
                <w:color w:val="000000"/>
                <w:sz w:val="18"/>
                <w:szCs w:val="18"/>
                <w:u w:val="none"/>
              </w:rPr>
            </w:pPr>
          </w:p>
        </w:tc>
        <w:tc>
          <w:tcPr>
            <w:tcW w:w="141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C18C6A5">
            <w:pPr>
              <w:jc w:val="center"/>
              <w:rPr>
                <w:rFonts w:hint="eastAsia" w:asciiTheme="minorEastAsia" w:hAnsiTheme="minorEastAsia" w:eastAsiaTheme="minorEastAsia" w:cstheme="minorEastAsia"/>
                <w:i w:val="0"/>
                <w:iCs w:val="0"/>
                <w:color w:val="000000"/>
                <w:sz w:val="18"/>
                <w:szCs w:val="18"/>
                <w:u w:val="none"/>
              </w:rPr>
            </w:pPr>
          </w:p>
        </w:tc>
      </w:tr>
      <w:tr w14:paraId="7E2C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90" w:type="dxa"/>
            <w:gridSpan w:val="2"/>
            <w:tcBorders>
              <w:top w:val="nil"/>
              <w:left w:val="single" w:color="000000" w:sz="4" w:space="0"/>
              <w:bottom w:val="single" w:color="000000" w:sz="4" w:space="0"/>
              <w:right w:val="single" w:color="000000" w:sz="4" w:space="0"/>
            </w:tcBorders>
            <w:shd w:val="clear" w:color="auto" w:fill="auto"/>
            <w:noWrap/>
            <w:vAlign w:val="center"/>
          </w:tcPr>
          <w:p w14:paraId="759AF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1360" w:type="dxa"/>
            <w:gridSpan w:val="2"/>
            <w:tcBorders>
              <w:top w:val="nil"/>
              <w:left w:val="nil"/>
              <w:bottom w:val="single" w:color="000000" w:sz="4" w:space="0"/>
              <w:right w:val="single" w:color="000000" w:sz="4" w:space="0"/>
            </w:tcBorders>
            <w:shd w:val="clear" w:color="auto" w:fill="auto"/>
            <w:noWrap/>
            <w:vAlign w:val="center"/>
          </w:tcPr>
          <w:p w14:paraId="20170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29" w:type="dxa"/>
            <w:tcBorders>
              <w:top w:val="nil"/>
              <w:left w:val="nil"/>
              <w:bottom w:val="single" w:color="000000" w:sz="4" w:space="0"/>
              <w:right w:val="single" w:color="000000" w:sz="4" w:space="0"/>
            </w:tcBorders>
            <w:shd w:val="clear" w:color="auto" w:fill="auto"/>
            <w:noWrap/>
            <w:vAlign w:val="center"/>
          </w:tcPr>
          <w:p w14:paraId="41743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66" w:type="dxa"/>
            <w:gridSpan w:val="2"/>
            <w:tcBorders>
              <w:top w:val="nil"/>
              <w:left w:val="nil"/>
              <w:bottom w:val="single" w:color="000000" w:sz="4" w:space="0"/>
              <w:right w:val="single" w:color="000000" w:sz="4" w:space="0"/>
            </w:tcBorders>
            <w:shd w:val="clear" w:color="auto" w:fill="auto"/>
            <w:noWrap/>
            <w:vAlign w:val="center"/>
          </w:tcPr>
          <w:p w14:paraId="4FA50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866" w:type="dxa"/>
            <w:gridSpan w:val="2"/>
            <w:tcBorders>
              <w:top w:val="nil"/>
              <w:left w:val="nil"/>
              <w:bottom w:val="single" w:color="000000" w:sz="4" w:space="0"/>
              <w:right w:val="single" w:color="000000" w:sz="4" w:space="0"/>
            </w:tcBorders>
            <w:shd w:val="clear" w:color="auto" w:fill="auto"/>
            <w:noWrap/>
            <w:vAlign w:val="center"/>
          </w:tcPr>
          <w:p w14:paraId="4A406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66" w:type="dxa"/>
            <w:tcBorders>
              <w:top w:val="nil"/>
              <w:left w:val="nil"/>
              <w:bottom w:val="single" w:color="000000" w:sz="4" w:space="0"/>
              <w:right w:val="single" w:color="000000" w:sz="4" w:space="0"/>
            </w:tcBorders>
            <w:shd w:val="clear" w:color="auto" w:fill="auto"/>
            <w:noWrap/>
            <w:vAlign w:val="center"/>
          </w:tcPr>
          <w:p w14:paraId="5D171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66" w:type="dxa"/>
            <w:gridSpan w:val="2"/>
            <w:tcBorders>
              <w:top w:val="nil"/>
              <w:left w:val="nil"/>
              <w:bottom w:val="single" w:color="000000" w:sz="4" w:space="0"/>
              <w:right w:val="single" w:color="000000" w:sz="4" w:space="0"/>
            </w:tcBorders>
            <w:shd w:val="clear" w:color="auto" w:fill="auto"/>
            <w:noWrap/>
            <w:vAlign w:val="center"/>
          </w:tcPr>
          <w:p w14:paraId="0C4E9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417" w:type="dxa"/>
            <w:tcBorders>
              <w:top w:val="nil"/>
              <w:left w:val="nil"/>
              <w:bottom w:val="single" w:color="000000" w:sz="4" w:space="0"/>
              <w:right w:val="single" w:color="000000" w:sz="4" w:space="0"/>
            </w:tcBorders>
            <w:shd w:val="clear" w:color="auto" w:fill="auto"/>
            <w:noWrap/>
            <w:vAlign w:val="center"/>
          </w:tcPr>
          <w:p w14:paraId="02C66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r>
      <w:tr w14:paraId="0F24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190" w:type="dxa"/>
            <w:gridSpan w:val="2"/>
            <w:tcBorders>
              <w:top w:val="nil"/>
              <w:left w:val="single" w:color="000000" w:sz="4" w:space="0"/>
              <w:bottom w:val="single" w:color="000000" w:sz="4" w:space="0"/>
              <w:right w:val="single" w:color="000000" w:sz="4" w:space="0"/>
            </w:tcBorders>
            <w:shd w:val="clear" w:color="auto" w:fill="auto"/>
            <w:noWrap/>
            <w:vAlign w:val="center"/>
          </w:tcPr>
          <w:p w14:paraId="5B22C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360" w:type="dxa"/>
            <w:gridSpan w:val="2"/>
            <w:tcBorders>
              <w:top w:val="nil"/>
              <w:left w:val="nil"/>
              <w:bottom w:val="single" w:color="000000" w:sz="4" w:space="0"/>
              <w:right w:val="single" w:color="000000" w:sz="4" w:space="0"/>
            </w:tcBorders>
            <w:shd w:val="clear" w:color="auto" w:fill="auto"/>
            <w:noWrap/>
            <w:vAlign w:val="center"/>
          </w:tcPr>
          <w:p w14:paraId="29FD55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643.80 </w:t>
            </w:r>
          </w:p>
        </w:tc>
        <w:tc>
          <w:tcPr>
            <w:tcW w:w="1429" w:type="dxa"/>
            <w:tcBorders>
              <w:top w:val="nil"/>
              <w:left w:val="nil"/>
              <w:bottom w:val="single" w:color="000000" w:sz="4" w:space="0"/>
              <w:right w:val="single" w:color="000000" w:sz="4" w:space="0"/>
            </w:tcBorders>
            <w:shd w:val="clear" w:color="auto" w:fill="auto"/>
            <w:noWrap/>
            <w:vAlign w:val="center"/>
          </w:tcPr>
          <w:p w14:paraId="705E8D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39.90 </w:t>
            </w:r>
          </w:p>
        </w:tc>
        <w:tc>
          <w:tcPr>
            <w:tcW w:w="866" w:type="dxa"/>
            <w:gridSpan w:val="2"/>
            <w:tcBorders>
              <w:top w:val="nil"/>
              <w:left w:val="nil"/>
              <w:bottom w:val="single" w:color="000000" w:sz="4" w:space="0"/>
              <w:right w:val="single" w:color="000000" w:sz="4" w:space="0"/>
            </w:tcBorders>
            <w:shd w:val="clear" w:color="auto" w:fill="auto"/>
            <w:noWrap/>
            <w:vAlign w:val="center"/>
          </w:tcPr>
          <w:p w14:paraId="199931EF">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467A74FC">
            <w:pPr>
              <w:jc w:val="right"/>
              <w:rPr>
                <w:rFonts w:hint="eastAsia" w:asciiTheme="minorEastAsia" w:hAnsiTheme="minorEastAsia" w:eastAsiaTheme="minorEastAsia" w:cstheme="minorEastAsia"/>
                <w:i w:val="0"/>
                <w:iCs w:val="0"/>
                <w:color w:val="000000"/>
                <w:sz w:val="18"/>
                <w:szCs w:val="18"/>
                <w:u w:val="none"/>
              </w:rPr>
            </w:pPr>
          </w:p>
        </w:tc>
        <w:tc>
          <w:tcPr>
            <w:tcW w:w="866" w:type="dxa"/>
            <w:tcBorders>
              <w:top w:val="nil"/>
              <w:left w:val="nil"/>
              <w:bottom w:val="single" w:color="000000" w:sz="4" w:space="0"/>
              <w:right w:val="single" w:color="000000" w:sz="4" w:space="0"/>
            </w:tcBorders>
            <w:shd w:val="clear" w:color="auto" w:fill="auto"/>
            <w:noWrap/>
            <w:vAlign w:val="center"/>
          </w:tcPr>
          <w:p w14:paraId="771D0FAF">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3DC96C25">
            <w:pPr>
              <w:jc w:val="right"/>
              <w:rPr>
                <w:rFonts w:hint="eastAsia" w:asciiTheme="minorEastAsia" w:hAnsiTheme="minorEastAsia" w:eastAsiaTheme="minorEastAsia" w:cstheme="minorEastAsia"/>
                <w:i w:val="0"/>
                <w:iCs w:val="0"/>
                <w:color w:val="000000"/>
                <w:sz w:val="18"/>
                <w:szCs w:val="18"/>
                <w:u w:val="none"/>
              </w:rPr>
            </w:pPr>
          </w:p>
        </w:tc>
        <w:tc>
          <w:tcPr>
            <w:tcW w:w="1417" w:type="dxa"/>
            <w:tcBorders>
              <w:top w:val="nil"/>
              <w:left w:val="nil"/>
              <w:bottom w:val="single" w:color="000000" w:sz="4" w:space="0"/>
              <w:right w:val="single" w:color="000000" w:sz="4" w:space="0"/>
            </w:tcBorders>
            <w:shd w:val="clear" w:color="auto" w:fill="auto"/>
            <w:noWrap/>
            <w:vAlign w:val="center"/>
          </w:tcPr>
          <w:p w14:paraId="0FAB67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603.90 </w:t>
            </w:r>
          </w:p>
        </w:tc>
      </w:tr>
      <w:tr w14:paraId="26DA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99" w:type="dxa"/>
            <w:tcBorders>
              <w:top w:val="nil"/>
              <w:left w:val="single" w:color="000000" w:sz="4" w:space="0"/>
              <w:bottom w:val="single" w:color="000000" w:sz="4" w:space="0"/>
              <w:right w:val="single" w:color="000000" w:sz="4" w:space="0"/>
            </w:tcBorders>
            <w:shd w:val="clear" w:color="auto" w:fill="auto"/>
            <w:noWrap/>
            <w:vAlign w:val="center"/>
          </w:tcPr>
          <w:p w14:paraId="7AFAC9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w:t>
            </w:r>
          </w:p>
        </w:tc>
        <w:tc>
          <w:tcPr>
            <w:tcW w:w="2291" w:type="dxa"/>
            <w:tcBorders>
              <w:top w:val="nil"/>
              <w:left w:val="nil"/>
              <w:bottom w:val="single" w:color="000000" w:sz="4" w:space="0"/>
              <w:right w:val="single" w:color="000000" w:sz="4" w:space="0"/>
            </w:tcBorders>
            <w:shd w:val="clear" w:color="auto" w:fill="auto"/>
            <w:noWrap/>
            <w:vAlign w:val="center"/>
          </w:tcPr>
          <w:p w14:paraId="5AABBB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灾害防治及应急管理支出</w:t>
            </w:r>
          </w:p>
        </w:tc>
        <w:tc>
          <w:tcPr>
            <w:tcW w:w="1360" w:type="dxa"/>
            <w:gridSpan w:val="2"/>
            <w:tcBorders>
              <w:top w:val="nil"/>
              <w:left w:val="nil"/>
              <w:bottom w:val="single" w:color="000000" w:sz="4" w:space="0"/>
              <w:right w:val="single" w:color="000000" w:sz="4" w:space="0"/>
            </w:tcBorders>
            <w:shd w:val="clear" w:color="auto" w:fill="auto"/>
            <w:noWrap/>
            <w:vAlign w:val="center"/>
          </w:tcPr>
          <w:p w14:paraId="34044A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643.80 </w:t>
            </w:r>
          </w:p>
        </w:tc>
        <w:tc>
          <w:tcPr>
            <w:tcW w:w="1429" w:type="dxa"/>
            <w:tcBorders>
              <w:top w:val="nil"/>
              <w:left w:val="nil"/>
              <w:bottom w:val="single" w:color="000000" w:sz="4" w:space="0"/>
              <w:right w:val="single" w:color="000000" w:sz="4" w:space="0"/>
            </w:tcBorders>
            <w:shd w:val="clear" w:color="auto" w:fill="auto"/>
            <w:noWrap/>
            <w:vAlign w:val="center"/>
          </w:tcPr>
          <w:p w14:paraId="642E04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39.90 </w:t>
            </w:r>
          </w:p>
        </w:tc>
        <w:tc>
          <w:tcPr>
            <w:tcW w:w="866" w:type="dxa"/>
            <w:gridSpan w:val="2"/>
            <w:tcBorders>
              <w:top w:val="nil"/>
              <w:left w:val="nil"/>
              <w:bottom w:val="single" w:color="000000" w:sz="4" w:space="0"/>
              <w:right w:val="single" w:color="000000" w:sz="4" w:space="0"/>
            </w:tcBorders>
            <w:shd w:val="clear" w:color="auto" w:fill="auto"/>
            <w:noWrap/>
            <w:vAlign w:val="center"/>
          </w:tcPr>
          <w:p w14:paraId="759E66E4">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19E4FA05">
            <w:pPr>
              <w:jc w:val="right"/>
              <w:rPr>
                <w:rFonts w:hint="eastAsia" w:asciiTheme="minorEastAsia" w:hAnsiTheme="minorEastAsia" w:eastAsiaTheme="minorEastAsia" w:cstheme="minorEastAsia"/>
                <w:i w:val="0"/>
                <w:iCs w:val="0"/>
                <w:color w:val="000000"/>
                <w:sz w:val="18"/>
                <w:szCs w:val="18"/>
                <w:u w:val="none"/>
              </w:rPr>
            </w:pPr>
          </w:p>
        </w:tc>
        <w:tc>
          <w:tcPr>
            <w:tcW w:w="866" w:type="dxa"/>
            <w:tcBorders>
              <w:top w:val="nil"/>
              <w:left w:val="nil"/>
              <w:bottom w:val="single" w:color="000000" w:sz="4" w:space="0"/>
              <w:right w:val="single" w:color="000000" w:sz="4" w:space="0"/>
            </w:tcBorders>
            <w:shd w:val="clear" w:color="auto" w:fill="auto"/>
            <w:noWrap/>
            <w:vAlign w:val="center"/>
          </w:tcPr>
          <w:p w14:paraId="777FD05B">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6DF9622A">
            <w:pPr>
              <w:jc w:val="right"/>
              <w:rPr>
                <w:rFonts w:hint="eastAsia" w:asciiTheme="minorEastAsia" w:hAnsiTheme="minorEastAsia" w:eastAsiaTheme="minorEastAsia" w:cstheme="minorEastAsia"/>
                <w:i w:val="0"/>
                <w:iCs w:val="0"/>
                <w:color w:val="000000"/>
                <w:sz w:val="18"/>
                <w:szCs w:val="18"/>
                <w:u w:val="none"/>
              </w:rPr>
            </w:pPr>
          </w:p>
        </w:tc>
        <w:tc>
          <w:tcPr>
            <w:tcW w:w="1417" w:type="dxa"/>
            <w:tcBorders>
              <w:top w:val="nil"/>
              <w:left w:val="nil"/>
              <w:bottom w:val="single" w:color="000000" w:sz="4" w:space="0"/>
              <w:right w:val="single" w:color="000000" w:sz="4" w:space="0"/>
            </w:tcBorders>
            <w:shd w:val="clear" w:color="auto" w:fill="auto"/>
            <w:noWrap/>
            <w:vAlign w:val="center"/>
          </w:tcPr>
          <w:p w14:paraId="633E14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603.90 </w:t>
            </w:r>
          </w:p>
        </w:tc>
      </w:tr>
      <w:tr w14:paraId="361A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99" w:type="dxa"/>
            <w:tcBorders>
              <w:top w:val="nil"/>
              <w:left w:val="single" w:color="000000" w:sz="4" w:space="0"/>
              <w:bottom w:val="single" w:color="000000" w:sz="4" w:space="0"/>
              <w:right w:val="single" w:color="000000" w:sz="4" w:space="0"/>
            </w:tcBorders>
            <w:shd w:val="clear" w:color="auto" w:fill="auto"/>
            <w:noWrap/>
            <w:vAlign w:val="center"/>
          </w:tcPr>
          <w:p w14:paraId="2801CA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w:t>
            </w:r>
          </w:p>
        </w:tc>
        <w:tc>
          <w:tcPr>
            <w:tcW w:w="2291" w:type="dxa"/>
            <w:tcBorders>
              <w:top w:val="nil"/>
              <w:left w:val="nil"/>
              <w:bottom w:val="single" w:color="000000" w:sz="4" w:space="0"/>
              <w:right w:val="single" w:color="000000" w:sz="4" w:space="0"/>
            </w:tcBorders>
            <w:shd w:val="clear" w:color="auto" w:fill="auto"/>
            <w:noWrap/>
            <w:vAlign w:val="center"/>
          </w:tcPr>
          <w:p w14:paraId="38FA0A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消防救援事务</w:t>
            </w:r>
          </w:p>
        </w:tc>
        <w:tc>
          <w:tcPr>
            <w:tcW w:w="1360" w:type="dxa"/>
            <w:gridSpan w:val="2"/>
            <w:tcBorders>
              <w:top w:val="nil"/>
              <w:left w:val="nil"/>
              <w:bottom w:val="single" w:color="000000" w:sz="4" w:space="0"/>
              <w:right w:val="single" w:color="000000" w:sz="4" w:space="0"/>
            </w:tcBorders>
            <w:shd w:val="clear" w:color="auto" w:fill="auto"/>
            <w:noWrap/>
            <w:vAlign w:val="center"/>
          </w:tcPr>
          <w:p w14:paraId="1FAC60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643.80 </w:t>
            </w:r>
          </w:p>
        </w:tc>
        <w:tc>
          <w:tcPr>
            <w:tcW w:w="1429" w:type="dxa"/>
            <w:tcBorders>
              <w:top w:val="nil"/>
              <w:left w:val="nil"/>
              <w:bottom w:val="single" w:color="000000" w:sz="4" w:space="0"/>
              <w:right w:val="single" w:color="000000" w:sz="4" w:space="0"/>
            </w:tcBorders>
            <w:shd w:val="clear" w:color="auto" w:fill="auto"/>
            <w:noWrap/>
            <w:vAlign w:val="center"/>
          </w:tcPr>
          <w:p w14:paraId="1DE911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39.90 </w:t>
            </w:r>
          </w:p>
        </w:tc>
        <w:tc>
          <w:tcPr>
            <w:tcW w:w="866" w:type="dxa"/>
            <w:gridSpan w:val="2"/>
            <w:tcBorders>
              <w:top w:val="nil"/>
              <w:left w:val="nil"/>
              <w:bottom w:val="single" w:color="000000" w:sz="4" w:space="0"/>
              <w:right w:val="single" w:color="000000" w:sz="4" w:space="0"/>
            </w:tcBorders>
            <w:shd w:val="clear" w:color="auto" w:fill="auto"/>
            <w:noWrap/>
            <w:vAlign w:val="center"/>
          </w:tcPr>
          <w:p w14:paraId="04AC7A5F">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0EAAA3C8">
            <w:pPr>
              <w:jc w:val="right"/>
              <w:rPr>
                <w:rFonts w:hint="eastAsia" w:asciiTheme="minorEastAsia" w:hAnsiTheme="minorEastAsia" w:eastAsiaTheme="minorEastAsia" w:cstheme="minorEastAsia"/>
                <w:i w:val="0"/>
                <w:iCs w:val="0"/>
                <w:color w:val="000000"/>
                <w:sz w:val="18"/>
                <w:szCs w:val="18"/>
                <w:u w:val="none"/>
              </w:rPr>
            </w:pPr>
          </w:p>
        </w:tc>
        <w:tc>
          <w:tcPr>
            <w:tcW w:w="866" w:type="dxa"/>
            <w:tcBorders>
              <w:top w:val="nil"/>
              <w:left w:val="nil"/>
              <w:bottom w:val="single" w:color="000000" w:sz="4" w:space="0"/>
              <w:right w:val="single" w:color="000000" w:sz="4" w:space="0"/>
            </w:tcBorders>
            <w:shd w:val="clear" w:color="auto" w:fill="auto"/>
            <w:noWrap/>
            <w:vAlign w:val="center"/>
          </w:tcPr>
          <w:p w14:paraId="73F7AF4E">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731FEE90">
            <w:pPr>
              <w:jc w:val="right"/>
              <w:rPr>
                <w:rFonts w:hint="eastAsia" w:asciiTheme="minorEastAsia" w:hAnsiTheme="minorEastAsia" w:eastAsiaTheme="minorEastAsia" w:cstheme="minorEastAsia"/>
                <w:i w:val="0"/>
                <w:iCs w:val="0"/>
                <w:color w:val="000000"/>
                <w:sz w:val="18"/>
                <w:szCs w:val="18"/>
                <w:u w:val="none"/>
              </w:rPr>
            </w:pPr>
          </w:p>
        </w:tc>
        <w:tc>
          <w:tcPr>
            <w:tcW w:w="1417" w:type="dxa"/>
            <w:tcBorders>
              <w:top w:val="nil"/>
              <w:left w:val="nil"/>
              <w:bottom w:val="single" w:color="000000" w:sz="4" w:space="0"/>
              <w:right w:val="single" w:color="000000" w:sz="4" w:space="0"/>
            </w:tcBorders>
            <w:shd w:val="clear" w:color="auto" w:fill="auto"/>
            <w:noWrap/>
            <w:vAlign w:val="center"/>
          </w:tcPr>
          <w:p w14:paraId="5A6313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603.90 </w:t>
            </w:r>
          </w:p>
        </w:tc>
      </w:tr>
      <w:tr w14:paraId="6C71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99" w:type="dxa"/>
            <w:tcBorders>
              <w:top w:val="nil"/>
              <w:left w:val="single" w:color="000000" w:sz="4" w:space="0"/>
              <w:bottom w:val="single" w:color="000000" w:sz="4" w:space="0"/>
              <w:right w:val="single" w:color="000000" w:sz="4" w:space="0"/>
            </w:tcBorders>
            <w:shd w:val="clear" w:color="auto" w:fill="auto"/>
            <w:noWrap/>
            <w:vAlign w:val="center"/>
          </w:tcPr>
          <w:p w14:paraId="46BCAE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2240201</w:t>
            </w:r>
          </w:p>
        </w:tc>
        <w:tc>
          <w:tcPr>
            <w:tcW w:w="2291" w:type="dxa"/>
            <w:tcBorders>
              <w:top w:val="nil"/>
              <w:left w:val="nil"/>
              <w:bottom w:val="single" w:color="000000" w:sz="4" w:space="0"/>
              <w:right w:val="single" w:color="000000" w:sz="4" w:space="0"/>
            </w:tcBorders>
            <w:shd w:val="clear" w:color="auto" w:fill="auto"/>
            <w:noWrap/>
            <w:vAlign w:val="center"/>
          </w:tcPr>
          <w:p w14:paraId="4E6310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行政运行</w:t>
            </w:r>
          </w:p>
        </w:tc>
        <w:tc>
          <w:tcPr>
            <w:tcW w:w="1360" w:type="dxa"/>
            <w:gridSpan w:val="2"/>
            <w:tcBorders>
              <w:top w:val="nil"/>
              <w:left w:val="nil"/>
              <w:bottom w:val="single" w:color="000000" w:sz="4" w:space="0"/>
              <w:right w:val="single" w:color="000000" w:sz="4" w:space="0"/>
            </w:tcBorders>
            <w:shd w:val="clear" w:color="auto" w:fill="auto"/>
            <w:noWrap/>
            <w:vAlign w:val="center"/>
          </w:tcPr>
          <w:p w14:paraId="0136EC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305.03 </w:t>
            </w:r>
          </w:p>
        </w:tc>
        <w:tc>
          <w:tcPr>
            <w:tcW w:w="1429" w:type="dxa"/>
            <w:tcBorders>
              <w:top w:val="nil"/>
              <w:left w:val="nil"/>
              <w:bottom w:val="single" w:color="000000" w:sz="4" w:space="0"/>
              <w:right w:val="single" w:color="000000" w:sz="4" w:space="0"/>
            </w:tcBorders>
            <w:shd w:val="clear" w:color="auto" w:fill="auto"/>
            <w:noWrap/>
            <w:vAlign w:val="center"/>
          </w:tcPr>
          <w:p w14:paraId="6E404F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12.20 </w:t>
            </w:r>
          </w:p>
        </w:tc>
        <w:tc>
          <w:tcPr>
            <w:tcW w:w="866" w:type="dxa"/>
            <w:gridSpan w:val="2"/>
            <w:tcBorders>
              <w:top w:val="nil"/>
              <w:left w:val="nil"/>
              <w:bottom w:val="single" w:color="000000" w:sz="4" w:space="0"/>
              <w:right w:val="single" w:color="000000" w:sz="4" w:space="0"/>
            </w:tcBorders>
            <w:shd w:val="clear" w:color="auto" w:fill="auto"/>
            <w:noWrap/>
            <w:vAlign w:val="center"/>
          </w:tcPr>
          <w:p w14:paraId="41BDF2A8">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6B541E6C">
            <w:pPr>
              <w:jc w:val="right"/>
              <w:rPr>
                <w:rFonts w:hint="eastAsia" w:asciiTheme="minorEastAsia" w:hAnsiTheme="minorEastAsia" w:eastAsiaTheme="minorEastAsia" w:cstheme="minorEastAsia"/>
                <w:i w:val="0"/>
                <w:iCs w:val="0"/>
                <w:color w:val="000000"/>
                <w:sz w:val="18"/>
                <w:szCs w:val="18"/>
                <w:u w:val="none"/>
              </w:rPr>
            </w:pPr>
          </w:p>
        </w:tc>
        <w:tc>
          <w:tcPr>
            <w:tcW w:w="866" w:type="dxa"/>
            <w:tcBorders>
              <w:top w:val="nil"/>
              <w:left w:val="nil"/>
              <w:bottom w:val="single" w:color="000000" w:sz="4" w:space="0"/>
              <w:right w:val="single" w:color="000000" w:sz="4" w:space="0"/>
            </w:tcBorders>
            <w:shd w:val="clear" w:color="auto" w:fill="auto"/>
            <w:noWrap/>
            <w:vAlign w:val="center"/>
          </w:tcPr>
          <w:p w14:paraId="4B92006C">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68C422D8">
            <w:pPr>
              <w:jc w:val="right"/>
              <w:rPr>
                <w:rFonts w:hint="eastAsia" w:asciiTheme="minorEastAsia" w:hAnsiTheme="minorEastAsia" w:eastAsiaTheme="minorEastAsia" w:cstheme="minorEastAsia"/>
                <w:i w:val="0"/>
                <w:iCs w:val="0"/>
                <w:color w:val="000000"/>
                <w:sz w:val="18"/>
                <w:szCs w:val="18"/>
                <w:u w:val="none"/>
              </w:rPr>
            </w:pPr>
          </w:p>
        </w:tc>
        <w:tc>
          <w:tcPr>
            <w:tcW w:w="1417" w:type="dxa"/>
            <w:tcBorders>
              <w:top w:val="nil"/>
              <w:left w:val="nil"/>
              <w:bottom w:val="single" w:color="000000" w:sz="4" w:space="0"/>
              <w:right w:val="single" w:color="000000" w:sz="4" w:space="0"/>
            </w:tcBorders>
            <w:shd w:val="clear" w:color="auto" w:fill="auto"/>
            <w:noWrap/>
            <w:vAlign w:val="center"/>
          </w:tcPr>
          <w:p w14:paraId="261B1B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292.83 </w:t>
            </w:r>
          </w:p>
        </w:tc>
      </w:tr>
      <w:tr w14:paraId="33A5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99" w:type="dxa"/>
            <w:tcBorders>
              <w:top w:val="nil"/>
              <w:left w:val="single" w:color="000000" w:sz="4" w:space="0"/>
              <w:bottom w:val="single" w:color="000000" w:sz="4" w:space="0"/>
              <w:right w:val="single" w:color="000000" w:sz="4" w:space="0"/>
            </w:tcBorders>
            <w:shd w:val="clear" w:color="auto" w:fill="auto"/>
            <w:noWrap/>
            <w:vAlign w:val="center"/>
          </w:tcPr>
          <w:p w14:paraId="10E469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2240204</w:t>
            </w:r>
          </w:p>
        </w:tc>
        <w:tc>
          <w:tcPr>
            <w:tcW w:w="2291" w:type="dxa"/>
            <w:tcBorders>
              <w:top w:val="nil"/>
              <w:left w:val="nil"/>
              <w:bottom w:val="single" w:color="000000" w:sz="4" w:space="0"/>
              <w:right w:val="single" w:color="000000" w:sz="4" w:space="0"/>
            </w:tcBorders>
            <w:shd w:val="clear" w:color="auto" w:fill="auto"/>
            <w:noWrap/>
            <w:vAlign w:val="center"/>
          </w:tcPr>
          <w:p w14:paraId="0CAD0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消防应急救援</w:t>
            </w:r>
          </w:p>
        </w:tc>
        <w:tc>
          <w:tcPr>
            <w:tcW w:w="1360" w:type="dxa"/>
            <w:gridSpan w:val="2"/>
            <w:tcBorders>
              <w:top w:val="nil"/>
              <w:left w:val="nil"/>
              <w:bottom w:val="single" w:color="000000" w:sz="4" w:space="0"/>
              <w:right w:val="single" w:color="000000" w:sz="4" w:space="0"/>
            </w:tcBorders>
            <w:shd w:val="clear" w:color="auto" w:fill="auto"/>
            <w:noWrap/>
            <w:vAlign w:val="center"/>
          </w:tcPr>
          <w:p w14:paraId="08AD07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338.77 </w:t>
            </w:r>
          </w:p>
        </w:tc>
        <w:tc>
          <w:tcPr>
            <w:tcW w:w="1429" w:type="dxa"/>
            <w:tcBorders>
              <w:top w:val="nil"/>
              <w:left w:val="nil"/>
              <w:bottom w:val="single" w:color="000000" w:sz="4" w:space="0"/>
              <w:right w:val="single" w:color="000000" w:sz="4" w:space="0"/>
            </w:tcBorders>
            <w:shd w:val="clear" w:color="auto" w:fill="auto"/>
            <w:noWrap/>
            <w:vAlign w:val="center"/>
          </w:tcPr>
          <w:p w14:paraId="124584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27.70 </w:t>
            </w:r>
          </w:p>
        </w:tc>
        <w:tc>
          <w:tcPr>
            <w:tcW w:w="866" w:type="dxa"/>
            <w:gridSpan w:val="2"/>
            <w:tcBorders>
              <w:top w:val="nil"/>
              <w:left w:val="nil"/>
              <w:bottom w:val="single" w:color="000000" w:sz="4" w:space="0"/>
              <w:right w:val="single" w:color="000000" w:sz="4" w:space="0"/>
            </w:tcBorders>
            <w:shd w:val="clear" w:color="auto" w:fill="auto"/>
            <w:noWrap/>
            <w:vAlign w:val="center"/>
          </w:tcPr>
          <w:p w14:paraId="33557148">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4B82CFCD">
            <w:pPr>
              <w:jc w:val="right"/>
              <w:rPr>
                <w:rFonts w:hint="eastAsia" w:asciiTheme="minorEastAsia" w:hAnsiTheme="minorEastAsia" w:eastAsiaTheme="minorEastAsia" w:cstheme="minorEastAsia"/>
                <w:i w:val="0"/>
                <w:iCs w:val="0"/>
                <w:color w:val="000000"/>
                <w:sz w:val="18"/>
                <w:szCs w:val="18"/>
                <w:u w:val="none"/>
              </w:rPr>
            </w:pPr>
          </w:p>
        </w:tc>
        <w:tc>
          <w:tcPr>
            <w:tcW w:w="866" w:type="dxa"/>
            <w:tcBorders>
              <w:top w:val="nil"/>
              <w:left w:val="nil"/>
              <w:bottom w:val="single" w:color="000000" w:sz="4" w:space="0"/>
              <w:right w:val="single" w:color="000000" w:sz="4" w:space="0"/>
            </w:tcBorders>
            <w:shd w:val="clear" w:color="auto" w:fill="auto"/>
            <w:noWrap/>
            <w:vAlign w:val="center"/>
          </w:tcPr>
          <w:p w14:paraId="1EEA5900">
            <w:pPr>
              <w:jc w:val="right"/>
              <w:rPr>
                <w:rFonts w:hint="eastAsia" w:asciiTheme="minorEastAsia" w:hAnsiTheme="minorEastAsia" w:eastAsiaTheme="minorEastAsia" w:cstheme="minorEastAsia"/>
                <w:i w:val="0"/>
                <w:iCs w:val="0"/>
                <w:color w:val="000000"/>
                <w:sz w:val="18"/>
                <w:szCs w:val="18"/>
                <w:u w:val="none"/>
              </w:rPr>
            </w:pPr>
          </w:p>
        </w:tc>
        <w:tc>
          <w:tcPr>
            <w:tcW w:w="866" w:type="dxa"/>
            <w:gridSpan w:val="2"/>
            <w:tcBorders>
              <w:top w:val="nil"/>
              <w:left w:val="nil"/>
              <w:bottom w:val="single" w:color="000000" w:sz="4" w:space="0"/>
              <w:right w:val="single" w:color="000000" w:sz="4" w:space="0"/>
            </w:tcBorders>
            <w:shd w:val="clear" w:color="auto" w:fill="auto"/>
            <w:noWrap/>
            <w:vAlign w:val="center"/>
          </w:tcPr>
          <w:p w14:paraId="3F93E151">
            <w:pPr>
              <w:jc w:val="right"/>
              <w:rPr>
                <w:rFonts w:hint="eastAsia" w:asciiTheme="minorEastAsia" w:hAnsiTheme="minorEastAsia" w:eastAsiaTheme="minorEastAsia" w:cstheme="minorEastAsia"/>
                <w:i w:val="0"/>
                <w:iCs w:val="0"/>
                <w:color w:val="000000"/>
                <w:sz w:val="18"/>
                <w:szCs w:val="18"/>
                <w:u w:val="none"/>
              </w:rPr>
            </w:pPr>
          </w:p>
        </w:tc>
        <w:tc>
          <w:tcPr>
            <w:tcW w:w="1417" w:type="dxa"/>
            <w:tcBorders>
              <w:top w:val="nil"/>
              <w:left w:val="nil"/>
              <w:bottom w:val="single" w:color="000000" w:sz="4" w:space="0"/>
              <w:right w:val="single" w:color="000000" w:sz="4" w:space="0"/>
            </w:tcBorders>
            <w:shd w:val="clear" w:color="auto" w:fill="auto"/>
            <w:noWrap/>
            <w:vAlign w:val="center"/>
          </w:tcPr>
          <w:p w14:paraId="0E1310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311.07 </w:t>
            </w:r>
          </w:p>
        </w:tc>
      </w:tr>
      <w:tr w14:paraId="64AD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60" w:type="dxa"/>
            <w:gridSpan w:val="13"/>
            <w:tcBorders>
              <w:top w:val="nil"/>
              <w:left w:val="nil"/>
              <w:bottom w:val="nil"/>
              <w:right w:val="nil"/>
            </w:tcBorders>
            <w:shd w:val="clear" w:color="auto" w:fill="auto"/>
            <w:noWrap/>
            <w:vAlign w:val="center"/>
          </w:tcPr>
          <w:p w14:paraId="3C2558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注：本表反映部门本年度取得的各项收入情况。</w:t>
            </w:r>
          </w:p>
        </w:tc>
      </w:tr>
    </w:tbl>
    <w:p w14:paraId="391D91F4">
      <w:pPr>
        <w:pStyle w:val="2"/>
        <w:rPr>
          <w:rFonts w:ascii="黑体"/>
          <w:sz w:val="20"/>
        </w:rPr>
      </w:pPr>
    </w:p>
    <w:p w14:paraId="798BFFC4">
      <w:pPr>
        <w:pStyle w:val="2"/>
        <w:rPr>
          <w:rFonts w:ascii="黑体"/>
          <w:sz w:val="20"/>
        </w:rPr>
      </w:pPr>
    </w:p>
    <w:p w14:paraId="41E50C79">
      <w:pPr>
        <w:pStyle w:val="2"/>
        <w:rPr>
          <w:rFonts w:ascii="黑体"/>
          <w:sz w:val="20"/>
        </w:rPr>
      </w:pPr>
    </w:p>
    <w:p w14:paraId="5A0288EA">
      <w:pPr>
        <w:pStyle w:val="2"/>
        <w:rPr>
          <w:rFonts w:ascii="黑体"/>
          <w:sz w:val="20"/>
        </w:rPr>
        <w:sectPr>
          <w:pgSz w:w="11910" w:h="16840"/>
          <w:pgMar w:top="1500" w:right="80" w:bottom="380" w:left="200" w:header="0" w:footer="850" w:gutter="0"/>
          <w:pgNumType w:fmt="decimal"/>
          <w:cols w:space="720" w:num="1"/>
        </w:sectPr>
      </w:pPr>
    </w:p>
    <w:p w14:paraId="2752F5A6">
      <w:pPr>
        <w:pStyle w:val="2"/>
        <w:ind w:left="0" w:leftChars="0" w:firstLine="0" w:firstLineChars="0"/>
        <w:rPr>
          <w:rFonts w:hint="eastAsia"/>
        </w:rPr>
      </w:pPr>
    </w:p>
    <w:p w14:paraId="79CBD8DA">
      <w:pPr>
        <w:pStyle w:val="2"/>
        <w:ind w:firstLine="440"/>
        <w:rPr>
          <w:rFonts w:hint="eastAsia"/>
        </w:rPr>
      </w:pPr>
    </w:p>
    <w:tbl>
      <w:tblPr>
        <w:tblStyle w:val="9"/>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
        <w:gridCol w:w="312"/>
        <w:gridCol w:w="312"/>
        <w:gridCol w:w="2293"/>
        <w:gridCol w:w="1353"/>
        <w:gridCol w:w="977"/>
        <w:gridCol w:w="1034"/>
        <w:gridCol w:w="1433"/>
        <w:gridCol w:w="977"/>
        <w:gridCol w:w="1917"/>
      </w:tblGrid>
      <w:tr w14:paraId="0B92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10680" w:type="dxa"/>
            <w:gridSpan w:val="10"/>
            <w:tcBorders>
              <w:top w:val="nil"/>
              <w:left w:val="nil"/>
              <w:bottom w:val="nil"/>
              <w:right w:val="nil"/>
            </w:tcBorders>
            <w:shd w:val="clear" w:color="auto" w:fill="auto"/>
            <w:noWrap/>
            <w:vAlign w:val="center"/>
          </w:tcPr>
          <w:p w14:paraId="32565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支出决算表</w:t>
            </w:r>
          </w:p>
        </w:tc>
      </w:tr>
      <w:tr w14:paraId="1283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nil"/>
              <w:left w:val="nil"/>
              <w:bottom w:val="nil"/>
              <w:right w:val="nil"/>
            </w:tcBorders>
            <w:shd w:val="clear" w:color="auto" w:fill="auto"/>
            <w:noWrap/>
            <w:vAlign w:val="center"/>
          </w:tcPr>
          <w:p w14:paraId="70FDE11B">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93332A6">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A832AF7">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1BEC6F8">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33BE3CF">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891504E">
            <w:pPr>
              <w:rPr>
                <w:rFonts w:hint="eastAsia" w:asciiTheme="minorEastAsia" w:hAnsiTheme="minorEastAsia" w:eastAsiaTheme="minorEastAsia" w:cstheme="minorEastAsia"/>
                <w:i w:val="0"/>
                <w:iCs w:val="0"/>
                <w:color w:val="000000"/>
                <w:sz w:val="18"/>
                <w:szCs w:val="18"/>
                <w:u w:val="none"/>
              </w:rPr>
            </w:pPr>
          </w:p>
        </w:tc>
        <w:tc>
          <w:tcPr>
            <w:tcW w:w="990" w:type="dxa"/>
            <w:tcBorders>
              <w:top w:val="nil"/>
              <w:left w:val="nil"/>
              <w:bottom w:val="nil"/>
              <w:right w:val="nil"/>
            </w:tcBorders>
            <w:shd w:val="clear" w:color="auto" w:fill="auto"/>
            <w:noWrap/>
            <w:vAlign w:val="center"/>
          </w:tcPr>
          <w:p w14:paraId="44089596">
            <w:pPr>
              <w:rPr>
                <w:rFonts w:hint="eastAsia" w:asciiTheme="minorEastAsia" w:hAnsiTheme="minorEastAsia" w:eastAsiaTheme="minorEastAsia" w:cstheme="minorEastAsia"/>
                <w:i w:val="0"/>
                <w:iCs w:val="0"/>
                <w:color w:val="000000"/>
                <w:sz w:val="18"/>
                <w:szCs w:val="18"/>
                <w:u w:val="none"/>
              </w:rPr>
            </w:pPr>
          </w:p>
        </w:tc>
        <w:tc>
          <w:tcPr>
            <w:tcW w:w="1372" w:type="dxa"/>
            <w:tcBorders>
              <w:top w:val="nil"/>
              <w:left w:val="nil"/>
              <w:bottom w:val="nil"/>
              <w:right w:val="nil"/>
            </w:tcBorders>
            <w:shd w:val="clear" w:color="auto" w:fill="auto"/>
            <w:noWrap/>
            <w:vAlign w:val="center"/>
          </w:tcPr>
          <w:p w14:paraId="54AB57AB">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0773F53">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B46F0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公开03表</w:t>
            </w:r>
          </w:p>
        </w:tc>
      </w:tr>
      <w:tr w14:paraId="1712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gridSpan w:val="5"/>
            <w:tcBorders>
              <w:top w:val="nil"/>
              <w:left w:val="nil"/>
              <w:bottom w:val="nil"/>
              <w:right w:val="nil"/>
            </w:tcBorders>
            <w:shd w:val="clear" w:color="auto" w:fill="auto"/>
            <w:noWrap/>
            <w:vAlign w:val="center"/>
          </w:tcPr>
          <w:p w14:paraId="0034EC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0" w:type="auto"/>
            <w:tcBorders>
              <w:top w:val="nil"/>
              <w:left w:val="nil"/>
              <w:bottom w:val="nil"/>
              <w:right w:val="nil"/>
            </w:tcBorders>
            <w:shd w:val="clear" w:color="auto" w:fill="auto"/>
            <w:noWrap/>
            <w:vAlign w:val="center"/>
          </w:tcPr>
          <w:p w14:paraId="351EDDD8">
            <w:pPr>
              <w:jc w:val="center"/>
              <w:rPr>
                <w:rFonts w:hint="eastAsia" w:asciiTheme="minorEastAsia" w:hAnsiTheme="minorEastAsia" w:eastAsiaTheme="minorEastAsia" w:cstheme="minorEastAsia"/>
                <w:i w:val="0"/>
                <w:iCs w:val="0"/>
                <w:color w:val="000000"/>
                <w:sz w:val="18"/>
                <w:szCs w:val="18"/>
                <w:u w:val="none"/>
              </w:rPr>
            </w:pPr>
          </w:p>
        </w:tc>
        <w:tc>
          <w:tcPr>
            <w:tcW w:w="990" w:type="dxa"/>
            <w:tcBorders>
              <w:top w:val="nil"/>
              <w:left w:val="nil"/>
              <w:bottom w:val="nil"/>
              <w:right w:val="nil"/>
            </w:tcBorders>
            <w:shd w:val="clear" w:color="auto" w:fill="auto"/>
            <w:noWrap/>
            <w:vAlign w:val="center"/>
          </w:tcPr>
          <w:p w14:paraId="0ECDBEEE">
            <w:pPr>
              <w:rPr>
                <w:rFonts w:hint="eastAsia" w:asciiTheme="minorEastAsia" w:hAnsiTheme="minorEastAsia" w:eastAsiaTheme="minorEastAsia" w:cstheme="minorEastAsia"/>
                <w:i w:val="0"/>
                <w:iCs w:val="0"/>
                <w:color w:val="000000"/>
                <w:sz w:val="18"/>
                <w:szCs w:val="18"/>
                <w:u w:val="none"/>
              </w:rPr>
            </w:pPr>
          </w:p>
        </w:tc>
        <w:tc>
          <w:tcPr>
            <w:tcW w:w="1372" w:type="dxa"/>
            <w:tcBorders>
              <w:top w:val="nil"/>
              <w:left w:val="nil"/>
              <w:bottom w:val="nil"/>
              <w:right w:val="nil"/>
            </w:tcBorders>
            <w:shd w:val="clear" w:color="auto" w:fill="auto"/>
            <w:noWrap/>
            <w:vAlign w:val="center"/>
          </w:tcPr>
          <w:p w14:paraId="18F092B7">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BEA8E31">
            <w:pP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E0728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单位：万元</w:t>
            </w:r>
          </w:p>
        </w:tc>
      </w:tr>
      <w:tr w14:paraId="35EF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A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3C389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3170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基本支出</w:t>
            </w:r>
          </w:p>
        </w:tc>
        <w:tc>
          <w:tcPr>
            <w:tcW w:w="990" w:type="dxa"/>
            <w:vMerge w:val="restart"/>
            <w:tcBorders>
              <w:top w:val="single" w:color="000000" w:sz="4" w:space="0"/>
              <w:left w:val="nil"/>
              <w:bottom w:val="single" w:color="000000" w:sz="4" w:space="0"/>
              <w:right w:val="single" w:color="000000" w:sz="4" w:space="0"/>
            </w:tcBorders>
            <w:shd w:val="clear" w:color="auto" w:fill="auto"/>
            <w:noWrap/>
            <w:vAlign w:val="center"/>
          </w:tcPr>
          <w:p w14:paraId="5BFF7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项目支出</w:t>
            </w:r>
          </w:p>
        </w:tc>
        <w:tc>
          <w:tcPr>
            <w:tcW w:w="1372" w:type="dxa"/>
            <w:vMerge w:val="restart"/>
            <w:tcBorders>
              <w:top w:val="single" w:color="000000" w:sz="4" w:space="0"/>
              <w:left w:val="nil"/>
              <w:bottom w:val="single" w:color="000000" w:sz="4" w:space="0"/>
              <w:right w:val="single" w:color="000000" w:sz="4" w:space="0"/>
            </w:tcBorders>
            <w:shd w:val="clear" w:color="auto" w:fill="auto"/>
            <w:noWrap/>
            <w:vAlign w:val="center"/>
          </w:tcPr>
          <w:p w14:paraId="71676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5352D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14:paraId="00A58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对附属单位补助支出</w:t>
            </w:r>
          </w:p>
        </w:tc>
      </w:tr>
      <w:tr w14:paraId="222A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66F72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6DD50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D06CEC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63B5B776">
            <w:pPr>
              <w:jc w:val="center"/>
              <w:rPr>
                <w:rFonts w:hint="eastAsia" w:asciiTheme="minorEastAsia" w:hAnsiTheme="minorEastAsia" w:eastAsiaTheme="minorEastAsia" w:cstheme="minorEastAsia"/>
                <w:i w:val="0"/>
                <w:iCs w:val="0"/>
                <w:color w:val="000000"/>
                <w:sz w:val="18"/>
                <w:szCs w:val="18"/>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77E2E1">
            <w:pPr>
              <w:jc w:val="center"/>
              <w:rPr>
                <w:rFonts w:hint="eastAsia" w:asciiTheme="minorEastAsia" w:hAnsiTheme="minorEastAsia" w:eastAsiaTheme="minorEastAsia" w:cstheme="minorEastAsia"/>
                <w:i w:val="0"/>
                <w:iCs w:val="0"/>
                <w:color w:val="000000"/>
                <w:sz w:val="18"/>
                <w:szCs w:val="18"/>
                <w:u w:val="none"/>
              </w:rPr>
            </w:pPr>
          </w:p>
        </w:tc>
        <w:tc>
          <w:tcPr>
            <w:tcW w:w="13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7B6B3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651449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50E5D367">
            <w:pPr>
              <w:jc w:val="center"/>
              <w:rPr>
                <w:rFonts w:hint="eastAsia" w:asciiTheme="minorEastAsia" w:hAnsiTheme="minorEastAsia" w:eastAsiaTheme="minorEastAsia" w:cstheme="minorEastAsia"/>
                <w:i w:val="0"/>
                <w:iCs w:val="0"/>
                <w:color w:val="000000"/>
                <w:sz w:val="18"/>
                <w:szCs w:val="18"/>
                <w:u w:val="none"/>
              </w:rPr>
            </w:pPr>
          </w:p>
        </w:tc>
      </w:tr>
      <w:tr w14:paraId="50B2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586F3F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0ED98D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F7E832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7EEFA12A">
            <w:pPr>
              <w:jc w:val="center"/>
              <w:rPr>
                <w:rFonts w:hint="eastAsia" w:asciiTheme="minorEastAsia" w:hAnsiTheme="minorEastAsia" w:eastAsiaTheme="minorEastAsia" w:cstheme="minorEastAsia"/>
                <w:i w:val="0"/>
                <w:iCs w:val="0"/>
                <w:color w:val="000000"/>
                <w:sz w:val="18"/>
                <w:szCs w:val="18"/>
                <w:u w:val="none"/>
              </w:rPr>
            </w:pPr>
          </w:p>
        </w:tc>
        <w:tc>
          <w:tcPr>
            <w:tcW w:w="99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BFD1AF">
            <w:pPr>
              <w:jc w:val="center"/>
              <w:rPr>
                <w:rFonts w:hint="eastAsia" w:asciiTheme="minorEastAsia" w:hAnsiTheme="minorEastAsia" w:eastAsiaTheme="minorEastAsia" w:cstheme="minorEastAsia"/>
                <w:i w:val="0"/>
                <w:iCs w:val="0"/>
                <w:color w:val="000000"/>
                <w:sz w:val="18"/>
                <w:szCs w:val="18"/>
                <w:u w:val="none"/>
              </w:rPr>
            </w:pPr>
          </w:p>
        </w:tc>
        <w:tc>
          <w:tcPr>
            <w:tcW w:w="13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8AE8A9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2627174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14:paraId="4EC467EC">
            <w:pPr>
              <w:jc w:val="center"/>
              <w:rPr>
                <w:rFonts w:hint="eastAsia" w:asciiTheme="minorEastAsia" w:hAnsiTheme="minorEastAsia" w:eastAsiaTheme="minorEastAsia" w:cstheme="minorEastAsia"/>
                <w:i w:val="0"/>
                <w:iCs w:val="0"/>
                <w:color w:val="000000"/>
                <w:sz w:val="18"/>
                <w:szCs w:val="18"/>
                <w:u w:val="none"/>
              </w:rPr>
            </w:pPr>
          </w:p>
        </w:tc>
      </w:tr>
      <w:tr w14:paraId="00A4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1BF22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14:paraId="410AD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14:paraId="1DC3F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990" w:type="dxa"/>
            <w:tcBorders>
              <w:top w:val="nil"/>
              <w:left w:val="nil"/>
              <w:bottom w:val="single" w:color="000000" w:sz="4" w:space="0"/>
              <w:right w:val="single" w:color="000000" w:sz="4" w:space="0"/>
            </w:tcBorders>
            <w:shd w:val="clear" w:color="auto" w:fill="auto"/>
            <w:noWrap/>
            <w:vAlign w:val="center"/>
          </w:tcPr>
          <w:p w14:paraId="14A2D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372" w:type="dxa"/>
            <w:tcBorders>
              <w:top w:val="nil"/>
              <w:left w:val="nil"/>
              <w:bottom w:val="single" w:color="000000" w:sz="4" w:space="0"/>
              <w:right w:val="single" w:color="000000" w:sz="4" w:space="0"/>
            </w:tcBorders>
            <w:shd w:val="clear" w:color="auto" w:fill="auto"/>
            <w:noWrap/>
            <w:vAlign w:val="center"/>
          </w:tcPr>
          <w:p w14:paraId="01B61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14:paraId="40C15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14:paraId="71998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r>
      <w:tr w14:paraId="611B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32521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0B4FA6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548.97 </w:t>
            </w:r>
          </w:p>
        </w:tc>
        <w:tc>
          <w:tcPr>
            <w:tcW w:w="0" w:type="auto"/>
            <w:tcBorders>
              <w:top w:val="nil"/>
              <w:left w:val="nil"/>
              <w:bottom w:val="single" w:color="000000" w:sz="4" w:space="0"/>
              <w:right w:val="single" w:color="000000" w:sz="4" w:space="0"/>
            </w:tcBorders>
            <w:shd w:val="clear" w:color="auto" w:fill="auto"/>
            <w:noWrap/>
            <w:vAlign w:val="center"/>
          </w:tcPr>
          <w:p w14:paraId="3BFE5A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292.29 </w:t>
            </w:r>
          </w:p>
        </w:tc>
        <w:tc>
          <w:tcPr>
            <w:tcW w:w="990" w:type="dxa"/>
            <w:tcBorders>
              <w:top w:val="nil"/>
              <w:left w:val="nil"/>
              <w:bottom w:val="single" w:color="000000" w:sz="4" w:space="0"/>
              <w:right w:val="single" w:color="000000" w:sz="4" w:space="0"/>
            </w:tcBorders>
            <w:shd w:val="clear" w:color="auto" w:fill="auto"/>
            <w:noWrap/>
            <w:vAlign w:val="center"/>
          </w:tcPr>
          <w:p w14:paraId="7A8ED3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256.68 </w:t>
            </w:r>
          </w:p>
        </w:tc>
        <w:tc>
          <w:tcPr>
            <w:tcW w:w="1372" w:type="dxa"/>
            <w:tcBorders>
              <w:top w:val="nil"/>
              <w:left w:val="nil"/>
              <w:bottom w:val="single" w:color="000000" w:sz="4" w:space="0"/>
              <w:right w:val="single" w:color="000000" w:sz="4" w:space="0"/>
            </w:tcBorders>
            <w:shd w:val="clear" w:color="auto" w:fill="auto"/>
            <w:noWrap/>
            <w:vAlign w:val="center"/>
          </w:tcPr>
          <w:p w14:paraId="194D136A">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2F7DEDAC">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24B9BC07">
            <w:pPr>
              <w:jc w:val="right"/>
              <w:rPr>
                <w:rFonts w:hint="eastAsia" w:asciiTheme="minorEastAsia" w:hAnsiTheme="minorEastAsia" w:eastAsiaTheme="minorEastAsia" w:cstheme="minorEastAsia"/>
                <w:i w:val="0"/>
                <w:iCs w:val="0"/>
                <w:color w:val="000000"/>
                <w:sz w:val="18"/>
                <w:szCs w:val="18"/>
                <w:u w:val="none"/>
              </w:rPr>
            </w:pPr>
          </w:p>
        </w:tc>
      </w:tr>
      <w:tr w14:paraId="1004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29990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w:t>
            </w:r>
          </w:p>
        </w:tc>
        <w:tc>
          <w:tcPr>
            <w:tcW w:w="0" w:type="auto"/>
            <w:tcBorders>
              <w:top w:val="nil"/>
              <w:left w:val="nil"/>
              <w:bottom w:val="single" w:color="000000" w:sz="4" w:space="0"/>
              <w:right w:val="single" w:color="000000" w:sz="4" w:space="0"/>
            </w:tcBorders>
            <w:shd w:val="clear" w:color="auto" w:fill="auto"/>
            <w:noWrap/>
            <w:vAlign w:val="center"/>
          </w:tcPr>
          <w:p w14:paraId="01D3D2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1142FC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548.97 </w:t>
            </w:r>
          </w:p>
        </w:tc>
        <w:tc>
          <w:tcPr>
            <w:tcW w:w="0" w:type="auto"/>
            <w:tcBorders>
              <w:top w:val="nil"/>
              <w:left w:val="nil"/>
              <w:bottom w:val="single" w:color="000000" w:sz="4" w:space="0"/>
              <w:right w:val="single" w:color="000000" w:sz="4" w:space="0"/>
            </w:tcBorders>
            <w:shd w:val="clear" w:color="auto" w:fill="auto"/>
            <w:noWrap/>
            <w:vAlign w:val="center"/>
          </w:tcPr>
          <w:p w14:paraId="7AB481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292.29 </w:t>
            </w:r>
          </w:p>
        </w:tc>
        <w:tc>
          <w:tcPr>
            <w:tcW w:w="990" w:type="dxa"/>
            <w:tcBorders>
              <w:top w:val="nil"/>
              <w:left w:val="nil"/>
              <w:bottom w:val="single" w:color="000000" w:sz="4" w:space="0"/>
              <w:right w:val="single" w:color="000000" w:sz="4" w:space="0"/>
            </w:tcBorders>
            <w:shd w:val="clear" w:color="auto" w:fill="auto"/>
            <w:noWrap/>
            <w:vAlign w:val="center"/>
          </w:tcPr>
          <w:p w14:paraId="6EF78A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256.68 </w:t>
            </w:r>
          </w:p>
        </w:tc>
        <w:tc>
          <w:tcPr>
            <w:tcW w:w="1372" w:type="dxa"/>
            <w:tcBorders>
              <w:top w:val="nil"/>
              <w:left w:val="nil"/>
              <w:bottom w:val="single" w:color="000000" w:sz="4" w:space="0"/>
              <w:right w:val="single" w:color="000000" w:sz="4" w:space="0"/>
            </w:tcBorders>
            <w:shd w:val="clear" w:color="auto" w:fill="auto"/>
            <w:noWrap/>
            <w:vAlign w:val="center"/>
          </w:tcPr>
          <w:p w14:paraId="6B095386">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575DB731">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69A8468C">
            <w:pPr>
              <w:jc w:val="right"/>
              <w:rPr>
                <w:rFonts w:hint="eastAsia" w:asciiTheme="minorEastAsia" w:hAnsiTheme="minorEastAsia" w:eastAsiaTheme="minorEastAsia" w:cstheme="minorEastAsia"/>
                <w:i w:val="0"/>
                <w:iCs w:val="0"/>
                <w:color w:val="000000"/>
                <w:sz w:val="18"/>
                <w:szCs w:val="18"/>
                <w:u w:val="none"/>
              </w:rPr>
            </w:pPr>
          </w:p>
        </w:tc>
      </w:tr>
      <w:tr w14:paraId="62B9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F56E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w:t>
            </w:r>
          </w:p>
        </w:tc>
        <w:tc>
          <w:tcPr>
            <w:tcW w:w="0" w:type="auto"/>
            <w:tcBorders>
              <w:top w:val="nil"/>
              <w:left w:val="nil"/>
              <w:bottom w:val="single" w:color="000000" w:sz="4" w:space="0"/>
              <w:right w:val="single" w:color="000000" w:sz="4" w:space="0"/>
            </w:tcBorders>
            <w:shd w:val="clear" w:color="auto" w:fill="auto"/>
            <w:noWrap/>
            <w:vAlign w:val="center"/>
          </w:tcPr>
          <w:p w14:paraId="1EEA39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消防救援事务</w:t>
            </w:r>
          </w:p>
        </w:tc>
        <w:tc>
          <w:tcPr>
            <w:tcW w:w="0" w:type="auto"/>
            <w:tcBorders>
              <w:top w:val="nil"/>
              <w:left w:val="nil"/>
              <w:bottom w:val="single" w:color="000000" w:sz="4" w:space="0"/>
              <w:right w:val="single" w:color="000000" w:sz="4" w:space="0"/>
            </w:tcBorders>
            <w:shd w:val="clear" w:color="auto" w:fill="auto"/>
            <w:noWrap/>
            <w:vAlign w:val="center"/>
          </w:tcPr>
          <w:p w14:paraId="57B09D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548.97 </w:t>
            </w:r>
          </w:p>
        </w:tc>
        <w:tc>
          <w:tcPr>
            <w:tcW w:w="0" w:type="auto"/>
            <w:tcBorders>
              <w:top w:val="nil"/>
              <w:left w:val="nil"/>
              <w:bottom w:val="single" w:color="000000" w:sz="4" w:space="0"/>
              <w:right w:val="single" w:color="000000" w:sz="4" w:space="0"/>
            </w:tcBorders>
            <w:shd w:val="clear" w:color="auto" w:fill="auto"/>
            <w:noWrap/>
            <w:vAlign w:val="center"/>
          </w:tcPr>
          <w:p w14:paraId="5E199A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292.29 </w:t>
            </w:r>
          </w:p>
        </w:tc>
        <w:tc>
          <w:tcPr>
            <w:tcW w:w="990" w:type="dxa"/>
            <w:tcBorders>
              <w:top w:val="nil"/>
              <w:left w:val="nil"/>
              <w:bottom w:val="single" w:color="000000" w:sz="4" w:space="0"/>
              <w:right w:val="single" w:color="000000" w:sz="4" w:space="0"/>
            </w:tcBorders>
            <w:shd w:val="clear" w:color="auto" w:fill="auto"/>
            <w:noWrap/>
            <w:vAlign w:val="center"/>
          </w:tcPr>
          <w:p w14:paraId="5524B7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256.68 </w:t>
            </w:r>
          </w:p>
        </w:tc>
        <w:tc>
          <w:tcPr>
            <w:tcW w:w="1372" w:type="dxa"/>
            <w:tcBorders>
              <w:top w:val="nil"/>
              <w:left w:val="nil"/>
              <w:bottom w:val="single" w:color="000000" w:sz="4" w:space="0"/>
              <w:right w:val="single" w:color="000000" w:sz="4" w:space="0"/>
            </w:tcBorders>
            <w:shd w:val="clear" w:color="auto" w:fill="auto"/>
            <w:noWrap/>
            <w:vAlign w:val="center"/>
          </w:tcPr>
          <w:p w14:paraId="33BB2DFE">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678FEF27">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42B4B545">
            <w:pPr>
              <w:jc w:val="right"/>
              <w:rPr>
                <w:rFonts w:hint="eastAsia" w:asciiTheme="minorEastAsia" w:hAnsiTheme="minorEastAsia" w:eastAsiaTheme="minorEastAsia" w:cstheme="minorEastAsia"/>
                <w:i w:val="0"/>
                <w:iCs w:val="0"/>
                <w:color w:val="000000"/>
                <w:sz w:val="18"/>
                <w:szCs w:val="18"/>
                <w:u w:val="none"/>
              </w:rPr>
            </w:pPr>
          </w:p>
        </w:tc>
      </w:tr>
      <w:tr w14:paraId="1DBC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58B28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2240201</w:t>
            </w:r>
          </w:p>
        </w:tc>
        <w:tc>
          <w:tcPr>
            <w:tcW w:w="0" w:type="auto"/>
            <w:tcBorders>
              <w:top w:val="nil"/>
              <w:left w:val="nil"/>
              <w:bottom w:val="single" w:color="000000" w:sz="4" w:space="0"/>
              <w:right w:val="single" w:color="000000" w:sz="4" w:space="0"/>
            </w:tcBorders>
            <w:shd w:val="clear" w:color="auto" w:fill="auto"/>
            <w:noWrap/>
            <w:vAlign w:val="center"/>
          </w:tcPr>
          <w:p w14:paraId="06916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675BEF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292.29 </w:t>
            </w:r>
          </w:p>
        </w:tc>
        <w:tc>
          <w:tcPr>
            <w:tcW w:w="0" w:type="auto"/>
            <w:tcBorders>
              <w:top w:val="nil"/>
              <w:left w:val="nil"/>
              <w:bottom w:val="single" w:color="000000" w:sz="4" w:space="0"/>
              <w:right w:val="single" w:color="000000" w:sz="4" w:space="0"/>
            </w:tcBorders>
            <w:shd w:val="clear" w:color="auto" w:fill="auto"/>
            <w:noWrap/>
            <w:vAlign w:val="center"/>
          </w:tcPr>
          <w:p w14:paraId="59907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292.29 </w:t>
            </w:r>
          </w:p>
        </w:tc>
        <w:tc>
          <w:tcPr>
            <w:tcW w:w="990" w:type="dxa"/>
            <w:tcBorders>
              <w:top w:val="nil"/>
              <w:left w:val="nil"/>
              <w:bottom w:val="single" w:color="000000" w:sz="4" w:space="0"/>
              <w:right w:val="single" w:color="000000" w:sz="4" w:space="0"/>
            </w:tcBorders>
            <w:shd w:val="clear" w:color="auto" w:fill="auto"/>
            <w:noWrap/>
            <w:vAlign w:val="center"/>
          </w:tcPr>
          <w:p w14:paraId="526D583F">
            <w:pPr>
              <w:jc w:val="right"/>
              <w:rPr>
                <w:rFonts w:hint="eastAsia" w:asciiTheme="minorEastAsia" w:hAnsiTheme="minorEastAsia" w:eastAsiaTheme="minorEastAsia" w:cstheme="minorEastAsia"/>
                <w:i w:val="0"/>
                <w:iCs w:val="0"/>
                <w:color w:val="000000"/>
                <w:sz w:val="18"/>
                <w:szCs w:val="18"/>
                <w:u w:val="none"/>
              </w:rPr>
            </w:pPr>
          </w:p>
        </w:tc>
        <w:tc>
          <w:tcPr>
            <w:tcW w:w="1372" w:type="dxa"/>
            <w:tcBorders>
              <w:top w:val="nil"/>
              <w:left w:val="nil"/>
              <w:bottom w:val="single" w:color="000000" w:sz="4" w:space="0"/>
              <w:right w:val="single" w:color="000000" w:sz="4" w:space="0"/>
            </w:tcBorders>
            <w:shd w:val="clear" w:color="auto" w:fill="auto"/>
            <w:noWrap/>
            <w:vAlign w:val="center"/>
          </w:tcPr>
          <w:p w14:paraId="6C1144D0">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292CAEFF">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33F884E9">
            <w:pPr>
              <w:jc w:val="right"/>
              <w:rPr>
                <w:rFonts w:hint="eastAsia" w:asciiTheme="minorEastAsia" w:hAnsiTheme="minorEastAsia" w:eastAsiaTheme="minorEastAsia" w:cstheme="minorEastAsia"/>
                <w:i w:val="0"/>
                <w:iCs w:val="0"/>
                <w:color w:val="000000"/>
                <w:sz w:val="18"/>
                <w:szCs w:val="18"/>
                <w:u w:val="none"/>
              </w:rPr>
            </w:pPr>
          </w:p>
        </w:tc>
      </w:tr>
      <w:tr w14:paraId="6582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1170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2240204</w:t>
            </w:r>
          </w:p>
        </w:tc>
        <w:tc>
          <w:tcPr>
            <w:tcW w:w="0" w:type="auto"/>
            <w:tcBorders>
              <w:top w:val="nil"/>
              <w:left w:val="nil"/>
              <w:bottom w:val="single" w:color="000000" w:sz="4" w:space="0"/>
              <w:right w:val="single" w:color="000000" w:sz="4" w:space="0"/>
            </w:tcBorders>
            <w:shd w:val="clear" w:color="auto" w:fill="auto"/>
            <w:noWrap/>
            <w:vAlign w:val="center"/>
          </w:tcPr>
          <w:p w14:paraId="1CBAC6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消防应急救援</w:t>
            </w:r>
          </w:p>
        </w:tc>
        <w:tc>
          <w:tcPr>
            <w:tcW w:w="0" w:type="auto"/>
            <w:tcBorders>
              <w:top w:val="nil"/>
              <w:left w:val="nil"/>
              <w:bottom w:val="single" w:color="000000" w:sz="4" w:space="0"/>
              <w:right w:val="single" w:color="000000" w:sz="4" w:space="0"/>
            </w:tcBorders>
            <w:shd w:val="clear" w:color="auto" w:fill="auto"/>
            <w:noWrap/>
            <w:vAlign w:val="center"/>
          </w:tcPr>
          <w:p w14:paraId="5923CA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256.68 </w:t>
            </w:r>
          </w:p>
        </w:tc>
        <w:tc>
          <w:tcPr>
            <w:tcW w:w="0" w:type="auto"/>
            <w:tcBorders>
              <w:top w:val="nil"/>
              <w:left w:val="nil"/>
              <w:bottom w:val="single" w:color="000000" w:sz="4" w:space="0"/>
              <w:right w:val="single" w:color="000000" w:sz="4" w:space="0"/>
            </w:tcBorders>
            <w:shd w:val="clear" w:color="auto" w:fill="auto"/>
            <w:noWrap/>
            <w:vAlign w:val="center"/>
          </w:tcPr>
          <w:p w14:paraId="3D36EE83">
            <w:pPr>
              <w:jc w:val="right"/>
              <w:rPr>
                <w:rFonts w:hint="eastAsia" w:asciiTheme="minorEastAsia" w:hAnsiTheme="minorEastAsia" w:eastAsiaTheme="minorEastAsia" w:cstheme="minorEastAsia"/>
                <w:i w:val="0"/>
                <w:iCs w:val="0"/>
                <w:color w:val="000000"/>
                <w:sz w:val="18"/>
                <w:szCs w:val="18"/>
                <w:u w:val="none"/>
              </w:rPr>
            </w:pPr>
          </w:p>
        </w:tc>
        <w:tc>
          <w:tcPr>
            <w:tcW w:w="990" w:type="dxa"/>
            <w:tcBorders>
              <w:top w:val="nil"/>
              <w:left w:val="nil"/>
              <w:bottom w:val="single" w:color="000000" w:sz="4" w:space="0"/>
              <w:right w:val="single" w:color="000000" w:sz="4" w:space="0"/>
            </w:tcBorders>
            <w:shd w:val="clear" w:color="auto" w:fill="auto"/>
            <w:noWrap/>
            <w:vAlign w:val="center"/>
          </w:tcPr>
          <w:p w14:paraId="45086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256.68 </w:t>
            </w:r>
          </w:p>
        </w:tc>
        <w:tc>
          <w:tcPr>
            <w:tcW w:w="1372" w:type="dxa"/>
            <w:tcBorders>
              <w:top w:val="nil"/>
              <w:left w:val="nil"/>
              <w:bottom w:val="single" w:color="000000" w:sz="4" w:space="0"/>
              <w:right w:val="single" w:color="000000" w:sz="4" w:space="0"/>
            </w:tcBorders>
            <w:shd w:val="clear" w:color="auto" w:fill="auto"/>
            <w:noWrap/>
            <w:vAlign w:val="center"/>
          </w:tcPr>
          <w:p w14:paraId="330532B9">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1633BD3C">
            <w:pPr>
              <w:jc w:val="right"/>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14:paraId="6A9740E2">
            <w:pPr>
              <w:jc w:val="right"/>
              <w:rPr>
                <w:rFonts w:hint="eastAsia" w:asciiTheme="minorEastAsia" w:hAnsiTheme="minorEastAsia" w:eastAsiaTheme="minorEastAsia" w:cstheme="minorEastAsia"/>
                <w:i w:val="0"/>
                <w:iCs w:val="0"/>
                <w:color w:val="000000"/>
                <w:sz w:val="18"/>
                <w:szCs w:val="18"/>
                <w:u w:val="none"/>
              </w:rPr>
            </w:pPr>
          </w:p>
        </w:tc>
      </w:tr>
      <w:tr w14:paraId="4A88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0" w:type="auto"/>
            <w:gridSpan w:val="10"/>
            <w:tcBorders>
              <w:top w:val="nil"/>
              <w:left w:val="nil"/>
              <w:bottom w:val="nil"/>
              <w:right w:val="nil"/>
            </w:tcBorders>
            <w:shd w:val="clear" w:color="auto" w:fill="auto"/>
            <w:noWrap/>
            <w:vAlign w:val="center"/>
          </w:tcPr>
          <w:p w14:paraId="0B3A70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注：本表反映部门本年度各项支出情况。</w:t>
            </w:r>
          </w:p>
        </w:tc>
      </w:tr>
    </w:tbl>
    <w:p w14:paraId="792436F8">
      <w:pPr>
        <w:pStyle w:val="2"/>
        <w:ind w:firstLine="0" w:firstLineChars="0"/>
        <w:sectPr>
          <w:footerReference r:id="rId8" w:type="default"/>
          <w:pgSz w:w="11910" w:h="16840"/>
          <w:pgMar w:top="1560" w:right="80" w:bottom="380" w:left="200" w:header="0" w:footer="850" w:gutter="0"/>
          <w:pgNumType w:fmt="decimal"/>
          <w:cols w:space="720" w:num="1"/>
        </w:sectPr>
      </w:pPr>
    </w:p>
    <w:tbl>
      <w:tblPr>
        <w:tblStyle w:val="9"/>
        <w:tblpPr w:leftFromText="180" w:rightFromText="180" w:vertAnchor="text" w:horzAnchor="page" w:tblpX="1030" w:tblpY="92"/>
        <w:tblOverlap w:val="never"/>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33"/>
        <w:gridCol w:w="425"/>
        <w:gridCol w:w="774"/>
        <w:gridCol w:w="2264"/>
        <w:gridCol w:w="454"/>
        <w:gridCol w:w="939"/>
        <w:gridCol w:w="551"/>
        <w:gridCol w:w="347"/>
        <w:gridCol w:w="664"/>
        <w:gridCol w:w="305"/>
        <w:gridCol w:w="984"/>
      </w:tblGrid>
      <w:tr w14:paraId="4F77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10040" w:type="dxa"/>
            <w:gridSpan w:val="11"/>
            <w:tcBorders>
              <w:top w:val="nil"/>
              <w:left w:val="nil"/>
              <w:bottom w:val="nil"/>
              <w:right w:val="nil"/>
            </w:tcBorders>
            <w:shd w:val="clear" w:color="auto" w:fill="auto"/>
            <w:noWrap/>
            <w:vAlign w:val="center"/>
          </w:tcPr>
          <w:p w14:paraId="533B3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财政拨款收入支出决算总表</w:t>
            </w:r>
          </w:p>
        </w:tc>
      </w:tr>
      <w:tr w14:paraId="3D3C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2758" w:type="dxa"/>
            <w:gridSpan w:val="2"/>
            <w:tcBorders>
              <w:top w:val="nil"/>
              <w:left w:val="nil"/>
              <w:bottom w:val="nil"/>
              <w:right w:val="nil"/>
            </w:tcBorders>
            <w:shd w:val="clear" w:color="auto" w:fill="auto"/>
            <w:noWrap/>
            <w:vAlign w:val="center"/>
          </w:tcPr>
          <w:p w14:paraId="4E9109EE">
            <w:pPr>
              <w:rPr>
                <w:rFonts w:hint="eastAsia" w:asciiTheme="minorEastAsia" w:hAnsiTheme="minorEastAsia" w:eastAsiaTheme="minorEastAsia" w:cstheme="minorEastAsia"/>
                <w:i w:val="0"/>
                <w:iCs w:val="0"/>
                <w:color w:val="000000"/>
                <w:sz w:val="18"/>
                <w:szCs w:val="18"/>
                <w:u w:val="none"/>
              </w:rPr>
            </w:pPr>
          </w:p>
        </w:tc>
        <w:tc>
          <w:tcPr>
            <w:tcW w:w="774" w:type="dxa"/>
            <w:tcBorders>
              <w:top w:val="nil"/>
              <w:left w:val="nil"/>
              <w:bottom w:val="nil"/>
              <w:right w:val="nil"/>
            </w:tcBorders>
            <w:shd w:val="clear" w:color="auto" w:fill="auto"/>
            <w:noWrap/>
            <w:vAlign w:val="center"/>
          </w:tcPr>
          <w:p w14:paraId="06427B78">
            <w:pPr>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nil"/>
              <w:right w:val="nil"/>
            </w:tcBorders>
            <w:shd w:val="clear" w:color="auto" w:fill="auto"/>
            <w:noWrap/>
            <w:vAlign w:val="center"/>
          </w:tcPr>
          <w:p w14:paraId="44BD1DA3">
            <w:pPr>
              <w:rPr>
                <w:rFonts w:hint="eastAsia" w:asciiTheme="minorEastAsia" w:hAnsiTheme="minorEastAsia" w:eastAsiaTheme="minorEastAsia" w:cstheme="minorEastAsia"/>
                <w:i w:val="0"/>
                <w:iCs w:val="0"/>
                <w:color w:val="000000"/>
                <w:sz w:val="18"/>
                <w:szCs w:val="18"/>
                <w:u w:val="none"/>
              </w:rPr>
            </w:pPr>
          </w:p>
        </w:tc>
        <w:tc>
          <w:tcPr>
            <w:tcW w:w="454" w:type="dxa"/>
            <w:tcBorders>
              <w:top w:val="nil"/>
              <w:left w:val="nil"/>
              <w:bottom w:val="nil"/>
              <w:right w:val="nil"/>
            </w:tcBorders>
            <w:shd w:val="clear" w:color="auto" w:fill="auto"/>
            <w:noWrap/>
            <w:vAlign w:val="center"/>
          </w:tcPr>
          <w:p w14:paraId="6FDDF237">
            <w:pPr>
              <w:rPr>
                <w:rFonts w:hint="eastAsia" w:asciiTheme="minorEastAsia" w:hAnsiTheme="minorEastAsia" w:eastAsiaTheme="minorEastAsia" w:cstheme="minorEastAsia"/>
                <w:i w:val="0"/>
                <w:iCs w:val="0"/>
                <w:color w:val="000000"/>
                <w:sz w:val="18"/>
                <w:szCs w:val="18"/>
                <w:u w:val="none"/>
              </w:rPr>
            </w:pPr>
          </w:p>
        </w:tc>
        <w:tc>
          <w:tcPr>
            <w:tcW w:w="939" w:type="dxa"/>
            <w:tcBorders>
              <w:top w:val="nil"/>
              <w:left w:val="nil"/>
              <w:bottom w:val="nil"/>
              <w:right w:val="nil"/>
            </w:tcBorders>
            <w:shd w:val="clear" w:color="auto" w:fill="auto"/>
            <w:noWrap/>
            <w:vAlign w:val="center"/>
          </w:tcPr>
          <w:p w14:paraId="16701C0D">
            <w:pPr>
              <w:rPr>
                <w:rFonts w:hint="eastAsia" w:asciiTheme="minorEastAsia" w:hAnsiTheme="minorEastAsia" w:eastAsiaTheme="minorEastAsia" w:cstheme="minorEastAsia"/>
                <w:i w:val="0"/>
                <w:iCs w:val="0"/>
                <w:color w:val="000000"/>
                <w:sz w:val="18"/>
                <w:szCs w:val="18"/>
                <w:u w:val="none"/>
              </w:rPr>
            </w:pPr>
          </w:p>
        </w:tc>
        <w:tc>
          <w:tcPr>
            <w:tcW w:w="551" w:type="dxa"/>
            <w:tcBorders>
              <w:top w:val="nil"/>
              <w:left w:val="nil"/>
              <w:bottom w:val="nil"/>
              <w:right w:val="nil"/>
            </w:tcBorders>
            <w:shd w:val="clear" w:color="auto" w:fill="auto"/>
            <w:noWrap/>
            <w:vAlign w:val="center"/>
          </w:tcPr>
          <w:p w14:paraId="020E7AF1">
            <w:pPr>
              <w:rPr>
                <w:rFonts w:hint="eastAsia" w:asciiTheme="minorEastAsia" w:hAnsiTheme="minorEastAsia" w:eastAsiaTheme="minorEastAsia" w:cstheme="minorEastAsia"/>
                <w:i w:val="0"/>
                <w:iCs w:val="0"/>
                <w:color w:val="000000"/>
                <w:sz w:val="18"/>
                <w:szCs w:val="18"/>
                <w:u w:val="none"/>
              </w:rPr>
            </w:pPr>
          </w:p>
        </w:tc>
        <w:tc>
          <w:tcPr>
            <w:tcW w:w="1011" w:type="dxa"/>
            <w:gridSpan w:val="2"/>
            <w:tcBorders>
              <w:top w:val="nil"/>
              <w:left w:val="nil"/>
              <w:bottom w:val="nil"/>
              <w:right w:val="nil"/>
            </w:tcBorders>
            <w:shd w:val="clear" w:color="auto" w:fill="auto"/>
            <w:noWrap/>
            <w:vAlign w:val="center"/>
          </w:tcPr>
          <w:p w14:paraId="59FD38EF">
            <w:pPr>
              <w:rPr>
                <w:rFonts w:hint="eastAsia" w:asciiTheme="minorEastAsia" w:hAnsiTheme="minorEastAsia" w:eastAsiaTheme="minorEastAsia" w:cstheme="minorEastAsia"/>
                <w:i w:val="0"/>
                <w:iCs w:val="0"/>
                <w:color w:val="000000"/>
                <w:sz w:val="18"/>
                <w:szCs w:val="18"/>
                <w:u w:val="none"/>
              </w:rPr>
            </w:pPr>
          </w:p>
        </w:tc>
        <w:tc>
          <w:tcPr>
            <w:tcW w:w="1289" w:type="dxa"/>
            <w:gridSpan w:val="2"/>
            <w:tcBorders>
              <w:top w:val="nil"/>
              <w:left w:val="nil"/>
              <w:bottom w:val="nil"/>
              <w:right w:val="nil"/>
            </w:tcBorders>
            <w:shd w:val="clear" w:color="auto" w:fill="auto"/>
            <w:noWrap/>
            <w:vAlign w:val="center"/>
          </w:tcPr>
          <w:p w14:paraId="6CC204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公开04表</w:t>
            </w:r>
          </w:p>
        </w:tc>
      </w:tr>
      <w:tr w14:paraId="253D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333" w:type="dxa"/>
            <w:tcBorders>
              <w:top w:val="nil"/>
              <w:left w:val="nil"/>
              <w:bottom w:val="nil"/>
              <w:right w:val="nil"/>
            </w:tcBorders>
            <w:shd w:val="clear" w:color="auto" w:fill="auto"/>
            <w:noWrap/>
            <w:vAlign w:val="center"/>
          </w:tcPr>
          <w:p w14:paraId="1101D5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425" w:type="dxa"/>
            <w:tcBorders>
              <w:top w:val="nil"/>
              <w:left w:val="nil"/>
              <w:bottom w:val="nil"/>
              <w:right w:val="nil"/>
            </w:tcBorders>
            <w:shd w:val="clear" w:color="auto" w:fill="auto"/>
            <w:noWrap/>
            <w:vAlign w:val="center"/>
          </w:tcPr>
          <w:p w14:paraId="3410F684">
            <w:pPr>
              <w:rPr>
                <w:rFonts w:hint="eastAsia" w:asciiTheme="minorEastAsia" w:hAnsiTheme="minorEastAsia" w:eastAsiaTheme="minorEastAsia" w:cstheme="minorEastAsia"/>
                <w:i w:val="0"/>
                <w:iCs w:val="0"/>
                <w:color w:val="000000"/>
                <w:sz w:val="18"/>
                <w:szCs w:val="18"/>
                <w:u w:val="none"/>
              </w:rPr>
            </w:pPr>
          </w:p>
        </w:tc>
        <w:tc>
          <w:tcPr>
            <w:tcW w:w="774" w:type="dxa"/>
            <w:tcBorders>
              <w:top w:val="nil"/>
              <w:left w:val="nil"/>
              <w:bottom w:val="nil"/>
              <w:right w:val="nil"/>
            </w:tcBorders>
            <w:shd w:val="clear" w:color="auto" w:fill="auto"/>
            <w:noWrap/>
            <w:vAlign w:val="center"/>
          </w:tcPr>
          <w:p w14:paraId="195BD1D2">
            <w:pPr>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nil"/>
              <w:right w:val="nil"/>
            </w:tcBorders>
            <w:shd w:val="clear" w:color="auto" w:fill="auto"/>
            <w:noWrap/>
            <w:vAlign w:val="center"/>
          </w:tcPr>
          <w:p w14:paraId="23985E73">
            <w:pPr>
              <w:rPr>
                <w:rFonts w:hint="eastAsia" w:asciiTheme="minorEastAsia" w:hAnsiTheme="minorEastAsia" w:eastAsiaTheme="minorEastAsia" w:cstheme="minorEastAsia"/>
                <w:i w:val="0"/>
                <w:iCs w:val="0"/>
                <w:color w:val="000000"/>
                <w:sz w:val="18"/>
                <w:szCs w:val="18"/>
                <w:u w:val="none"/>
              </w:rPr>
            </w:pPr>
          </w:p>
        </w:tc>
        <w:tc>
          <w:tcPr>
            <w:tcW w:w="454" w:type="dxa"/>
            <w:tcBorders>
              <w:top w:val="nil"/>
              <w:left w:val="nil"/>
              <w:bottom w:val="nil"/>
              <w:right w:val="nil"/>
            </w:tcBorders>
            <w:shd w:val="clear" w:color="auto" w:fill="auto"/>
            <w:noWrap/>
            <w:vAlign w:val="center"/>
          </w:tcPr>
          <w:p w14:paraId="2BEEF384">
            <w:pPr>
              <w:jc w:val="center"/>
              <w:rPr>
                <w:rFonts w:hint="eastAsia" w:asciiTheme="minorEastAsia" w:hAnsiTheme="minorEastAsia" w:eastAsiaTheme="minorEastAsia" w:cstheme="minorEastAsia"/>
                <w:i w:val="0"/>
                <w:iCs w:val="0"/>
                <w:color w:val="000000"/>
                <w:sz w:val="18"/>
                <w:szCs w:val="18"/>
                <w:u w:val="none"/>
              </w:rPr>
            </w:pPr>
          </w:p>
        </w:tc>
        <w:tc>
          <w:tcPr>
            <w:tcW w:w="939" w:type="dxa"/>
            <w:tcBorders>
              <w:top w:val="nil"/>
              <w:left w:val="nil"/>
              <w:bottom w:val="nil"/>
              <w:right w:val="nil"/>
            </w:tcBorders>
            <w:shd w:val="clear" w:color="auto" w:fill="auto"/>
            <w:noWrap/>
            <w:vAlign w:val="center"/>
          </w:tcPr>
          <w:p w14:paraId="59333D8B">
            <w:pPr>
              <w:rPr>
                <w:rFonts w:hint="eastAsia" w:asciiTheme="minorEastAsia" w:hAnsiTheme="minorEastAsia" w:eastAsiaTheme="minorEastAsia" w:cstheme="minorEastAsia"/>
                <w:i w:val="0"/>
                <w:iCs w:val="0"/>
                <w:color w:val="000000"/>
                <w:sz w:val="18"/>
                <w:szCs w:val="18"/>
                <w:u w:val="none"/>
              </w:rPr>
            </w:pPr>
          </w:p>
        </w:tc>
        <w:tc>
          <w:tcPr>
            <w:tcW w:w="551" w:type="dxa"/>
            <w:tcBorders>
              <w:top w:val="nil"/>
              <w:left w:val="nil"/>
              <w:bottom w:val="nil"/>
              <w:right w:val="nil"/>
            </w:tcBorders>
            <w:shd w:val="clear" w:color="auto" w:fill="auto"/>
            <w:noWrap/>
            <w:vAlign w:val="center"/>
          </w:tcPr>
          <w:p w14:paraId="39736ACF">
            <w:pPr>
              <w:rPr>
                <w:rFonts w:hint="eastAsia" w:asciiTheme="minorEastAsia" w:hAnsiTheme="minorEastAsia" w:eastAsiaTheme="minorEastAsia" w:cstheme="minorEastAsia"/>
                <w:i w:val="0"/>
                <w:iCs w:val="0"/>
                <w:color w:val="000000"/>
                <w:sz w:val="18"/>
                <w:szCs w:val="18"/>
                <w:u w:val="none"/>
              </w:rPr>
            </w:pPr>
          </w:p>
        </w:tc>
        <w:tc>
          <w:tcPr>
            <w:tcW w:w="1011" w:type="dxa"/>
            <w:gridSpan w:val="2"/>
            <w:tcBorders>
              <w:top w:val="nil"/>
              <w:left w:val="nil"/>
              <w:bottom w:val="nil"/>
              <w:right w:val="nil"/>
            </w:tcBorders>
            <w:shd w:val="clear" w:color="auto" w:fill="auto"/>
            <w:noWrap/>
            <w:vAlign w:val="center"/>
          </w:tcPr>
          <w:p w14:paraId="36F7D88A">
            <w:pPr>
              <w:rPr>
                <w:rFonts w:hint="eastAsia" w:asciiTheme="minorEastAsia" w:hAnsiTheme="minorEastAsia" w:eastAsiaTheme="minorEastAsia" w:cstheme="minorEastAsia"/>
                <w:i w:val="0"/>
                <w:iCs w:val="0"/>
                <w:color w:val="000000"/>
                <w:sz w:val="18"/>
                <w:szCs w:val="18"/>
                <w:u w:val="none"/>
              </w:rPr>
            </w:pPr>
          </w:p>
        </w:tc>
        <w:tc>
          <w:tcPr>
            <w:tcW w:w="1289" w:type="dxa"/>
            <w:gridSpan w:val="2"/>
            <w:tcBorders>
              <w:top w:val="nil"/>
              <w:left w:val="nil"/>
              <w:bottom w:val="nil"/>
              <w:right w:val="nil"/>
            </w:tcBorders>
            <w:shd w:val="clear" w:color="auto" w:fill="auto"/>
            <w:noWrap/>
            <w:vAlign w:val="center"/>
          </w:tcPr>
          <w:p w14:paraId="68046E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单位：万元</w:t>
            </w:r>
          </w:p>
        </w:tc>
      </w:tr>
      <w:tr w14:paraId="1294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35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A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收入</w:t>
            </w:r>
          </w:p>
        </w:tc>
        <w:tc>
          <w:tcPr>
            <w:tcW w:w="6508" w:type="dxa"/>
            <w:gridSpan w:val="8"/>
            <w:tcBorders>
              <w:top w:val="single" w:color="000000" w:sz="4" w:space="0"/>
              <w:left w:val="nil"/>
              <w:bottom w:val="single" w:color="000000" w:sz="4" w:space="0"/>
              <w:right w:val="single" w:color="000000" w:sz="4" w:space="0"/>
            </w:tcBorders>
            <w:shd w:val="clear" w:color="auto" w:fill="auto"/>
            <w:noWrap/>
            <w:vAlign w:val="center"/>
          </w:tcPr>
          <w:p w14:paraId="0AA20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支出</w:t>
            </w:r>
          </w:p>
        </w:tc>
      </w:tr>
      <w:tr w14:paraId="0983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479A4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项目 </w:t>
            </w:r>
          </w:p>
        </w:tc>
        <w:tc>
          <w:tcPr>
            <w:tcW w:w="425" w:type="dxa"/>
            <w:tcBorders>
              <w:top w:val="nil"/>
              <w:left w:val="nil"/>
              <w:bottom w:val="single" w:color="000000" w:sz="4" w:space="0"/>
              <w:right w:val="single" w:color="000000" w:sz="4" w:space="0"/>
            </w:tcBorders>
            <w:shd w:val="clear" w:color="auto" w:fill="auto"/>
            <w:noWrap/>
            <w:vAlign w:val="center"/>
          </w:tcPr>
          <w:p w14:paraId="08AF5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行次</w:t>
            </w:r>
          </w:p>
        </w:tc>
        <w:tc>
          <w:tcPr>
            <w:tcW w:w="774" w:type="dxa"/>
            <w:tcBorders>
              <w:top w:val="nil"/>
              <w:left w:val="nil"/>
              <w:bottom w:val="single" w:color="000000" w:sz="4" w:space="0"/>
              <w:right w:val="single" w:color="000000" w:sz="4" w:space="0"/>
            </w:tcBorders>
            <w:shd w:val="clear" w:color="auto" w:fill="auto"/>
            <w:noWrap/>
            <w:vAlign w:val="center"/>
          </w:tcPr>
          <w:p w14:paraId="7C65A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金额</w:t>
            </w:r>
          </w:p>
        </w:tc>
        <w:tc>
          <w:tcPr>
            <w:tcW w:w="2264" w:type="dxa"/>
            <w:tcBorders>
              <w:top w:val="nil"/>
              <w:left w:val="nil"/>
              <w:bottom w:val="single" w:color="000000" w:sz="4" w:space="0"/>
              <w:right w:val="single" w:color="000000" w:sz="4" w:space="0"/>
            </w:tcBorders>
            <w:shd w:val="clear" w:color="auto" w:fill="auto"/>
            <w:noWrap/>
            <w:vAlign w:val="center"/>
          </w:tcPr>
          <w:p w14:paraId="565B7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454" w:type="dxa"/>
            <w:tcBorders>
              <w:top w:val="nil"/>
              <w:left w:val="nil"/>
              <w:bottom w:val="single" w:color="000000" w:sz="4" w:space="0"/>
              <w:right w:val="single" w:color="000000" w:sz="4" w:space="0"/>
            </w:tcBorders>
            <w:shd w:val="clear" w:color="auto" w:fill="auto"/>
            <w:noWrap/>
            <w:vAlign w:val="center"/>
          </w:tcPr>
          <w:p w14:paraId="7BA80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行次</w:t>
            </w:r>
          </w:p>
        </w:tc>
        <w:tc>
          <w:tcPr>
            <w:tcW w:w="939" w:type="dxa"/>
            <w:tcBorders>
              <w:top w:val="nil"/>
              <w:left w:val="nil"/>
              <w:bottom w:val="single" w:color="000000" w:sz="4" w:space="0"/>
              <w:right w:val="single" w:color="000000" w:sz="4" w:space="0"/>
            </w:tcBorders>
            <w:shd w:val="clear" w:color="auto" w:fill="auto"/>
            <w:noWrap/>
            <w:vAlign w:val="center"/>
          </w:tcPr>
          <w:p w14:paraId="70E11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898" w:type="dxa"/>
            <w:gridSpan w:val="2"/>
            <w:tcBorders>
              <w:top w:val="nil"/>
              <w:left w:val="nil"/>
              <w:bottom w:val="single" w:color="000000" w:sz="4" w:space="0"/>
              <w:right w:val="single" w:color="000000" w:sz="4" w:space="0"/>
            </w:tcBorders>
            <w:shd w:val="clear" w:color="auto" w:fill="auto"/>
            <w:noWrap/>
            <w:vAlign w:val="center"/>
          </w:tcPr>
          <w:p w14:paraId="0915A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一般公共预算财政拨款</w:t>
            </w:r>
          </w:p>
        </w:tc>
        <w:tc>
          <w:tcPr>
            <w:tcW w:w="969" w:type="dxa"/>
            <w:gridSpan w:val="2"/>
            <w:tcBorders>
              <w:top w:val="nil"/>
              <w:left w:val="nil"/>
              <w:bottom w:val="single" w:color="000000" w:sz="4" w:space="0"/>
              <w:right w:val="single" w:color="000000" w:sz="4" w:space="0"/>
            </w:tcBorders>
            <w:shd w:val="clear" w:color="auto" w:fill="auto"/>
            <w:noWrap/>
            <w:vAlign w:val="center"/>
          </w:tcPr>
          <w:p w14:paraId="173D9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政府性基金预算财政拨款</w:t>
            </w:r>
          </w:p>
        </w:tc>
        <w:tc>
          <w:tcPr>
            <w:tcW w:w="984" w:type="dxa"/>
            <w:tcBorders>
              <w:top w:val="nil"/>
              <w:left w:val="nil"/>
              <w:bottom w:val="single" w:color="000000" w:sz="4" w:space="0"/>
              <w:right w:val="single" w:color="000000" w:sz="4" w:space="0"/>
            </w:tcBorders>
            <w:shd w:val="clear" w:color="auto" w:fill="auto"/>
            <w:noWrap/>
            <w:vAlign w:val="center"/>
          </w:tcPr>
          <w:p w14:paraId="50B91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国有资本经营预算财政拨款</w:t>
            </w:r>
          </w:p>
        </w:tc>
      </w:tr>
      <w:tr w14:paraId="469A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4F69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425" w:type="dxa"/>
            <w:tcBorders>
              <w:top w:val="nil"/>
              <w:left w:val="nil"/>
              <w:bottom w:val="single" w:color="000000" w:sz="4" w:space="0"/>
              <w:right w:val="single" w:color="000000" w:sz="4" w:space="0"/>
            </w:tcBorders>
            <w:shd w:val="clear" w:color="auto" w:fill="auto"/>
            <w:noWrap/>
            <w:vAlign w:val="center"/>
          </w:tcPr>
          <w:p w14:paraId="3A1DD460">
            <w:pPr>
              <w:jc w:val="left"/>
              <w:rPr>
                <w:rFonts w:hint="eastAsia" w:asciiTheme="minorEastAsia" w:hAnsiTheme="minorEastAsia" w:eastAsiaTheme="minorEastAsia" w:cstheme="minorEastAsia"/>
                <w:i w:val="0"/>
                <w:iCs w:val="0"/>
                <w:color w:val="000000"/>
                <w:sz w:val="18"/>
                <w:szCs w:val="18"/>
                <w:u w:val="none"/>
              </w:rPr>
            </w:pPr>
          </w:p>
        </w:tc>
        <w:tc>
          <w:tcPr>
            <w:tcW w:w="774" w:type="dxa"/>
            <w:tcBorders>
              <w:top w:val="nil"/>
              <w:left w:val="nil"/>
              <w:bottom w:val="single" w:color="000000" w:sz="4" w:space="0"/>
              <w:right w:val="single" w:color="000000" w:sz="4" w:space="0"/>
            </w:tcBorders>
            <w:shd w:val="clear" w:color="auto" w:fill="auto"/>
            <w:noWrap/>
            <w:vAlign w:val="center"/>
          </w:tcPr>
          <w:p w14:paraId="2611F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264" w:type="dxa"/>
            <w:tcBorders>
              <w:top w:val="nil"/>
              <w:left w:val="nil"/>
              <w:bottom w:val="single" w:color="000000" w:sz="4" w:space="0"/>
              <w:right w:val="single" w:color="000000" w:sz="4" w:space="0"/>
            </w:tcBorders>
            <w:shd w:val="clear" w:color="auto" w:fill="auto"/>
            <w:noWrap/>
            <w:vAlign w:val="center"/>
          </w:tcPr>
          <w:p w14:paraId="6B082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454" w:type="dxa"/>
            <w:tcBorders>
              <w:top w:val="nil"/>
              <w:left w:val="nil"/>
              <w:bottom w:val="single" w:color="000000" w:sz="4" w:space="0"/>
              <w:right w:val="single" w:color="000000" w:sz="4" w:space="0"/>
            </w:tcBorders>
            <w:shd w:val="clear" w:color="auto" w:fill="auto"/>
            <w:noWrap/>
            <w:vAlign w:val="center"/>
          </w:tcPr>
          <w:p w14:paraId="4E4CB618">
            <w:pPr>
              <w:jc w:val="left"/>
              <w:rPr>
                <w:rFonts w:hint="eastAsia" w:asciiTheme="minorEastAsia" w:hAnsiTheme="minorEastAsia" w:eastAsiaTheme="minorEastAsia" w:cstheme="minorEastAsia"/>
                <w:i w:val="0"/>
                <w:iCs w:val="0"/>
                <w:color w:val="000000"/>
                <w:sz w:val="18"/>
                <w:szCs w:val="18"/>
                <w:u w:val="none"/>
              </w:rPr>
            </w:pPr>
          </w:p>
        </w:tc>
        <w:tc>
          <w:tcPr>
            <w:tcW w:w="939" w:type="dxa"/>
            <w:tcBorders>
              <w:top w:val="nil"/>
              <w:left w:val="nil"/>
              <w:bottom w:val="single" w:color="000000" w:sz="4" w:space="0"/>
              <w:right w:val="single" w:color="000000" w:sz="4" w:space="0"/>
            </w:tcBorders>
            <w:shd w:val="clear" w:color="auto" w:fill="auto"/>
            <w:noWrap/>
            <w:vAlign w:val="center"/>
          </w:tcPr>
          <w:p w14:paraId="08C20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98" w:type="dxa"/>
            <w:gridSpan w:val="2"/>
            <w:tcBorders>
              <w:top w:val="nil"/>
              <w:left w:val="nil"/>
              <w:bottom w:val="single" w:color="000000" w:sz="4" w:space="0"/>
              <w:right w:val="single" w:color="000000" w:sz="4" w:space="0"/>
            </w:tcBorders>
            <w:shd w:val="clear" w:color="auto" w:fill="auto"/>
            <w:noWrap/>
            <w:vAlign w:val="center"/>
          </w:tcPr>
          <w:p w14:paraId="6C9FD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969" w:type="dxa"/>
            <w:gridSpan w:val="2"/>
            <w:tcBorders>
              <w:top w:val="nil"/>
              <w:left w:val="nil"/>
              <w:bottom w:val="single" w:color="000000" w:sz="4" w:space="0"/>
              <w:right w:val="single" w:color="000000" w:sz="4" w:space="0"/>
            </w:tcBorders>
            <w:shd w:val="clear" w:color="auto" w:fill="auto"/>
            <w:noWrap/>
            <w:vAlign w:val="center"/>
          </w:tcPr>
          <w:p w14:paraId="64EB7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984" w:type="dxa"/>
            <w:tcBorders>
              <w:top w:val="nil"/>
              <w:left w:val="nil"/>
              <w:bottom w:val="single" w:color="000000" w:sz="4" w:space="0"/>
              <w:right w:val="single" w:color="000000" w:sz="4" w:space="0"/>
            </w:tcBorders>
            <w:shd w:val="clear" w:color="auto" w:fill="auto"/>
            <w:noWrap/>
            <w:vAlign w:val="center"/>
          </w:tcPr>
          <w:p w14:paraId="59903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r>
      <w:tr w14:paraId="0C40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71F137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一、一般公共预算财政拨款 </w:t>
            </w:r>
          </w:p>
        </w:tc>
        <w:tc>
          <w:tcPr>
            <w:tcW w:w="425" w:type="dxa"/>
            <w:tcBorders>
              <w:top w:val="nil"/>
              <w:left w:val="nil"/>
              <w:bottom w:val="single" w:color="000000" w:sz="4" w:space="0"/>
              <w:right w:val="single" w:color="000000" w:sz="4" w:space="0"/>
            </w:tcBorders>
            <w:shd w:val="clear" w:color="auto" w:fill="auto"/>
            <w:noWrap/>
            <w:vAlign w:val="center"/>
          </w:tcPr>
          <w:p w14:paraId="5BB0D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774" w:type="dxa"/>
            <w:tcBorders>
              <w:top w:val="nil"/>
              <w:left w:val="nil"/>
              <w:bottom w:val="single" w:color="000000" w:sz="4" w:space="0"/>
              <w:right w:val="single" w:color="000000" w:sz="4" w:space="0"/>
            </w:tcBorders>
            <w:shd w:val="clear" w:color="auto" w:fill="auto"/>
            <w:noWrap/>
            <w:vAlign w:val="center"/>
          </w:tcPr>
          <w:p w14:paraId="3C345F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39.90 </w:t>
            </w:r>
          </w:p>
        </w:tc>
        <w:tc>
          <w:tcPr>
            <w:tcW w:w="2264" w:type="dxa"/>
            <w:tcBorders>
              <w:top w:val="nil"/>
              <w:left w:val="nil"/>
              <w:bottom w:val="single" w:color="000000" w:sz="4" w:space="0"/>
              <w:right w:val="single" w:color="000000" w:sz="4" w:space="0"/>
            </w:tcBorders>
            <w:shd w:val="clear" w:color="auto" w:fill="auto"/>
            <w:noWrap/>
            <w:vAlign w:val="center"/>
          </w:tcPr>
          <w:p w14:paraId="20B6A8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一、一般公共服务支出</w:t>
            </w:r>
          </w:p>
        </w:tc>
        <w:tc>
          <w:tcPr>
            <w:tcW w:w="454" w:type="dxa"/>
            <w:tcBorders>
              <w:top w:val="nil"/>
              <w:left w:val="nil"/>
              <w:bottom w:val="single" w:color="000000" w:sz="4" w:space="0"/>
              <w:right w:val="single" w:color="000000" w:sz="4" w:space="0"/>
            </w:tcBorders>
            <w:shd w:val="clear" w:color="auto" w:fill="auto"/>
            <w:noWrap/>
            <w:vAlign w:val="center"/>
          </w:tcPr>
          <w:p w14:paraId="1B564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939" w:type="dxa"/>
            <w:tcBorders>
              <w:top w:val="nil"/>
              <w:left w:val="nil"/>
              <w:bottom w:val="single" w:color="000000" w:sz="4" w:space="0"/>
              <w:right w:val="single" w:color="000000" w:sz="4" w:space="0"/>
            </w:tcBorders>
            <w:shd w:val="clear" w:color="auto" w:fill="auto"/>
            <w:noWrap/>
            <w:vAlign w:val="center"/>
          </w:tcPr>
          <w:p w14:paraId="7E545B06">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CB7F93C">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734027A6">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3ACD3B21">
            <w:pPr>
              <w:jc w:val="right"/>
              <w:rPr>
                <w:rFonts w:hint="eastAsia" w:asciiTheme="minorEastAsia" w:hAnsiTheme="minorEastAsia" w:eastAsiaTheme="minorEastAsia" w:cstheme="minorEastAsia"/>
                <w:i w:val="0"/>
                <w:iCs w:val="0"/>
                <w:color w:val="000000"/>
                <w:sz w:val="18"/>
                <w:szCs w:val="18"/>
                <w:u w:val="none"/>
              </w:rPr>
            </w:pPr>
          </w:p>
        </w:tc>
      </w:tr>
      <w:tr w14:paraId="5B41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5977D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二、政府性基金预算财政拨款</w:t>
            </w:r>
          </w:p>
        </w:tc>
        <w:tc>
          <w:tcPr>
            <w:tcW w:w="425" w:type="dxa"/>
            <w:tcBorders>
              <w:top w:val="nil"/>
              <w:left w:val="nil"/>
              <w:bottom w:val="single" w:color="000000" w:sz="4" w:space="0"/>
              <w:right w:val="single" w:color="000000" w:sz="4" w:space="0"/>
            </w:tcBorders>
            <w:shd w:val="clear" w:color="auto" w:fill="auto"/>
            <w:noWrap/>
            <w:vAlign w:val="center"/>
          </w:tcPr>
          <w:p w14:paraId="14D19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74" w:type="dxa"/>
            <w:tcBorders>
              <w:top w:val="nil"/>
              <w:left w:val="nil"/>
              <w:bottom w:val="single" w:color="000000" w:sz="4" w:space="0"/>
              <w:right w:val="single" w:color="000000" w:sz="4" w:space="0"/>
            </w:tcBorders>
            <w:shd w:val="clear" w:color="auto" w:fill="auto"/>
            <w:noWrap/>
            <w:vAlign w:val="center"/>
          </w:tcPr>
          <w:p w14:paraId="54921FD1">
            <w:pPr>
              <w:jc w:val="righ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3FA005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二、外交支出</w:t>
            </w:r>
          </w:p>
        </w:tc>
        <w:tc>
          <w:tcPr>
            <w:tcW w:w="454" w:type="dxa"/>
            <w:tcBorders>
              <w:top w:val="nil"/>
              <w:left w:val="nil"/>
              <w:bottom w:val="single" w:color="000000" w:sz="4" w:space="0"/>
              <w:right w:val="single" w:color="000000" w:sz="4" w:space="0"/>
            </w:tcBorders>
            <w:shd w:val="clear" w:color="auto" w:fill="auto"/>
            <w:noWrap/>
            <w:vAlign w:val="center"/>
          </w:tcPr>
          <w:p w14:paraId="78A5A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939" w:type="dxa"/>
            <w:tcBorders>
              <w:top w:val="nil"/>
              <w:left w:val="nil"/>
              <w:bottom w:val="single" w:color="000000" w:sz="4" w:space="0"/>
              <w:right w:val="single" w:color="000000" w:sz="4" w:space="0"/>
            </w:tcBorders>
            <w:shd w:val="clear" w:color="auto" w:fill="auto"/>
            <w:noWrap/>
            <w:vAlign w:val="center"/>
          </w:tcPr>
          <w:p w14:paraId="427F9B36">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4D652719">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6788522E">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4BC66681">
            <w:pPr>
              <w:jc w:val="right"/>
              <w:rPr>
                <w:rFonts w:hint="eastAsia" w:asciiTheme="minorEastAsia" w:hAnsiTheme="minorEastAsia" w:eastAsiaTheme="minorEastAsia" w:cstheme="minorEastAsia"/>
                <w:i w:val="0"/>
                <w:iCs w:val="0"/>
                <w:color w:val="000000"/>
                <w:sz w:val="18"/>
                <w:szCs w:val="18"/>
                <w:u w:val="none"/>
              </w:rPr>
            </w:pPr>
          </w:p>
        </w:tc>
      </w:tr>
      <w:tr w14:paraId="0F90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7EA18A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三、国有资本经营预算财政拨款</w:t>
            </w:r>
          </w:p>
        </w:tc>
        <w:tc>
          <w:tcPr>
            <w:tcW w:w="425" w:type="dxa"/>
            <w:tcBorders>
              <w:top w:val="nil"/>
              <w:left w:val="nil"/>
              <w:bottom w:val="single" w:color="000000" w:sz="4" w:space="0"/>
              <w:right w:val="single" w:color="000000" w:sz="4" w:space="0"/>
            </w:tcBorders>
            <w:shd w:val="clear" w:color="auto" w:fill="auto"/>
            <w:noWrap/>
            <w:vAlign w:val="center"/>
          </w:tcPr>
          <w:p w14:paraId="18D9F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774" w:type="dxa"/>
            <w:tcBorders>
              <w:top w:val="nil"/>
              <w:left w:val="nil"/>
              <w:bottom w:val="single" w:color="000000" w:sz="4" w:space="0"/>
              <w:right w:val="single" w:color="000000" w:sz="4" w:space="0"/>
            </w:tcBorders>
            <w:shd w:val="clear" w:color="auto" w:fill="auto"/>
            <w:noWrap/>
            <w:vAlign w:val="center"/>
          </w:tcPr>
          <w:p w14:paraId="23DC3BCD">
            <w:pPr>
              <w:jc w:val="righ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24FB77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三、国防支出</w:t>
            </w:r>
          </w:p>
        </w:tc>
        <w:tc>
          <w:tcPr>
            <w:tcW w:w="454" w:type="dxa"/>
            <w:tcBorders>
              <w:top w:val="nil"/>
              <w:left w:val="nil"/>
              <w:bottom w:val="single" w:color="000000" w:sz="4" w:space="0"/>
              <w:right w:val="single" w:color="000000" w:sz="4" w:space="0"/>
            </w:tcBorders>
            <w:shd w:val="clear" w:color="auto" w:fill="auto"/>
            <w:noWrap/>
            <w:vAlign w:val="center"/>
          </w:tcPr>
          <w:p w14:paraId="76317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39" w:type="dxa"/>
            <w:tcBorders>
              <w:top w:val="nil"/>
              <w:left w:val="nil"/>
              <w:bottom w:val="single" w:color="000000" w:sz="4" w:space="0"/>
              <w:right w:val="single" w:color="000000" w:sz="4" w:space="0"/>
            </w:tcBorders>
            <w:shd w:val="clear" w:color="auto" w:fill="auto"/>
            <w:noWrap/>
            <w:vAlign w:val="center"/>
          </w:tcPr>
          <w:p w14:paraId="4C915FD7">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50247EF7">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4E450390">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0165F74F">
            <w:pPr>
              <w:jc w:val="right"/>
              <w:rPr>
                <w:rFonts w:hint="eastAsia" w:asciiTheme="minorEastAsia" w:hAnsiTheme="minorEastAsia" w:eastAsiaTheme="minorEastAsia" w:cstheme="minorEastAsia"/>
                <w:i w:val="0"/>
                <w:iCs w:val="0"/>
                <w:color w:val="000000"/>
                <w:sz w:val="18"/>
                <w:szCs w:val="18"/>
                <w:u w:val="none"/>
              </w:rPr>
            </w:pPr>
          </w:p>
        </w:tc>
      </w:tr>
      <w:tr w14:paraId="5C4D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34EE1CE5">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6484C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74" w:type="dxa"/>
            <w:tcBorders>
              <w:top w:val="nil"/>
              <w:left w:val="nil"/>
              <w:bottom w:val="single" w:color="000000" w:sz="4" w:space="0"/>
              <w:right w:val="single" w:color="000000" w:sz="4" w:space="0"/>
            </w:tcBorders>
            <w:shd w:val="clear" w:color="auto" w:fill="auto"/>
            <w:noWrap/>
            <w:vAlign w:val="center"/>
          </w:tcPr>
          <w:p w14:paraId="4A45C92A">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372982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四、公共安全支出</w:t>
            </w:r>
          </w:p>
        </w:tc>
        <w:tc>
          <w:tcPr>
            <w:tcW w:w="454" w:type="dxa"/>
            <w:tcBorders>
              <w:top w:val="nil"/>
              <w:left w:val="nil"/>
              <w:bottom w:val="single" w:color="000000" w:sz="4" w:space="0"/>
              <w:right w:val="single" w:color="000000" w:sz="4" w:space="0"/>
            </w:tcBorders>
            <w:shd w:val="clear" w:color="auto" w:fill="auto"/>
            <w:noWrap/>
            <w:vAlign w:val="center"/>
          </w:tcPr>
          <w:p w14:paraId="33819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939" w:type="dxa"/>
            <w:tcBorders>
              <w:top w:val="nil"/>
              <w:left w:val="nil"/>
              <w:bottom w:val="single" w:color="000000" w:sz="4" w:space="0"/>
              <w:right w:val="single" w:color="000000" w:sz="4" w:space="0"/>
            </w:tcBorders>
            <w:shd w:val="clear" w:color="auto" w:fill="auto"/>
            <w:noWrap/>
            <w:vAlign w:val="center"/>
          </w:tcPr>
          <w:p w14:paraId="7766AD3C">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3E17074">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3E062282">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169B9057">
            <w:pPr>
              <w:jc w:val="right"/>
              <w:rPr>
                <w:rFonts w:hint="eastAsia" w:asciiTheme="minorEastAsia" w:hAnsiTheme="minorEastAsia" w:eastAsiaTheme="minorEastAsia" w:cstheme="minorEastAsia"/>
                <w:i w:val="0"/>
                <w:iCs w:val="0"/>
                <w:color w:val="000000"/>
                <w:sz w:val="18"/>
                <w:szCs w:val="18"/>
                <w:u w:val="none"/>
              </w:rPr>
            </w:pPr>
          </w:p>
        </w:tc>
      </w:tr>
      <w:tr w14:paraId="5182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2C89B24">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29CC6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74" w:type="dxa"/>
            <w:tcBorders>
              <w:top w:val="nil"/>
              <w:left w:val="nil"/>
              <w:bottom w:val="single" w:color="000000" w:sz="4" w:space="0"/>
              <w:right w:val="single" w:color="000000" w:sz="4" w:space="0"/>
            </w:tcBorders>
            <w:shd w:val="clear" w:color="auto" w:fill="auto"/>
            <w:noWrap/>
            <w:vAlign w:val="center"/>
          </w:tcPr>
          <w:p w14:paraId="29098D39">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5BFEA3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五、教育支出</w:t>
            </w:r>
          </w:p>
        </w:tc>
        <w:tc>
          <w:tcPr>
            <w:tcW w:w="454" w:type="dxa"/>
            <w:tcBorders>
              <w:top w:val="nil"/>
              <w:left w:val="nil"/>
              <w:bottom w:val="single" w:color="000000" w:sz="4" w:space="0"/>
              <w:right w:val="single" w:color="000000" w:sz="4" w:space="0"/>
            </w:tcBorders>
            <w:shd w:val="clear" w:color="auto" w:fill="auto"/>
            <w:noWrap/>
            <w:vAlign w:val="center"/>
          </w:tcPr>
          <w:p w14:paraId="13AC5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939" w:type="dxa"/>
            <w:tcBorders>
              <w:top w:val="nil"/>
              <w:left w:val="nil"/>
              <w:bottom w:val="single" w:color="000000" w:sz="4" w:space="0"/>
              <w:right w:val="single" w:color="000000" w:sz="4" w:space="0"/>
            </w:tcBorders>
            <w:shd w:val="clear" w:color="auto" w:fill="auto"/>
            <w:noWrap/>
            <w:vAlign w:val="center"/>
          </w:tcPr>
          <w:p w14:paraId="67B4E62D">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3CE6FC5E">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01D06680">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40C47854">
            <w:pPr>
              <w:jc w:val="right"/>
              <w:rPr>
                <w:rFonts w:hint="eastAsia" w:asciiTheme="minorEastAsia" w:hAnsiTheme="minorEastAsia" w:eastAsiaTheme="minorEastAsia" w:cstheme="minorEastAsia"/>
                <w:i w:val="0"/>
                <w:iCs w:val="0"/>
                <w:color w:val="000000"/>
                <w:sz w:val="18"/>
                <w:szCs w:val="18"/>
                <w:u w:val="none"/>
              </w:rPr>
            </w:pPr>
          </w:p>
        </w:tc>
      </w:tr>
      <w:tr w14:paraId="1935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394A4374">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36DA0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74" w:type="dxa"/>
            <w:tcBorders>
              <w:top w:val="nil"/>
              <w:left w:val="nil"/>
              <w:bottom w:val="single" w:color="000000" w:sz="4" w:space="0"/>
              <w:right w:val="single" w:color="000000" w:sz="4" w:space="0"/>
            </w:tcBorders>
            <w:shd w:val="clear" w:color="auto" w:fill="auto"/>
            <w:noWrap/>
            <w:vAlign w:val="center"/>
          </w:tcPr>
          <w:p w14:paraId="50A3F1D6">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374171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六、科学技术支出</w:t>
            </w:r>
          </w:p>
        </w:tc>
        <w:tc>
          <w:tcPr>
            <w:tcW w:w="454" w:type="dxa"/>
            <w:tcBorders>
              <w:top w:val="nil"/>
              <w:left w:val="nil"/>
              <w:bottom w:val="single" w:color="000000" w:sz="4" w:space="0"/>
              <w:right w:val="single" w:color="000000" w:sz="4" w:space="0"/>
            </w:tcBorders>
            <w:shd w:val="clear" w:color="auto" w:fill="auto"/>
            <w:noWrap/>
            <w:vAlign w:val="center"/>
          </w:tcPr>
          <w:p w14:paraId="0C9FA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939" w:type="dxa"/>
            <w:tcBorders>
              <w:top w:val="nil"/>
              <w:left w:val="nil"/>
              <w:bottom w:val="single" w:color="000000" w:sz="4" w:space="0"/>
              <w:right w:val="single" w:color="000000" w:sz="4" w:space="0"/>
            </w:tcBorders>
            <w:shd w:val="clear" w:color="auto" w:fill="auto"/>
            <w:noWrap/>
            <w:vAlign w:val="center"/>
          </w:tcPr>
          <w:p w14:paraId="6493CEA9">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4136037">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7ABCAF51">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524E0F10">
            <w:pPr>
              <w:jc w:val="right"/>
              <w:rPr>
                <w:rFonts w:hint="eastAsia" w:asciiTheme="minorEastAsia" w:hAnsiTheme="minorEastAsia" w:eastAsiaTheme="minorEastAsia" w:cstheme="minorEastAsia"/>
                <w:i w:val="0"/>
                <w:iCs w:val="0"/>
                <w:color w:val="000000"/>
                <w:sz w:val="18"/>
                <w:szCs w:val="18"/>
                <w:u w:val="none"/>
              </w:rPr>
            </w:pPr>
          </w:p>
        </w:tc>
      </w:tr>
      <w:tr w14:paraId="07C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52C13256">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6FF7E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774" w:type="dxa"/>
            <w:tcBorders>
              <w:top w:val="nil"/>
              <w:left w:val="nil"/>
              <w:bottom w:val="single" w:color="000000" w:sz="4" w:space="0"/>
              <w:right w:val="single" w:color="000000" w:sz="4" w:space="0"/>
            </w:tcBorders>
            <w:shd w:val="clear" w:color="auto" w:fill="auto"/>
            <w:noWrap/>
            <w:vAlign w:val="center"/>
          </w:tcPr>
          <w:p w14:paraId="261779E7">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0EF3C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七、文化旅游体育与传媒支出</w:t>
            </w:r>
          </w:p>
        </w:tc>
        <w:tc>
          <w:tcPr>
            <w:tcW w:w="454" w:type="dxa"/>
            <w:tcBorders>
              <w:top w:val="nil"/>
              <w:left w:val="nil"/>
              <w:bottom w:val="single" w:color="000000" w:sz="4" w:space="0"/>
              <w:right w:val="single" w:color="000000" w:sz="4" w:space="0"/>
            </w:tcBorders>
            <w:shd w:val="clear" w:color="auto" w:fill="auto"/>
            <w:noWrap/>
            <w:vAlign w:val="center"/>
          </w:tcPr>
          <w:p w14:paraId="44450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939" w:type="dxa"/>
            <w:tcBorders>
              <w:top w:val="nil"/>
              <w:left w:val="nil"/>
              <w:bottom w:val="single" w:color="000000" w:sz="4" w:space="0"/>
              <w:right w:val="single" w:color="000000" w:sz="4" w:space="0"/>
            </w:tcBorders>
            <w:shd w:val="clear" w:color="auto" w:fill="auto"/>
            <w:noWrap/>
            <w:vAlign w:val="center"/>
          </w:tcPr>
          <w:p w14:paraId="5F18B24F">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8553EB8">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3ABEB37F">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18B42705">
            <w:pPr>
              <w:jc w:val="right"/>
              <w:rPr>
                <w:rFonts w:hint="eastAsia" w:asciiTheme="minorEastAsia" w:hAnsiTheme="minorEastAsia" w:eastAsiaTheme="minorEastAsia" w:cstheme="minorEastAsia"/>
                <w:i w:val="0"/>
                <w:iCs w:val="0"/>
                <w:color w:val="000000"/>
                <w:sz w:val="18"/>
                <w:szCs w:val="18"/>
                <w:u w:val="none"/>
              </w:rPr>
            </w:pPr>
          </w:p>
        </w:tc>
      </w:tr>
      <w:tr w14:paraId="5563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004F1C1A">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09E45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774" w:type="dxa"/>
            <w:tcBorders>
              <w:top w:val="nil"/>
              <w:left w:val="nil"/>
              <w:bottom w:val="single" w:color="000000" w:sz="4" w:space="0"/>
              <w:right w:val="single" w:color="000000" w:sz="4" w:space="0"/>
            </w:tcBorders>
            <w:shd w:val="clear" w:color="auto" w:fill="auto"/>
            <w:noWrap/>
            <w:vAlign w:val="center"/>
          </w:tcPr>
          <w:p w14:paraId="6BDA0EEF">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42DDFD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八、社会保障和就业支出</w:t>
            </w:r>
          </w:p>
        </w:tc>
        <w:tc>
          <w:tcPr>
            <w:tcW w:w="454" w:type="dxa"/>
            <w:tcBorders>
              <w:top w:val="nil"/>
              <w:left w:val="nil"/>
              <w:bottom w:val="single" w:color="000000" w:sz="4" w:space="0"/>
              <w:right w:val="single" w:color="000000" w:sz="4" w:space="0"/>
            </w:tcBorders>
            <w:shd w:val="clear" w:color="auto" w:fill="auto"/>
            <w:noWrap/>
            <w:vAlign w:val="center"/>
          </w:tcPr>
          <w:p w14:paraId="74BAD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939" w:type="dxa"/>
            <w:tcBorders>
              <w:top w:val="nil"/>
              <w:left w:val="nil"/>
              <w:bottom w:val="single" w:color="000000" w:sz="4" w:space="0"/>
              <w:right w:val="single" w:color="000000" w:sz="4" w:space="0"/>
            </w:tcBorders>
            <w:shd w:val="clear" w:color="auto" w:fill="auto"/>
            <w:noWrap/>
            <w:vAlign w:val="center"/>
          </w:tcPr>
          <w:p w14:paraId="50D14E69">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71716C98">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14C0CC8A">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3070F233">
            <w:pPr>
              <w:jc w:val="right"/>
              <w:rPr>
                <w:rFonts w:hint="eastAsia" w:asciiTheme="minorEastAsia" w:hAnsiTheme="minorEastAsia" w:eastAsiaTheme="minorEastAsia" w:cstheme="minorEastAsia"/>
                <w:i w:val="0"/>
                <w:iCs w:val="0"/>
                <w:color w:val="000000"/>
                <w:sz w:val="18"/>
                <w:szCs w:val="18"/>
                <w:u w:val="none"/>
              </w:rPr>
            </w:pPr>
          </w:p>
        </w:tc>
      </w:tr>
      <w:tr w14:paraId="0A99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6569EA6">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0C3C5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774" w:type="dxa"/>
            <w:tcBorders>
              <w:top w:val="nil"/>
              <w:left w:val="nil"/>
              <w:bottom w:val="single" w:color="000000" w:sz="4" w:space="0"/>
              <w:right w:val="single" w:color="000000" w:sz="4" w:space="0"/>
            </w:tcBorders>
            <w:shd w:val="clear" w:color="auto" w:fill="auto"/>
            <w:noWrap/>
            <w:vAlign w:val="center"/>
          </w:tcPr>
          <w:p w14:paraId="7401535E">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54F7AA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九、卫生健康支出</w:t>
            </w:r>
          </w:p>
        </w:tc>
        <w:tc>
          <w:tcPr>
            <w:tcW w:w="454" w:type="dxa"/>
            <w:tcBorders>
              <w:top w:val="nil"/>
              <w:left w:val="nil"/>
              <w:bottom w:val="single" w:color="000000" w:sz="4" w:space="0"/>
              <w:right w:val="single" w:color="000000" w:sz="4" w:space="0"/>
            </w:tcBorders>
            <w:shd w:val="clear" w:color="auto" w:fill="auto"/>
            <w:noWrap/>
            <w:vAlign w:val="center"/>
          </w:tcPr>
          <w:p w14:paraId="5227B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939" w:type="dxa"/>
            <w:tcBorders>
              <w:top w:val="nil"/>
              <w:left w:val="nil"/>
              <w:bottom w:val="single" w:color="000000" w:sz="4" w:space="0"/>
              <w:right w:val="single" w:color="000000" w:sz="4" w:space="0"/>
            </w:tcBorders>
            <w:shd w:val="clear" w:color="auto" w:fill="auto"/>
            <w:noWrap/>
            <w:vAlign w:val="center"/>
          </w:tcPr>
          <w:p w14:paraId="42F5F3E5">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1957CBA8">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DC5EF93">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573D6CAC">
            <w:pPr>
              <w:jc w:val="right"/>
              <w:rPr>
                <w:rFonts w:hint="eastAsia" w:asciiTheme="minorEastAsia" w:hAnsiTheme="minorEastAsia" w:eastAsiaTheme="minorEastAsia" w:cstheme="minorEastAsia"/>
                <w:i w:val="0"/>
                <w:iCs w:val="0"/>
                <w:color w:val="000000"/>
                <w:sz w:val="18"/>
                <w:szCs w:val="18"/>
                <w:u w:val="none"/>
              </w:rPr>
            </w:pPr>
          </w:p>
        </w:tc>
      </w:tr>
      <w:tr w14:paraId="6069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5CA399F5">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29669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74" w:type="dxa"/>
            <w:tcBorders>
              <w:top w:val="nil"/>
              <w:left w:val="nil"/>
              <w:bottom w:val="single" w:color="000000" w:sz="4" w:space="0"/>
              <w:right w:val="single" w:color="000000" w:sz="4" w:space="0"/>
            </w:tcBorders>
            <w:shd w:val="clear" w:color="auto" w:fill="auto"/>
            <w:noWrap/>
            <w:vAlign w:val="center"/>
          </w:tcPr>
          <w:p w14:paraId="574CEA03">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23FE42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十、节能环保支出</w:t>
            </w:r>
          </w:p>
        </w:tc>
        <w:tc>
          <w:tcPr>
            <w:tcW w:w="454" w:type="dxa"/>
            <w:tcBorders>
              <w:top w:val="nil"/>
              <w:left w:val="nil"/>
              <w:bottom w:val="single" w:color="000000" w:sz="4" w:space="0"/>
              <w:right w:val="single" w:color="000000" w:sz="4" w:space="0"/>
            </w:tcBorders>
            <w:shd w:val="clear" w:color="auto" w:fill="auto"/>
            <w:noWrap/>
            <w:vAlign w:val="center"/>
          </w:tcPr>
          <w:p w14:paraId="107F2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939" w:type="dxa"/>
            <w:tcBorders>
              <w:top w:val="nil"/>
              <w:left w:val="nil"/>
              <w:bottom w:val="single" w:color="000000" w:sz="4" w:space="0"/>
              <w:right w:val="single" w:color="000000" w:sz="4" w:space="0"/>
            </w:tcBorders>
            <w:shd w:val="clear" w:color="auto" w:fill="auto"/>
            <w:noWrap/>
            <w:vAlign w:val="center"/>
          </w:tcPr>
          <w:p w14:paraId="19D5B00C">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70E09521">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D0BE82A">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1B8BB735">
            <w:pPr>
              <w:jc w:val="right"/>
              <w:rPr>
                <w:rFonts w:hint="eastAsia" w:asciiTheme="minorEastAsia" w:hAnsiTheme="minorEastAsia" w:eastAsiaTheme="minorEastAsia" w:cstheme="minorEastAsia"/>
                <w:i w:val="0"/>
                <w:iCs w:val="0"/>
                <w:color w:val="000000"/>
                <w:sz w:val="18"/>
                <w:szCs w:val="18"/>
                <w:u w:val="none"/>
              </w:rPr>
            </w:pPr>
          </w:p>
        </w:tc>
      </w:tr>
      <w:tr w14:paraId="15ED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67EB9453">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429F6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774" w:type="dxa"/>
            <w:tcBorders>
              <w:top w:val="nil"/>
              <w:left w:val="nil"/>
              <w:bottom w:val="single" w:color="000000" w:sz="4" w:space="0"/>
              <w:right w:val="single" w:color="000000" w:sz="4" w:space="0"/>
            </w:tcBorders>
            <w:shd w:val="clear" w:color="auto" w:fill="auto"/>
            <w:noWrap/>
            <w:vAlign w:val="center"/>
          </w:tcPr>
          <w:p w14:paraId="36B54406">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5B1B7A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十一、城乡社区支出</w:t>
            </w:r>
          </w:p>
        </w:tc>
        <w:tc>
          <w:tcPr>
            <w:tcW w:w="454" w:type="dxa"/>
            <w:tcBorders>
              <w:top w:val="nil"/>
              <w:left w:val="nil"/>
              <w:bottom w:val="single" w:color="000000" w:sz="4" w:space="0"/>
              <w:right w:val="single" w:color="000000" w:sz="4" w:space="0"/>
            </w:tcBorders>
            <w:shd w:val="clear" w:color="auto" w:fill="auto"/>
            <w:noWrap/>
            <w:vAlign w:val="center"/>
          </w:tcPr>
          <w:p w14:paraId="1B52E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939" w:type="dxa"/>
            <w:tcBorders>
              <w:top w:val="nil"/>
              <w:left w:val="nil"/>
              <w:bottom w:val="single" w:color="000000" w:sz="4" w:space="0"/>
              <w:right w:val="single" w:color="000000" w:sz="4" w:space="0"/>
            </w:tcBorders>
            <w:shd w:val="clear" w:color="auto" w:fill="auto"/>
            <w:noWrap/>
            <w:vAlign w:val="center"/>
          </w:tcPr>
          <w:p w14:paraId="4D99F0CE">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3FD375F4">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7492ADE7">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2A1106C1">
            <w:pPr>
              <w:jc w:val="right"/>
              <w:rPr>
                <w:rFonts w:hint="eastAsia" w:asciiTheme="minorEastAsia" w:hAnsiTheme="minorEastAsia" w:eastAsiaTheme="minorEastAsia" w:cstheme="minorEastAsia"/>
                <w:i w:val="0"/>
                <w:iCs w:val="0"/>
                <w:color w:val="000000"/>
                <w:sz w:val="18"/>
                <w:szCs w:val="18"/>
                <w:u w:val="none"/>
              </w:rPr>
            </w:pPr>
          </w:p>
        </w:tc>
      </w:tr>
      <w:tr w14:paraId="3343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413CAF64">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1EB40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774" w:type="dxa"/>
            <w:tcBorders>
              <w:top w:val="nil"/>
              <w:left w:val="nil"/>
              <w:bottom w:val="single" w:color="000000" w:sz="4" w:space="0"/>
              <w:right w:val="single" w:color="000000" w:sz="4" w:space="0"/>
            </w:tcBorders>
            <w:shd w:val="clear" w:color="auto" w:fill="auto"/>
            <w:noWrap/>
            <w:vAlign w:val="center"/>
          </w:tcPr>
          <w:p w14:paraId="692C1F18">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40866D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十二、农林水支出</w:t>
            </w:r>
          </w:p>
        </w:tc>
        <w:tc>
          <w:tcPr>
            <w:tcW w:w="454" w:type="dxa"/>
            <w:tcBorders>
              <w:top w:val="nil"/>
              <w:left w:val="nil"/>
              <w:bottom w:val="single" w:color="000000" w:sz="4" w:space="0"/>
              <w:right w:val="single" w:color="000000" w:sz="4" w:space="0"/>
            </w:tcBorders>
            <w:shd w:val="clear" w:color="auto" w:fill="auto"/>
            <w:noWrap/>
            <w:vAlign w:val="center"/>
          </w:tcPr>
          <w:p w14:paraId="2782B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939" w:type="dxa"/>
            <w:tcBorders>
              <w:top w:val="nil"/>
              <w:left w:val="nil"/>
              <w:bottom w:val="single" w:color="000000" w:sz="4" w:space="0"/>
              <w:right w:val="single" w:color="000000" w:sz="4" w:space="0"/>
            </w:tcBorders>
            <w:shd w:val="clear" w:color="auto" w:fill="auto"/>
            <w:noWrap/>
            <w:vAlign w:val="center"/>
          </w:tcPr>
          <w:p w14:paraId="7F2250FA">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375127AF">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7D3C2DA9">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76422507">
            <w:pPr>
              <w:jc w:val="right"/>
              <w:rPr>
                <w:rFonts w:hint="eastAsia" w:asciiTheme="minorEastAsia" w:hAnsiTheme="minorEastAsia" w:eastAsiaTheme="minorEastAsia" w:cstheme="minorEastAsia"/>
                <w:i w:val="0"/>
                <w:iCs w:val="0"/>
                <w:color w:val="000000"/>
                <w:sz w:val="18"/>
                <w:szCs w:val="18"/>
                <w:u w:val="none"/>
              </w:rPr>
            </w:pPr>
          </w:p>
        </w:tc>
      </w:tr>
      <w:tr w14:paraId="4358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502D69C9">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4C7ED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774" w:type="dxa"/>
            <w:tcBorders>
              <w:top w:val="nil"/>
              <w:left w:val="nil"/>
              <w:bottom w:val="single" w:color="000000" w:sz="4" w:space="0"/>
              <w:right w:val="single" w:color="000000" w:sz="4" w:space="0"/>
            </w:tcBorders>
            <w:shd w:val="clear" w:color="auto" w:fill="auto"/>
            <w:noWrap/>
            <w:vAlign w:val="center"/>
          </w:tcPr>
          <w:p w14:paraId="7B54E98D">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2A0B69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十三、交通运输支出</w:t>
            </w:r>
          </w:p>
        </w:tc>
        <w:tc>
          <w:tcPr>
            <w:tcW w:w="454" w:type="dxa"/>
            <w:tcBorders>
              <w:top w:val="nil"/>
              <w:left w:val="nil"/>
              <w:bottom w:val="single" w:color="000000" w:sz="4" w:space="0"/>
              <w:right w:val="single" w:color="000000" w:sz="4" w:space="0"/>
            </w:tcBorders>
            <w:shd w:val="clear" w:color="auto" w:fill="auto"/>
            <w:noWrap/>
            <w:vAlign w:val="center"/>
          </w:tcPr>
          <w:p w14:paraId="04B38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939" w:type="dxa"/>
            <w:tcBorders>
              <w:top w:val="nil"/>
              <w:left w:val="nil"/>
              <w:bottom w:val="single" w:color="000000" w:sz="4" w:space="0"/>
              <w:right w:val="single" w:color="000000" w:sz="4" w:space="0"/>
            </w:tcBorders>
            <w:shd w:val="clear" w:color="auto" w:fill="auto"/>
            <w:noWrap/>
            <w:vAlign w:val="center"/>
          </w:tcPr>
          <w:p w14:paraId="1A51B40F">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0F11FFD8">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D73F639">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35A21ABA">
            <w:pPr>
              <w:jc w:val="right"/>
              <w:rPr>
                <w:rFonts w:hint="eastAsia" w:asciiTheme="minorEastAsia" w:hAnsiTheme="minorEastAsia" w:eastAsiaTheme="minorEastAsia" w:cstheme="minorEastAsia"/>
                <w:i w:val="0"/>
                <w:iCs w:val="0"/>
                <w:color w:val="000000"/>
                <w:sz w:val="18"/>
                <w:szCs w:val="18"/>
                <w:u w:val="none"/>
              </w:rPr>
            </w:pPr>
          </w:p>
        </w:tc>
      </w:tr>
      <w:tr w14:paraId="14AA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7630F338">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4EDE0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74" w:type="dxa"/>
            <w:tcBorders>
              <w:top w:val="nil"/>
              <w:left w:val="nil"/>
              <w:bottom w:val="single" w:color="000000" w:sz="4" w:space="0"/>
              <w:right w:val="single" w:color="000000" w:sz="4" w:space="0"/>
            </w:tcBorders>
            <w:shd w:val="clear" w:color="auto" w:fill="auto"/>
            <w:noWrap/>
            <w:vAlign w:val="center"/>
          </w:tcPr>
          <w:p w14:paraId="3C58A03A">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1B0CA3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十四、资源勘探工业信息等支出</w:t>
            </w:r>
          </w:p>
        </w:tc>
        <w:tc>
          <w:tcPr>
            <w:tcW w:w="454" w:type="dxa"/>
            <w:tcBorders>
              <w:top w:val="nil"/>
              <w:left w:val="nil"/>
              <w:bottom w:val="single" w:color="000000" w:sz="4" w:space="0"/>
              <w:right w:val="single" w:color="000000" w:sz="4" w:space="0"/>
            </w:tcBorders>
            <w:shd w:val="clear" w:color="auto" w:fill="auto"/>
            <w:noWrap/>
            <w:vAlign w:val="center"/>
          </w:tcPr>
          <w:p w14:paraId="7AFC7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939" w:type="dxa"/>
            <w:tcBorders>
              <w:top w:val="nil"/>
              <w:left w:val="nil"/>
              <w:bottom w:val="single" w:color="000000" w:sz="4" w:space="0"/>
              <w:right w:val="single" w:color="000000" w:sz="4" w:space="0"/>
            </w:tcBorders>
            <w:shd w:val="clear" w:color="auto" w:fill="auto"/>
            <w:noWrap/>
            <w:vAlign w:val="center"/>
          </w:tcPr>
          <w:p w14:paraId="463EF97D">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4D6B33C">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79C3B390">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2E82C7F1">
            <w:pPr>
              <w:jc w:val="right"/>
              <w:rPr>
                <w:rFonts w:hint="eastAsia" w:asciiTheme="minorEastAsia" w:hAnsiTheme="minorEastAsia" w:eastAsiaTheme="minorEastAsia" w:cstheme="minorEastAsia"/>
                <w:i w:val="0"/>
                <w:iCs w:val="0"/>
                <w:color w:val="000000"/>
                <w:sz w:val="18"/>
                <w:szCs w:val="18"/>
                <w:u w:val="none"/>
              </w:rPr>
            </w:pPr>
          </w:p>
        </w:tc>
      </w:tr>
      <w:tr w14:paraId="0B55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E0DF65C">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458A1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774" w:type="dxa"/>
            <w:tcBorders>
              <w:top w:val="nil"/>
              <w:left w:val="nil"/>
              <w:bottom w:val="single" w:color="000000" w:sz="4" w:space="0"/>
              <w:right w:val="single" w:color="000000" w:sz="4" w:space="0"/>
            </w:tcBorders>
            <w:shd w:val="clear" w:color="auto" w:fill="auto"/>
            <w:noWrap/>
            <w:vAlign w:val="center"/>
          </w:tcPr>
          <w:p w14:paraId="1548866C">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01602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十五、商业服务业等支出</w:t>
            </w:r>
          </w:p>
        </w:tc>
        <w:tc>
          <w:tcPr>
            <w:tcW w:w="454" w:type="dxa"/>
            <w:tcBorders>
              <w:top w:val="nil"/>
              <w:left w:val="nil"/>
              <w:bottom w:val="single" w:color="000000" w:sz="4" w:space="0"/>
              <w:right w:val="single" w:color="000000" w:sz="4" w:space="0"/>
            </w:tcBorders>
            <w:shd w:val="clear" w:color="auto" w:fill="auto"/>
            <w:noWrap/>
            <w:vAlign w:val="center"/>
          </w:tcPr>
          <w:p w14:paraId="1A997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939" w:type="dxa"/>
            <w:tcBorders>
              <w:top w:val="nil"/>
              <w:left w:val="nil"/>
              <w:bottom w:val="single" w:color="000000" w:sz="4" w:space="0"/>
              <w:right w:val="single" w:color="000000" w:sz="4" w:space="0"/>
            </w:tcBorders>
            <w:shd w:val="clear" w:color="auto" w:fill="auto"/>
            <w:noWrap/>
            <w:vAlign w:val="center"/>
          </w:tcPr>
          <w:p w14:paraId="5A788F93">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00F906C3">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080CE066">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0E13E27B">
            <w:pPr>
              <w:jc w:val="right"/>
              <w:rPr>
                <w:rFonts w:hint="eastAsia" w:asciiTheme="minorEastAsia" w:hAnsiTheme="minorEastAsia" w:eastAsiaTheme="minorEastAsia" w:cstheme="minorEastAsia"/>
                <w:i w:val="0"/>
                <w:iCs w:val="0"/>
                <w:color w:val="000000"/>
                <w:sz w:val="18"/>
                <w:szCs w:val="18"/>
                <w:u w:val="none"/>
              </w:rPr>
            </w:pPr>
          </w:p>
        </w:tc>
      </w:tr>
      <w:tr w14:paraId="054A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0BC2B16">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4A01B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774" w:type="dxa"/>
            <w:tcBorders>
              <w:top w:val="nil"/>
              <w:left w:val="nil"/>
              <w:bottom w:val="single" w:color="000000" w:sz="4" w:space="0"/>
              <w:right w:val="single" w:color="000000" w:sz="4" w:space="0"/>
            </w:tcBorders>
            <w:shd w:val="clear" w:color="auto" w:fill="auto"/>
            <w:noWrap/>
            <w:vAlign w:val="center"/>
          </w:tcPr>
          <w:p w14:paraId="5210A8FC">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3AA3A6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十六、金融支出</w:t>
            </w:r>
          </w:p>
        </w:tc>
        <w:tc>
          <w:tcPr>
            <w:tcW w:w="454" w:type="dxa"/>
            <w:tcBorders>
              <w:top w:val="nil"/>
              <w:left w:val="nil"/>
              <w:bottom w:val="single" w:color="000000" w:sz="4" w:space="0"/>
              <w:right w:val="single" w:color="000000" w:sz="4" w:space="0"/>
            </w:tcBorders>
            <w:shd w:val="clear" w:color="auto" w:fill="auto"/>
            <w:noWrap/>
            <w:vAlign w:val="center"/>
          </w:tcPr>
          <w:p w14:paraId="6BC50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939" w:type="dxa"/>
            <w:tcBorders>
              <w:top w:val="nil"/>
              <w:left w:val="nil"/>
              <w:bottom w:val="single" w:color="000000" w:sz="4" w:space="0"/>
              <w:right w:val="single" w:color="000000" w:sz="4" w:space="0"/>
            </w:tcBorders>
            <w:shd w:val="clear" w:color="auto" w:fill="auto"/>
            <w:noWrap/>
            <w:vAlign w:val="center"/>
          </w:tcPr>
          <w:p w14:paraId="4E58B7BB">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561CFFF4">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FECED8C">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14CB0828">
            <w:pPr>
              <w:jc w:val="right"/>
              <w:rPr>
                <w:rFonts w:hint="eastAsia" w:asciiTheme="minorEastAsia" w:hAnsiTheme="minorEastAsia" w:eastAsiaTheme="minorEastAsia" w:cstheme="minorEastAsia"/>
                <w:i w:val="0"/>
                <w:iCs w:val="0"/>
                <w:color w:val="000000"/>
                <w:sz w:val="18"/>
                <w:szCs w:val="18"/>
                <w:u w:val="none"/>
              </w:rPr>
            </w:pPr>
          </w:p>
        </w:tc>
      </w:tr>
      <w:tr w14:paraId="4F05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5808AE1C">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5338A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774" w:type="dxa"/>
            <w:tcBorders>
              <w:top w:val="nil"/>
              <w:left w:val="nil"/>
              <w:bottom w:val="single" w:color="000000" w:sz="4" w:space="0"/>
              <w:right w:val="single" w:color="000000" w:sz="4" w:space="0"/>
            </w:tcBorders>
            <w:shd w:val="clear" w:color="auto" w:fill="auto"/>
            <w:noWrap/>
            <w:vAlign w:val="center"/>
          </w:tcPr>
          <w:p w14:paraId="51240FC9">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366F78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十七、援助其他地区支出</w:t>
            </w:r>
          </w:p>
        </w:tc>
        <w:tc>
          <w:tcPr>
            <w:tcW w:w="454" w:type="dxa"/>
            <w:tcBorders>
              <w:top w:val="nil"/>
              <w:left w:val="nil"/>
              <w:bottom w:val="single" w:color="000000" w:sz="4" w:space="0"/>
              <w:right w:val="single" w:color="000000" w:sz="4" w:space="0"/>
            </w:tcBorders>
            <w:shd w:val="clear" w:color="auto" w:fill="auto"/>
            <w:noWrap/>
            <w:vAlign w:val="center"/>
          </w:tcPr>
          <w:p w14:paraId="7FF43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939" w:type="dxa"/>
            <w:tcBorders>
              <w:top w:val="nil"/>
              <w:left w:val="nil"/>
              <w:bottom w:val="single" w:color="000000" w:sz="4" w:space="0"/>
              <w:right w:val="single" w:color="000000" w:sz="4" w:space="0"/>
            </w:tcBorders>
            <w:shd w:val="clear" w:color="auto" w:fill="auto"/>
            <w:noWrap/>
            <w:vAlign w:val="center"/>
          </w:tcPr>
          <w:p w14:paraId="06BEE796">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0C4B91DE">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652C45D3">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5792CC07">
            <w:pPr>
              <w:jc w:val="right"/>
              <w:rPr>
                <w:rFonts w:hint="eastAsia" w:asciiTheme="minorEastAsia" w:hAnsiTheme="minorEastAsia" w:eastAsiaTheme="minorEastAsia" w:cstheme="minorEastAsia"/>
                <w:i w:val="0"/>
                <w:iCs w:val="0"/>
                <w:color w:val="000000"/>
                <w:sz w:val="18"/>
                <w:szCs w:val="18"/>
                <w:u w:val="none"/>
              </w:rPr>
            </w:pPr>
          </w:p>
        </w:tc>
      </w:tr>
      <w:tr w14:paraId="01B6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4AD6A554">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50028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774" w:type="dxa"/>
            <w:tcBorders>
              <w:top w:val="nil"/>
              <w:left w:val="nil"/>
              <w:bottom w:val="single" w:color="000000" w:sz="4" w:space="0"/>
              <w:right w:val="single" w:color="000000" w:sz="4" w:space="0"/>
            </w:tcBorders>
            <w:shd w:val="clear" w:color="auto" w:fill="auto"/>
            <w:noWrap/>
            <w:vAlign w:val="center"/>
          </w:tcPr>
          <w:p w14:paraId="1741643F">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5C1EBE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十八、自然资源海洋气象等支出</w:t>
            </w:r>
          </w:p>
        </w:tc>
        <w:tc>
          <w:tcPr>
            <w:tcW w:w="454" w:type="dxa"/>
            <w:tcBorders>
              <w:top w:val="nil"/>
              <w:left w:val="nil"/>
              <w:bottom w:val="single" w:color="000000" w:sz="4" w:space="0"/>
              <w:right w:val="single" w:color="000000" w:sz="4" w:space="0"/>
            </w:tcBorders>
            <w:shd w:val="clear" w:color="auto" w:fill="auto"/>
            <w:noWrap/>
            <w:vAlign w:val="center"/>
          </w:tcPr>
          <w:p w14:paraId="6CCB3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39" w:type="dxa"/>
            <w:tcBorders>
              <w:top w:val="nil"/>
              <w:left w:val="nil"/>
              <w:bottom w:val="single" w:color="000000" w:sz="4" w:space="0"/>
              <w:right w:val="single" w:color="000000" w:sz="4" w:space="0"/>
            </w:tcBorders>
            <w:shd w:val="clear" w:color="auto" w:fill="auto"/>
            <w:noWrap/>
            <w:vAlign w:val="center"/>
          </w:tcPr>
          <w:p w14:paraId="03E085D6">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070EAFCD">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E8C2DCB">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655D89F1">
            <w:pPr>
              <w:jc w:val="right"/>
              <w:rPr>
                <w:rFonts w:hint="eastAsia" w:asciiTheme="minorEastAsia" w:hAnsiTheme="minorEastAsia" w:eastAsiaTheme="minorEastAsia" w:cstheme="minorEastAsia"/>
                <w:i w:val="0"/>
                <w:iCs w:val="0"/>
                <w:color w:val="000000"/>
                <w:sz w:val="18"/>
                <w:szCs w:val="18"/>
                <w:u w:val="none"/>
              </w:rPr>
            </w:pPr>
          </w:p>
        </w:tc>
      </w:tr>
      <w:tr w14:paraId="56FB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E5AFB36">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47FD7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774" w:type="dxa"/>
            <w:tcBorders>
              <w:top w:val="nil"/>
              <w:left w:val="nil"/>
              <w:bottom w:val="single" w:color="000000" w:sz="4" w:space="0"/>
              <w:right w:val="single" w:color="000000" w:sz="4" w:space="0"/>
            </w:tcBorders>
            <w:shd w:val="clear" w:color="auto" w:fill="auto"/>
            <w:noWrap/>
            <w:vAlign w:val="center"/>
          </w:tcPr>
          <w:p w14:paraId="456D1E40">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29A21C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十九、住房保障支出</w:t>
            </w:r>
          </w:p>
        </w:tc>
        <w:tc>
          <w:tcPr>
            <w:tcW w:w="454" w:type="dxa"/>
            <w:tcBorders>
              <w:top w:val="nil"/>
              <w:left w:val="nil"/>
              <w:bottom w:val="single" w:color="000000" w:sz="4" w:space="0"/>
              <w:right w:val="single" w:color="000000" w:sz="4" w:space="0"/>
            </w:tcBorders>
            <w:shd w:val="clear" w:color="auto" w:fill="auto"/>
            <w:noWrap/>
            <w:vAlign w:val="center"/>
          </w:tcPr>
          <w:p w14:paraId="3D257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939" w:type="dxa"/>
            <w:tcBorders>
              <w:top w:val="nil"/>
              <w:left w:val="nil"/>
              <w:bottom w:val="single" w:color="000000" w:sz="4" w:space="0"/>
              <w:right w:val="single" w:color="000000" w:sz="4" w:space="0"/>
            </w:tcBorders>
            <w:shd w:val="clear" w:color="auto" w:fill="auto"/>
            <w:noWrap/>
            <w:vAlign w:val="center"/>
          </w:tcPr>
          <w:p w14:paraId="402E6F6F">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31D79DAD">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7BAC612">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3D10653D">
            <w:pPr>
              <w:jc w:val="right"/>
              <w:rPr>
                <w:rFonts w:hint="eastAsia" w:asciiTheme="minorEastAsia" w:hAnsiTheme="minorEastAsia" w:eastAsiaTheme="minorEastAsia" w:cstheme="minorEastAsia"/>
                <w:i w:val="0"/>
                <w:iCs w:val="0"/>
                <w:color w:val="000000"/>
                <w:sz w:val="18"/>
                <w:szCs w:val="18"/>
                <w:u w:val="none"/>
              </w:rPr>
            </w:pPr>
          </w:p>
        </w:tc>
      </w:tr>
      <w:tr w14:paraId="12B3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0AD0BBD2">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3416C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774" w:type="dxa"/>
            <w:tcBorders>
              <w:top w:val="nil"/>
              <w:left w:val="nil"/>
              <w:bottom w:val="single" w:color="000000" w:sz="4" w:space="0"/>
              <w:right w:val="single" w:color="000000" w:sz="4" w:space="0"/>
            </w:tcBorders>
            <w:shd w:val="clear" w:color="auto" w:fill="auto"/>
            <w:noWrap/>
            <w:vAlign w:val="center"/>
          </w:tcPr>
          <w:p w14:paraId="4AAE0316">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3CE8E9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二十、粮油物资储备支出</w:t>
            </w:r>
          </w:p>
        </w:tc>
        <w:tc>
          <w:tcPr>
            <w:tcW w:w="454" w:type="dxa"/>
            <w:tcBorders>
              <w:top w:val="nil"/>
              <w:left w:val="nil"/>
              <w:bottom w:val="single" w:color="000000" w:sz="4" w:space="0"/>
              <w:right w:val="single" w:color="000000" w:sz="4" w:space="0"/>
            </w:tcBorders>
            <w:shd w:val="clear" w:color="auto" w:fill="auto"/>
            <w:noWrap/>
            <w:vAlign w:val="center"/>
          </w:tcPr>
          <w:p w14:paraId="6BD0D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939" w:type="dxa"/>
            <w:tcBorders>
              <w:top w:val="nil"/>
              <w:left w:val="nil"/>
              <w:bottom w:val="single" w:color="000000" w:sz="4" w:space="0"/>
              <w:right w:val="single" w:color="000000" w:sz="4" w:space="0"/>
            </w:tcBorders>
            <w:shd w:val="clear" w:color="auto" w:fill="auto"/>
            <w:noWrap/>
            <w:vAlign w:val="center"/>
          </w:tcPr>
          <w:p w14:paraId="36C26AEF">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49AFBF63">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7944F44">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298C1F80">
            <w:pPr>
              <w:jc w:val="right"/>
              <w:rPr>
                <w:rFonts w:hint="eastAsia" w:asciiTheme="minorEastAsia" w:hAnsiTheme="minorEastAsia" w:eastAsiaTheme="minorEastAsia" w:cstheme="minorEastAsia"/>
                <w:i w:val="0"/>
                <w:iCs w:val="0"/>
                <w:color w:val="000000"/>
                <w:sz w:val="18"/>
                <w:szCs w:val="18"/>
                <w:u w:val="none"/>
              </w:rPr>
            </w:pPr>
          </w:p>
        </w:tc>
      </w:tr>
      <w:tr w14:paraId="58B5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1A0135BC">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29A39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774" w:type="dxa"/>
            <w:tcBorders>
              <w:top w:val="nil"/>
              <w:left w:val="nil"/>
              <w:bottom w:val="single" w:color="000000" w:sz="4" w:space="0"/>
              <w:right w:val="single" w:color="000000" w:sz="4" w:space="0"/>
            </w:tcBorders>
            <w:shd w:val="clear" w:color="auto" w:fill="auto"/>
            <w:noWrap/>
            <w:vAlign w:val="center"/>
          </w:tcPr>
          <w:p w14:paraId="63F18983">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56FC2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二十一、国有资本经营预算支出</w:t>
            </w:r>
          </w:p>
        </w:tc>
        <w:tc>
          <w:tcPr>
            <w:tcW w:w="454" w:type="dxa"/>
            <w:tcBorders>
              <w:top w:val="nil"/>
              <w:left w:val="nil"/>
              <w:bottom w:val="single" w:color="000000" w:sz="4" w:space="0"/>
              <w:right w:val="single" w:color="000000" w:sz="4" w:space="0"/>
            </w:tcBorders>
            <w:shd w:val="clear" w:color="auto" w:fill="auto"/>
            <w:noWrap/>
            <w:vAlign w:val="center"/>
          </w:tcPr>
          <w:p w14:paraId="71E2F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939" w:type="dxa"/>
            <w:tcBorders>
              <w:top w:val="nil"/>
              <w:left w:val="nil"/>
              <w:bottom w:val="single" w:color="000000" w:sz="4" w:space="0"/>
              <w:right w:val="single" w:color="000000" w:sz="4" w:space="0"/>
            </w:tcBorders>
            <w:shd w:val="clear" w:color="auto" w:fill="auto"/>
            <w:noWrap/>
            <w:vAlign w:val="center"/>
          </w:tcPr>
          <w:p w14:paraId="662FB516">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2517490">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641409C8">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2968C63B">
            <w:pPr>
              <w:jc w:val="right"/>
              <w:rPr>
                <w:rFonts w:hint="eastAsia" w:asciiTheme="minorEastAsia" w:hAnsiTheme="minorEastAsia" w:eastAsiaTheme="minorEastAsia" w:cstheme="minorEastAsia"/>
                <w:i w:val="0"/>
                <w:iCs w:val="0"/>
                <w:color w:val="000000"/>
                <w:sz w:val="18"/>
                <w:szCs w:val="18"/>
                <w:u w:val="none"/>
              </w:rPr>
            </w:pPr>
          </w:p>
        </w:tc>
      </w:tr>
      <w:tr w14:paraId="43DC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0D63D283">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6AF20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774" w:type="dxa"/>
            <w:tcBorders>
              <w:top w:val="nil"/>
              <w:left w:val="nil"/>
              <w:bottom w:val="single" w:color="000000" w:sz="4" w:space="0"/>
              <w:right w:val="single" w:color="000000" w:sz="4" w:space="0"/>
            </w:tcBorders>
            <w:shd w:val="clear" w:color="auto" w:fill="auto"/>
            <w:noWrap/>
            <w:vAlign w:val="center"/>
          </w:tcPr>
          <w:p w14:paraId="66C66480">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4131D6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二十二、灾害防治及应急管理支出</w:t>
            </w:r>
          </w:p>
        </w:tc>
        <w:tc>
          <w:tcPr>
            <w:tcW w:w="454" w:type="dxa"/>
            <w:tcBorders>
              <w:top w:val="nil"/>
              <w:left w:val="nil"/>
              <w:bottom w:val="single" w:color="000000" w:sz="4" w:space="0"/>
              <w:right w:val="single" w:color="000000" w:sz="4" w:space="0"/>
            </w:tcBorders>
            <w:shd w:val="clear" w:color="auto" w:fill="auto"/>
            <w:noWrap/>
            <w:vAlign w:val="center"/>
          </w:tcPr>
          <w:p w14:paraId="52654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939" w:type="dxa"/>
            <w:tcBorders>
              <w:top w:val="nil"/>
              <w:left w:val="nil"/>
              <w:bottom w:val="single" w:color="000000" w:sz="4" w:space="0"/>
              <w:right w:val="single" w:color="000000" w:sz="4" w:space="0"/>
            </w:tcBorders>
            <w:shd w:val="clear" w:color="auto" w:fill="auto"/>
            <w:noWrap/>
            <w:vAlign w:val="center"/>
          </w:tcPr>
          <w:p w14:paraId="20EEA2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39.87 </w:t>
            </w:r>
          </w:p>
        </w:tc>
        <w:tc>
          <w:tcPr>
            <w:tcW w:w="898" w:type="dxa"/>
            <w:gridSpan w:val="2"/>
            <w:tcBorders>
              <w:top w:val="nil"/>
              <w:left w:val="nil"/>
              <w:bottom w:val="single" w:color="000000" w:sz="4" w:space="0"/>
              <w:right w:val="single" w:color="000000" w:sz="4" w:space="0"/>
            </w:tcBorders>
            <w:shd w:val="clear" w:color="auto" w:fill="auto"/>
            <w:noWrap/>
            <w:vAlign w:val="center"/>
          </w:tcPr>
          <w:p w14:paraId="5FC2E7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39.87 </w:t>
            </w:r>
          </w:p>
        </w:tc>
        <w:tc>
          <w:tcPr>
            <w:tcW w:w="969" w:type="dxa"/>
            <w:gridSpan w:val="2"/>
            <w:tcBorders>
              <w:top w:val="nil"/>
              <w:left w:val="nil"/>
              <w:bottom w:val="single" w:color="000000" w:sz="4" w:space="0"/>
              <w:right w:val="single" w:color="000000" w:sz="4" w:space="0"/>
            </w:tcBorders>
            <w:shd w:val="clear" w:color="auto" w:fill="auto"/>
            <w:noWrap/>
            <w:vAlign w:val="center"/>
          </w:tcPr>
          <w:p w14:paraId="0E430471">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2B47AC49">
            <w:pPr>
              <w:jc w:val="right"/>
              <w:rPr>
                <w:rFonts w:hint="eastAsia" w:asciiTheme="minorEastAsia" w:hAnsiTheme="minorEastAsia" w:eastAsiaTheme="minorEastAsia" w:cstheme="minorEastAsia"/>
                <w:i w:val="0"/>
                <w:iCs w:val="0"/>
                <w:color w:val="000000"/>
                <w:sz w:val="18"/>
                <w:szCs w:val="18"/>
                <w:u w:val="none"/>
              </w:rPr>
            </w:pPr>
          </w:p>
        </w:tc>
      </w:tr>
      <w:tr w14:paraId="1747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5BB66FC7">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1EA63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774" w:type="dxa"/>
            <w:tcBorders>
              <w:top w:val="nil"/>
              <w:left w:val="nil"/>
              <w:bottom w:val="single" w:color="000000" w:sz="4" w:space="0"/>
              <w:right w:val="single" w:color="000000" w:sz="4" w:space="0"/>
            </w:tcBorders>
            <w:shd w:val="clear" w:color="auto" w:fill="auto"/>
            <w:noWrap/>
            <w:vAlign w:val="center"/>
          </w:tcPr>
          <w:p w14:paraId="24C1DBF7">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2E49DD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二十三、其他支出</w:t>
            </w:r>
          </w:p>
        </w:tc>
        <w:tc>
          <w:tcPr>
            <w:tcW w:w="454" w:type="dxa"/>
            <w:tcBorders>
              <w:top w:val="nil"/>
              <w:left w:val="nil"/>
              <w:bottom w:val="single" w:color="000000" w:sz="4" w:space="0"/>
              <w:right w:val="single" w:color="000000" w:sz="4" w:space="0"/>
            </w:tcBorders>
            <w:shd w:val="clear" w:color="auto" w:fill="auto"/>
            <w:noWrap/>
            <w:vAlign w:val="center"/>
          </w:tcPr>
          <w:p w14:paraId="5DFB6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939" w:type="dxa"/>
            <w:tcBorders>
              <w:top w:val="nil"/>
              <w:left w:val="nil"/>
              <w:bottom w:val="single" w:color="000000" w:sz="4" w:space="0"/>
              <w:right w:val="single" w:color="000000" w:sz="4" w:space="0"/>
            </w:tcBorders>
            <w:shd w:val="clear" w:color="auto" w:fill="auto"/>
            <w:noWrap/>
            <w:vAlign w:val="center"/>
          </w:tcPr>
          <w:p w14:paraId="0FA6040B">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20AB4371">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1AFD0554">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0DC7735B">
            <w:pPr>
              <w:jc w:val="right"/>
              <w:rPr>
                <w:rFonts w:hint="eastAsia" w:asciiTheme="minorEastAsia" w:hAnsiTheme="minorEastAsia" w:eastAsiaTheme="minorEastAsia" w:cstheme="minorEastAsia"/>
                <w:i w:val="0"/>
                <w:iCs w:val="0"/>
                <w:color w:val="000000"/>
                <w:sz w:val="18"/>
                <w:szCs w:val="18"/>
                <w:u w:val="none"/>
              </w:rPr>
            </w:pPr>
          </w:p>
        </w:tc>
      </w:tr>
      <w:tr w14:paraId="3DB8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46D645CF">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2759D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774" w:type="dxa"/>
            <w:tcBorders>
              <w:top w:val="nil"/>
              <w:left w:val="nil"/>
              <w:bottom w:val="single" w:color="000000" w:sz="4" w:space="0"/>
              <w:right w:val="single" w:color="000000" w:sz="4" w:space="0"/>
            </w:tcBorders>
            <w:shd w:val="clear" w:color="auto" w:fill="auto"/>
            <w:noWrap/>
            <w:vAlign w:val="center"/>
          </w:tcPr>
          <w:p w14:paraId="64480356">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0095EA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二十四、债务还本支出</w:t>
            </w:r>
          </w:p>
        </w:tc>
        <w:tc>
          <w:tcPr>
            <w:tcW w:w="454" w:type="dxa"/>
            <w:tcBorders>
              <w:top w:val="nil"/>
              <w:left w:val="nil"/>
              <w:bottom w:val="single" w:color="000000" w:sz="4" w:space="0"/>
              <w:right w:val="single" w:color="000000" w:sz="4" w:space="0"/>
            </w:tcBorders>
            <w:shd w:val="clear" w:color="auto" w:fill="auto"/>
            <w:noWrap/>
            <w:vAlign w:val="center"/>
          </w:tcPr>
          <w:p w14:paraId="56C0F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939" w:type="dxa"/>
            <w:tcBorders>
              <w:top w:val="nil"/>
              <w:left w:val="nil"/>
              <w:bottom w:val="single" w:color="000000" w:sz="4" w:space="0"/>
              <w:right w:val="single" w:color="000000" w:sz="4" w:space="0"/>
            </w:tcBorders>
            <w:shd w:val="clear" w:color="auto" w:fill="auto"/>
            <w:noWrap/>
            <w:vAlign w:val="center"/>
          </w:tcPr>
          <w:p w14:paraId="21B94F33">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15321B4">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6E48E36F">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2B6395DC">
            <w:pPr>
              <w:jc w:val="right"/>
              <w:rPr>
                <w:rFonts w:hint="eastAsia" w:asciiTheme="minorEastAsia" w:hAnsiTheme="minorEastAsia" w:eastAsiaTheme="minorEastAsia" w:cstheme="minorEastAsia"/>
                <w:i w:val="0"/>
                <w:iCs w:val="0"/>
                <w:color w:val="000000"/>
                <w:sz w:val="18"/>
                <w:szCs w:val="18"/>
                <w:u w:val="none"/>
              </w:rPr>
            </w:pPr>
          </w:p>
        </w:tc>
      </w:tr>
      <w:tr w14:paraId="2CCF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32AB10EC">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6A03D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774" w:type="dxa"/>
            <w:tcBorders>
              <w:top w:val="nil"/>
              <w:left w:val="nil"/>
              <w:bottom w:val="single" w:color="000000" w:sz="4" w:space="0"/>
              <w:right w:val="single" w:color="000000" w:sz="4" w:space="0"/>
            </w:tcBorders>
            <w:shd w:val="clear" w:color="auto" w:fill="auto"/>
            <w:noWrap/>
            <w:vAlign w:val="center"/>
          </w:tcPr>
          <w:p w14:paraId="355E7328">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62AAC5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二十五、债务付息支出</w:t>
            </w:r>
          </w:p>
        </w:tc>
        <w:tc>
          <w:tcPr>
            <w:tcW w:w="454" w:type="dxa"/>
            <w:tcBorders>
              <w:top w:val="nil"/>
              <w:left w:val="nil"/>
              <w:bottom w:val="single" w:color="000000" w:sz="4" w:space="0"/>
              <w:right w:val="single" w:color="000000" w:sz="4" w:space="0"/>
            </w:tcBorders>
            <w:shd w:val="clear" w:color="auto" w:fill="auto"/>
            <w:noWrap/>
            <w:vAlign w:val="center"/>
          </w:tcPr>
          <w:p w14:paraId="4B271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939" w:type="dxa"/>
            <w:tcBorders>
              <w:top w:val="nil"/>
              <w:left w:val="nil"/>
              <w:bottom w:val="single" w:color="000000" w:sz="4" w:space="0"/>
              <w:right w:val="single" w:color="000000" w:sz="4" w:space="0"/>
            </w:tcBorders>
            <w:shd w:val="clear" w:color="auto" w:fill="auto"/>
            <w:noWrap/>
            <w:vAlign w:val="center"/>
          </w:tcPr>
          <w:p w14:paraId="51EE0A8D">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7293CAA6">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1BDCCCEA">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4FDB72EF">
            <w:pPr>
              <w:jc w:val="right"/>
              <w:rPr>
                <w:rFonts w:hint="eastAsia" w:asciiTheme="minorEastAsia" w:hAnsiTheme="minorEastAsia" w:eastAsiaTheme="minorEastAsia" w:cstheme="minorEastAsia"/>
                <w:i w:val="0"/>
                <w:iCs w:val="0"/>
                <w:color w:val="000000"/>
                <w:sz w:val="18"/>
                <w:szCs w:val="18"/>
                <w:u w:val="none"/>
              </w:rPr>
            </w:pPr>
          </w:p>
        </w:tc>
      </w:tr>
      <w:tr w14:paraId="1665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0EDB25ED">
            <w:pPr>
              <w:jc w:val="left"/>
              <w:rPr>
                <w:rFonts w:hint="eastAsia" w:asciiTheme="minorEastAsia" w:hAnsiTheme="minorEastAsia" w:eastAsiaTheme="minorEastAsia" w:cstheme="minorEastAsia"/>
                <w:i w:val="0"/>
                <w:iCs w:val="0"/>
                <w:color w:val="000000"/>
                <w:sz w:val="18"/>
                <w:szCs w:val="18"/>
                <w:u w:val="none"/>
              </w:rPr>
            </w:pPr>
          </w:p>
        </w:tc>
        <w:tc>
          <w:tcPr>
            <w:tcW w:w="425" w:type="dxa"/>
            <w:tcBorders>
              <w:top w:val="nil"/>
              <w:left w:val="nil"/>
              <w:bottom w:val="single" w:color="000000" w:sz="4" w:space="0"/>
              <w:right w:val="single" w:color="000000" w:sz="4" w:space="0"/>
            </w:tcBorders>
            <w:shd w:val="clear" w:color="auto" w:fill="auto"/>
            <w:noWrap/>
            <w:vAlign w:val="center"/>
          </w:tcPr>
          <w:p w14:paraId="53E28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774" w:type="dxa"/>
            <w:tcBorders>
              <w:top w:val="nil"/>
              <w:left w:val="nil"/>
              <w:bottom w:val="single" w:color="000000" w:sz="4" w:space="0"/>
              <w:right w:val="single" w:color="000000" w:sz="4" w:space="0"/>
            </w:tcBorders>
            <w:shd w:val="clear" w:color="auto" w:fill="auto"/>
            <w:noWrap/>
            <w:vAlign w:val="center"/>
          </w:tcPr>
          <w:p w14:paraId="199F5718">
            <w:pPr>
              <w:jc w:val="lef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04A564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二十六、抗疫特别国债安排的支出</w:t>
            </w:r>
          </w:p>
        </w:tc>
        <w:tc>
          <w:tcPr>
            <w:tcW w:w="454" w:type="dxa"/>
            <w:tcBorders>
              <w:top w:val="nil"/>
              <w:left w:val="nil"/>
              <w:bottom w:val="single" w:color="000000" w:sz="4" w:space="0"/>
              <w:right w:val="single" w:color="000000" w:sz="4" w:space="0"/>
            </w:tcBorders>
            <w:shd w:val="clear" w:color="auto" w:fill="auto"/>
            <w:noWrap/>
            <w:vAlign w:val="center"/>
          </w:tcPr>
          <w:p w14:paraId="43999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939" w:type="dxa"/>
            <w:tcBorders>
              <w:top w:val="nil"/>
              <w:left w:val="nil"/>
              <w:bottom w:val="single" w:color="000000" w:sz="4" w:space="0"/>
              <w:right w:val="single" w:color="000000" w:sz="4" w:space="0"/>
            </w:tcBorders>
            <w:shd w:val="clear" w:color="auto" w:fill="auto"/>
            <w:noWrap/>
            <w:vAlign w:val="center"/>
          </w:tcPr>
          <w:p w14:paraId="1DE606AF">
            <w:pPr>
              <w:jc w:val="righ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288194D9">
            <w:pPr>
              <w:jc w:val="righ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3A81A3ED">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7B6D2460">
            <w:pPr>
              <w:jc w:val="right"/>
              <w:rPr>
                <w:rFonts w:hint="eastAsia" w:asciiTheme="minorEastAsia" w:hAnsiTheme="minorEastAsia" w:eastAsiaTheme="minorEastAsia" w:cstheme="minorEastAsia"/>
                <w:i w:val="0"/>
                <w:iCs w:val="0"/>
                <w:color w:val="000000"/>
                <w:sz w:val="18"/>
                <w:szCs w:val="18"/>
                <w:u w:val="none"/>
              </w:rPr>
            </w:pPr>
          </w:p>
        </w:tc>
      </w:tr>
      <w:tr w14:paraId="17B8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31AD3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本年收入合计</w:t>
            </w:r>
          </w:p>
        </w:tc>
        <w:tc>
          <w:tcPr>
            <w:tcW w:w="425" w:type="dxa"/>
            <w:tcBorders>
              <w:top w:val="nil"/>
              <w:left w:val="nil"/>
              <w:bottom w:val="single" w:color="000000" w:sz="4" w:space="0"/>
              <w:right w:val="single" w:color="000000" w:sz="4" w:space="0"/>
            </w:tcBorders>
            <w:shd w:val="clear" w:color="auto" w:fill="auto"/>
            <w:noWrap/>
            <w:vAlign w:val="center"/>
          </w:tcPr>
          <w:p w14:paraId="1FF44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774" w:type="dxa"/>
            <w:tcBorders>
              <w:top w:val="nil"/>
              <w:left w:val="nil"/>
              <w:bottom w:val="single" w:color="000000" w:sz="4" w:space="0"/>
              <w:right w:val="single" w:color="000000" w:sz="4" w:space="0"/>
            </w:tcBorders>
            <w:shd w:val="clear" w:color="auto" w:fill="auto"/>
            <w:noWrap/>
            <w:vAlign w:val="center"/>
          </w:tcPr>
          <w:p w14:paraId="60B09E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39.90 </w:t>
            </w:r>
          </w:p>
        </w:tc>
        <w:tc>
          <w:tcPr>
            <w:tcW w:w="2264" w:type="dxa"/>
            <w:tcBorders>
              <w:top w:val="nil"/>
              <w:left w:val="nil"/>
              <w:bottom w:val="single" w:color="000000" w:sz="4" w:space="0"/>
              <w:right w:val="single" w:color="000000" w:sz="4" w:space="0"/>
            </w:tcBorders>
            <w:shd w:val="clear" w:color="auto" w:fill="auto"/>
            <w:noWrap/>
            <w:vAlign w:val="center"/>
          </w:tcPr>
          <w:p w14:paraId="3A9B1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本年支出合计</w:t>
            </w:r>
          </w:p>
        </w:tc>
        <w:tc>
          <w:tcPr>
            <w:tcW w:w="454" w:type="dxa"/>
            <w:tcBorders>
              <w:top w:val="nil"/>
              <w:left w:val="nil"/>
              <w:bottom w:val="single" w:color="000000" w:sz="4" w:space="0"/>
              <w:right w:val="single" w:color="000000" w:sz="4" w:space="0"/>
            </w:tcBorders>
            <w:shd w:val="clear" w:color="auto" w:fill="auto"/>
            <w:noWrap/>
            <w:vAlign w:val="center"/>
          </w:tcPr>
          <w:p w14:paraId="75654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939" w:type="dxa"/>
            <w:tcBorders>
              <w:top w:val="nil"/>
              <w:left w:val="nil"/>
              <w:bottom w:val="single" w:color="000000" w:sz="4" w:space="0"/>
              <w:right w:val="single" w:color="000000" w:sz="4" w:space="0"/>
            </w:tcBorders>
            <w:shd w:val="clear" w:color="auto" w:fill="auto"/>
            <w:noWrap/>
            <w:vAlign w:val="center"/>
          </w:tcPr>
          <w:p w14:paraId="4FE271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39.87 </w:t>
            </w:r>
          </w:p>
        </w:tc>
        <w:tc>
          <w:tcPr>
            <w:tcW w:w="898" w:type="dxa"/>
            <w:gridSpan w:val="2"/>
            <w:tcBorders>
              <w:top w:val="nil"/>
              <w:left w:val="nil"/>
              <w:bottom w:val="single" w:color="000000" w:sz="4" w:space="0"/>
              <w:right w:val="single" w:color="000000" w:sz="4" w:space="0"/>
            </w:tcBorders>
            <w:shd w:val="clear" w:color="auto" w:fill="auto"/>
            <w:noWrap/>
            <w:vAlign w:val="center"/>
          </w:tcPr>
          <w:p w14:paraId="0036E8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39.87 </w:t>
            </w:r>
          </w:p>
        </w:tc>
        <w:tc>
          <w:tcPr>
            <w:tcW w:w="969" w:type="dxa"/>
            <w:gridSpan w:val="2"/>
            <w:tcBorders>
              <w:top w:val="nil"/>
              <w:left w:val="nil"/>
              <w:bottom w:val="single" w:color="000000" w:sz="4" w:space="0"/>
              <w:right w:val="single" w:color="000000" w:sz="4" w:space="0"/>
            </w:tcBorders>
            <w:shd w:val="clear" w:color="auto" w:fill="auto"/>
            <w:noWrap/>
            <w:vAlign w:val="center"/>
          </w:tcPr>
          <w:p w14:paraId="32086F12">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7A5F6276">
            <w:pPr>
              <w:jc w:val="right"/>
              <w:rPr>
                <w:rFonts w:hint="eastAsia" w:asciiTheme="minorEastAsia" w:hAnsiTheme="minorEastAsia" w:eastAsiaTheme="minorEastAsia" w:cstheme="minorEastAsia"/>
                <w:i w:val="0"/>
                <w:iCs w:val="0"/>
                <w:color w:val="000000"/>
                <w:sz w:val="18"/>
                <w:szCs w:val="18"/>
                <w:u w:val="none"/>
              </w:rPr>
            </w:pPr>
          </w:p>
        </w:tc>
      </w:tr>
      <w:tr w14:paraId="17A8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C2BBF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年初财政拨款结转和结余 </w:t>
            </w:r>
          </w:p>
        </w:tc>
        <w:tc>
          <w:tcPr>
            <w:tcW w:w="425" w:type="dxa"/>
            <w:tcBorders>
              <w:top w:val="nil"/>
              <w:left w:val="nil"/>
              <w:bottom w:val="single" w:color="000000" w:sz="4" w:space="0"/>
              <w:right w:val="single" w:color="000000" w:sz="4" w:space="0"/>
            </w:tcBorders>
            <w:shd w:val="clear" w:color="auto" w:fill="auto"/>
            <w:noWrap/>
            <w:vAlign w:val="center"/>
          </w:tcPr>
          <w:p w14:paraId="39CD0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774" w:type="dxa"/>
            <w:tcBorders>
              <w:top w:val="nil"/>
              <w:left w:val="nil"/>
              <w:bottom w:val="single" w:color="000000" w:sz="4" w:space="0"/>
              <w:right w:val="single" w:color="000000" w:sz="4" w:space="0"/>
            </w:tcBorders>
            <w:shd w:val="clear" w:color="auto" w:fill="auto"/>
            <w:noWrap/>
            <w:vAlign w:val="center"/>
          </w:tcPr>
          <w:p w14:paraId="13E031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3.53 </w:t>
            </w:r>
          </w:p>
        </w:tc>
        <w:tc>
          <w:tcPr>
            <w:tcW w:w="2264" w:type="dxa"/>
            <w:tcBorders>
              <w:top w:val="nil"/>
              <w:left w:val="nil"/>
              <w:bottom w:val="single" w:color="000000" w:sz="4" w:space="0"/>
              <w:right w:val="single" w:color="000000" w:sz="4" w:space="0"/>
            </w:tcBorders>
            <w:shd w:val="clear" w:color="auto" w:fill="auto"/>
            <w:noWrap/>
            <w:vAlign w:val="center"/>
          </w:tcPr>
          <w:p w14:paraId="2BCCF4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年末财政拨款结转和结余 </w:t>
            </w:r>
          </w:p>
        </w:tc>
        <w:tc>
          <w:tcPr>
            <w:tcW w:w="454" w:type="dxa"/>
            <w:tcBorders>
              <w:top w:val="nil"/>
              <w:left w:val="nil"/>
              <w:bottom w:val="single" w:color="000000" w:sz="4" w:space="0"/>
              <w:right w:val="single" w:color="000000" w:sz="4" w:space="0"/>
            </w:tcBorders>
            <w:shd w:val="clear" w:color="auto" w:fill="auto"/>
            <w:noWrap/>
            <w:vAlign w:val="center"/>
          </w:tcPr>
          <w:p w14:paraId="23C76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939" w:type="dxa"/>
            <w:tcBorders>
              <w:top w:val="nil"/>
              <w:left w:val="nil"/>
              <w:bottom w:val="single" w:color="000000" w:sz="4" w:space="0"/>
              <w:right w:val="single" w:color="000000" w:sz="4" w:space="0"/>
            </w:tcBorders>
            <w:shd w:val="clear" w:color="auto" w:fill="auto"/>
            <w:noWrap/>
            <w:vAlign w:val="center"/>
          </w:tcPr>
          <w:p w14:paraId="6FE2AC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3.56 </w:t>
            </w:r>
          </w:p>
        </w:tc>
        <w:tc>
          <w:tcPr>
            <w:tcW w:w="898" w:type="dxa"/>
            <w:gridSpan w:val="2"/>
            <w:tcBorders>
              <w:top w:val="nil"/>
              <w:left w:val="nil"/>
              <w:bottom w:val="single" w:color="000000" w:sz="4" w:space="0"/>
              <w:right w:val="single" w:color="000000" w:sz="4" w:space="0"/>
            </w:tcBorders>
            <w:shd w:val="clear" w:color="auto" w:fill="auto"/>
            <w:noWrap/>
            <w:vAlign w:val="center"/>
          </w:tcPr>
          <w:p w14:paraId="177B3C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3.56 </w:t>
            </w:r>
          </w:p>
        </w:tc>
        <w:tc>
          <w:tcPr>
            <w:tcW w:w="969" w:type="dxa"/>
            <w:gridSpan w:val="2"/>
            <w:tcBorders>
              <w:top w:val="nil"/>
              <w:left w:val="nil"/>
              <w:bottom w:val="single" w:color="000000" w:sz="4" w:space="0"/>
              <w:right w:val="single" w:color="000000" w:sz="4" w:space="0"/>
            </w:tcBorders>
            <w:shd w:val="clear" w:color="auto" w:fill="auto"/>
            <w:noWrap/>
            <w:vAlign w:val="center"/>
          </w:tcPr>
          <w:p w14:paraId="445DABF5">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13284FE9">
            <w:pPr>
              <w:jc w:val="right"/>
              <w:rPr>
                <w:rFonts w:hint="eastAsia" w:asciiTheme="minorEastAsia" w:hAnsiTheme="minorEastAsia" w:eastAsiaTheme="minorEastAsia" w:cstheme="minorEastAsia"/>
                <w:i w:val="0"/>
                <w:iCs w:val="0"/>
                <w:color w:val="000000"/>
                <w:sz w:val="18"/>
                <w:szCs w:val="18"/>
                <w:u w:val="none"/>
              </w:rPr>
            </w:pPr>
          </w:p>
        </w:tc>
      </w:tr>
      <w:tr w14:paraId="5E1E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43DD4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一般公共预算财政拨款</w:t>
            </w:r>
          </w:p>
        </w:tc>
        <w:tc>
          <w:tcPr>
            <w:tcW w:w="425" w:type="dxa"/>
            <w:tcBorders>
              <w:top w:val="nil"/>
              <w:left w:val="nil"/>
              <w:bottom w:val="single" w:color="000000" w:sz="4" w:space="0"/>
              <w:right w:val="single" w:color="000000" w:sz="4" w:space="0"/>
            </w:tcBorders>
            <w:shd w:val="clear" w:color="auto" w:fill="auto"/>
            <w:noWrap/>
            <w:vAlign w:val="center"/>
          </w:tcPr>
          <w:p w14:paraId="39C86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774" w:type="dxa"/>
            <w:tcBorders>
              <w:top w:val="nil"/>
              <w:left w:val="nil"/>
              <w:bottom w:val="single" w:color="000000" w:sz="4" w:space="0"/>
              <w:right w:val="single" w:color="000000" w:sz="4" w:space="0"/>
            </w:tcBorders>
            <w:shd w:val="clear" w:color="auto" w:fill="auto"/>
            <w:noWrap/>
            <w:vAlign w:val="center"/>
          </w:tcPr>
          <w:p w14:paraId="5E5FB8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3.53 </w:t>
            </w:r>
          </w:p>
        </w:tc>
        <w:tc>
          <w:tcPr>
            <w:tcW w:w="2264" w:type="dxa"/>
            <w:tcBorders>
              <w:top w:val="nil"/>
              <w:left w:val="nil"/>
              <w:bottom w:val="single" w:color="000000" w:sz="4" w:space="0"/>
              <w:right w:val="single" w:color="000000" w:sz="4" w:space="0"/>
            </w:tcBorders>
            <w:shd w:val="clear" w:color="auto" w:fill="auto"/>
            <w:noWrap/>
            <w:vAlign w:val="center"/>
          </w:tcPr>
          <w:p w14:paraId="355C5E41">
            <w:pPr>
              <w:jc w:val="left"/>
              <w:rPr>
                <w:rFonts w:hint="eastAsia" w:asciiTheme="minorEastAsia" w:hAnsiTheme="minorEastAsia" w:eastAsiaTheme="minorEastAsia" w:cstheme="minorEastAsia"/>
                <w:i w:val="0"/>
                <w:iCs w:val="0"/>
                <w:color w:val="000000"/>
                <w:sz w:val="18"/>
                <w:szCs w:val="18"/>
                <w:u w:val="none"/>
              </w:rPr>
            </w:pPr>
          </w:p>
        </w:tc>
        <w:tc>
          <w:tcPr>
            <w:tcW w:w="454" w:type="dxa"/>
            <w:tcBorders>
              <w:top w:val="nil"/>
              <w:left w:val="nil"/>
              <w:bottom w:val="single" w:color="000000" w:sz="4" w:space="0"/>
              <w:right w:val="single" w:color="000000" w:sz="4" w:space="0"/>
            </w:tcBorders>
            <w:shd w:val="clear" w:color="auto" w:fill="auto"/>
            <w:noWrap/>
            <w:vAlign w:val="center"/>
          </w:tcPr>
          <w:p w14:paraId="3F800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939" w:type="dxa"/>
            <w:tcBorders>
              <w:top w:val="nil"/>
              <w:left w:val="nil"/>
              <w:bottom w:val="single" w:color="000000" w:sz="4" w:space="0"/>
              <w:right w:val="single" w:color="000000" w:sz="4" w:space="0"/>
            </w:tcBorders>
            <w:shd w:val="clear" w:color="auto" w:fill="auto"/>
            <w:noWrap/>
            <w:vAlign w:val="center"/>
          </w:tcPr>
          <w:p w14:paraId="309193C2">
            <w:pPr>
              <w:jc w:val="lef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7B26F91C">
            <w:pPr>
              <w:jc w:val="lef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3476B364">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51F84B48">
            <w:pPr>
              <w:jc w:val="left"/>
              <w:rPr>
                <w:rFonts w:hint="eastAsia" w:asciiTheme="minorEastAsia" w:hAnsiTheme="minorEastAsia" w:eastAsiaTheme="minorEastAsia" w:cstheme="minorEastAsia"/>
                <w:i w:val="0"/>
                <w:iCs w:val="0"/>
                <w:color w:val="000000"/>
                <w:sz w:val="18"/>
                <w:szCs w:val="18"/>
                <w:u w:val="none"/>
              </w:rPr>
            </w:pPr>
          </w:p>
        </w:tc>
      </w:tr>
      <w:tr w14:paraId="09AC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48322F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政府性基金预算财政拨款</w:t>
            </w:r>
          </w:p>
        </w:tc>
        <w:tc>
          <w:tcPr>
            <w:tcW w:w="425" w:type="dxa"/>
            <w:tcBorders>
              <w:top w:val="nil"/>
              <w:left w:val="nil"/>
              <w:bottom w:val="single" w:color="000000" w:sz="4" w:space="0"/>
              <w:right w:val="single" w:color="000000" w:sz="4" w:space="0"/>
            </w:tcBorders>
            <w:shd w:val="clear" w:color="auto" w:fill="auto"/>
            <w:noWrap/>
            <w:vAlign w:val="center"/>
          </w:tcPr>
          <w:p w14:paraId="1EDD8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774" w:type="dxa"/>
            <w:tcBorders>
              <w:top w:val="nil"/>
              <w:left w:val="nil"/>
              <w:bottom w:val="single" w:color="000000" w:sz="4" w:space="0"/>
              <w:right w:val="single" w:color="000000" w:sz="4" w:space="0"/>
            </w:tcBorders>
            <w:shd w:val="clear" w:color="auto" w:fill="auto"/>
            <w:noWrap/>
            <w:vAlign w:val="center"/>
          </w:tcPr>
          <w:p w14:paraId="318FE91A">
            <w:pPr>
              <w:jc w:val="righ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7EC44F1E">
            <w:pPr>
              <w:jc w:val="left"/>
              <w:rPr>
                <w:rFonts w:hint="eastAsia" w:asciiTheme="minorEastAsia" w:hAnsiTheme="minorEastAsia" w:eastAsiaTheme="minorEastAsia" w:cstheme="minorEastAsia"/>
                <w:i w:val="0"/>
                <w:iCs w:val="0"/>
                <w:color w:val="000000"/>
                <w:sz w:val="18"/>
                <w:szCs w:val="18"/>
                <w:u w:val="none"/>
              </w:rPr>
            </w:pPr>
          </w:p>
        </w:tc>
        <w:tc>
          <w:tcPr>
            <w:tcW w:w="454" w:type="dxa"/>
            <w:tcBorders>
              <w:top w:val="nil"/>
              <w:left w:val="nil"/>
              <w:bottom w:val="single" w:color="000000" w:sz="4" w:space="0"/>
              <w:right w:val="single" w:color="000000" w:sz="4" w:space="0"/>
            </w:tcBorders>
            <w:shd w:val="clear" w:color="auto" w:fill="auto"/>
            <w:noWrap/>
            <w:vAlign w:val="center"/>
          </w:tcPr>
          <w:p w14:paraId="3424F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939" w:type="dxa"/>
            <w:tcBorders>
              <w:top w:val="nil"/>
              <w:left w:val="nil"/>
              <w:bottom w:val="single" w:color="000000" w:sz="4" w:space="0"/>
              <w:right w:val="single" w:color="000000" w:sz="4" w:space="0"/>
            </w:tcBorders>
            <w:shd w:val="clear" w:color="auto" w:fill="auto"/>
            <w:noWrap/>
            <w:vAlign w:val="center"/>
          </w:tcPr>
          <w:p w14:paraId="1D552272">
            <w:pPr>
              <w:jc w:val="lef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58CED217">
            <w:pPr>
              <w:jc w:val="lef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2977FE8D">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6AACD9C3">
            <w:pPr>
              <w:jc w:val="left"/>
              <w:rPr>
                <w:rFonts w:hint="eastAsia" w:asciiTheme="minorEastAsia" w:hAnsiTheme="minorEastAsia" w:eastAsiaTheme="minorEastAsia" w:cstheme="minorEastAsia"/>
                <w:i w:val="0"/>
                <w:iCs w:val="0"/>
                <w:color w:val="000000"/>
                <w:sz w:val="18"/>
                <w:szCs w:val="18"/>
                <w:u w:val="none"/>
              </w:rPr>
            </w:pPr>
          </w:p>
        </w:tc>
      </w:tr>
      <w:tr w14:paraId="4B1E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7122A8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国有资本经营预算财政拨款</w:t>
            </w:r>
          </w:p>
        </w:tc>
        <w:tc>
          <w:tcPr>
            <w:tcW w:w="425" w:type="dxa"/>
            <w:tcBorders>
              <w:top w:val="nil"/>
              <w:left w:val="nil"/>
              <w:bottom w:val="single" w:color="000000" w:sz="4" w:space="0"/>
              <w:right w:val="single" w:color="000000" w:sz="4" w:space="0"/>
            </w:tcBorders>
            <w:shd w:val="clear" w:color="auto" w:fill="auto"/>
            <w:noWrap/>
            <w:vAlign w:val="center"/>
          </w:tcPr>
          <w:p w14:paraId="3A0DE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774" w:type="dxa"/>
            <w:tcBorders>
              <w:top w:val="nil"/>
              <w:left w:val="nil"/>
              <w:bottom w:val="single" w:color="000000" w:sz="4" w:space="0"/>
              <w:right w:val="single" w:color="000000" w:sz="4" w:space="0"/>
            </w:tcBorders>
            <w:shd w:val="clear" w:color="auto" w:fill="auto"/>
            <w:noWrap/>
            <w:vAlign w:val="center"/>
          </w:tcPr>
          <w:p w14:paraId="4017B70F">
            <w:pPr>
              <w:jc w:val="right"/>
              <w:rPr>
                <w:rFonts w:hint="eastAsia" w:asciiTheme="minorEastAsia" w:hAnsiTheme="minorEastAsia" w:eastAsiaTheme="minorEastAsia" w:cstheme="minorEastAsia"/>
                <w:i w:val="0"/>
                <w:iCs w:val="0"/>
                <w:color w:val="000000"/>
                <w:sz w:val="18"/>
                <w:szCs w:val="18"/>
                <w:u w:val="none"/>
              </w:rPr>
            </w:pPr>
          </w:p>
        </w:tc>
        <w:tc>
          <w:tcPr>
            <w:tcW w:w="2264" w:type="dxa"/>
            <w:tcBorders>
              <w:top w:val="nil"/>
              <w:left w:val="nil"/>
              <w:bottom w:val="single" w:color="000000" w:sz="4" w:space="0"/>
              <w:right w:val="single" w:color="000000" w:sz="4" w:space="0"/>
            </w:tcBorders>
            <w:shd w:val="clear" w:color="auto" w:fill="auto"/>
            <w:noWrap/>
            <w:vAlign w:val="center"/>
          </w:tcPr>
          <w:p w14:paraId="0705248D">
            <w:pPr>
              <w:jc w:val="left"/>
              <w:rPr>
                <w:rFonts w:hint="eastAsia" w:asciiTheme="minorEastAsia" w:hAnsiTheme="minorEastAsia" w:eastAsiaTheme="minorEastAsia" w:cstheme="minorEastAsia"/>
                <w:i w:val="0"/>
                <w:iCs w:val="0"/>
                <w:color w:val="000000"/>
                <w:sz w:val="18"/>
                <w:szCs w:val="18"/>
                <w:u w:val="none"/>
              </w:rPr>
            </w:pPr>
          </w:p>
        </w:tc>
        <w:tc>
          <w:tcPr>
            <w:tcW w:w="454" w:type="dxa"/>
            <w:tcBorders>
              <w:top w:val="nil"/>
              <w:left w:val="nil"/>
              <w:bottom w:val="single" w:color="000000" w:sz="4" w:space="0"/>
              <w:right w:val="single" w:color="000000" w:sz="4" w:space="0"/>
            </w:tcBorders>
            <w:shd w:val="clear" w:color="auto" w:fill="auto"/>
            <w:noWrap/>
            <w:vAlign w:val="center"/>
          </w:tcPr>
          <w:p w14:paraId="13469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939" w:type="dxa"/>
            <w:tcBorders>
              <w:top w:val="nil"/>
              <w:left w:val="nil"/>
              <w:bottom w:val="single" w:color="000000" w:sz="4" w:space="0"/>
              <w:right w:val="single" w:color="000000" w:sz="4" w:space="0"/>
            </w:tcBorders>
            <w:shd w:val="clear" w:color="auto" w:fill="auto"/>
            <w:noWrap/>
            <w:vAlign w:val="center"/>
          </w:tcPr>
          <w:p w14:paraId="2E4DF243">
            <w:pPr>
              <w:jc w:val="left"/>
              <w:rPr>
                <w:rFonts w:hint="eastAsia" w:asciiTheme="minorEastAsia" w:hAnsiTheme="minorEastAsia" w:eastAsiaTheme="minorEastAsia" w:cstheme="minorEastAsia"/>
                <w:i w:val="0"/>
                <w:iCs w:val="0"/>
                <w:color w:val="000000"/>
                <w:sz w:val="18"/>
                <w:szCs w:val="18"/>
                <w:u w:val="none"/>
              </w:rPr>
            </w:pPr>
          </w:p>
        </w:tc>
        <w:tc>
          <w:tcPr>
            <w:tcW w:w="898" w:type="dxa"/>
            <w:gridSpan w:val="2"/>
            <w:tcBorders>
              <w:top w:val="nil"/>
              <w:left w:val="nil"/>
              <w:bottom w:val="single" w:color="000000" w:sz="4" w:space="0"/>
              <w:right w:val="single" w:color="000000" w:sz="4" w:space="0"/>
            </w:tcBorders>
            <w:shd w:val="clear" w:color="auto" w:fill="auto"/>
            <w:noWrap/>
            <w:vAlign w:val="center"/>
          </w:tcPr>
          <w:p w14:paraId="6DD31161">
            <w:pPr>
              <w:jc w:val="left"/>
              <w:rPr>
                <w:rFonts w:hint="eastAsia" w:asciiTheme="minorEastAsia" w:hAnsiTheme="minorEastAsia" w:eastAsiaTheme="minorEastAsia" w:cstheme="minorEastAsia"/>
                <w:i w:val="0"/>
                <w:iCs w:val="0"/>
                <w:color w:val="000000"/>
                <w:sz w:val="18"/>
                <w:szCs w:val="18"/>
                <w:u w:val="none"/>
              </w:rPr>
            </w:pPr>
          </w:p>
        </w:tc>
        <w:tc>
          <w:tcPr>
            <w:tcW w:w="969" w:type="dxa"/>
            <w:gridSpan w:val="2"/>
            <w:tcBorders>
              <w:top w:val="nil"/>
              <w:left w:val="nil"/>
              <w:bottom w:val="single" w:color="000000" w:sz="4" w:space="0"/>
              <w:right w:val="single" w:color="000000" w:sz="4" w:space="0"/>
            </w:tcBorders>
            <w:shd w:val="clear" w:color="auto" w:fill="auto"/>
            <w:noWrap/>
            <w:vAlign w:val="center"/>
          </w:tcPr>
          <w:p w14:paraId="0178506D">
            <w:pPr>
              <w:jc w:val="lef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0263D369">
            <w:pPr>
              <w:jc w:val="left"/>
              <w:rPr>
                <w:rFonts w:hint="eastAsia" w:asciiTheme="minorEastAsia" w:hAnsiTheme="minorEastAsia" w:eastAsiaTheme="minorEastAsia" w:cstheme="minorEastAsia"/>
                <w:i w:val="0"/>
                <w:iCs w:val="0"/>
                <w:color w:val="000000"/>
                <w:sz w:val="18"/>
                <w:szCs w:val="18"/>
                <w:u w:val="none"/>
              </w:rPr>
            </w:pPr>
          </w:p>
        </w:tc>
      </w:tr>
      <w:tr w14:paraId="384D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333" w:type="dxa"/>
            <w:tcBorders>
              <w:top w:val="nil"/>
              <w:left w:val="single" w:color="000000" w:sz="4" w:space="0"/>
              <w:bottom w:val="single" w:color="000000" w:sz="4" w:space="0"/>
              <w:right w:val="single" w:color="000000" w:sz="4" w:space="0"/>
            </w:tcBorders>
            <w:shd w:val="clear" w:color="auto" w:fill="auto"/>
            <w:noWrap/>
            <w:vAlign w:val="center"/>
          </w:tcPr>
          <w:p w14:paraId="2149E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总计 </w:t>
            </w:r>
          </w:p>
        </w:tc>
        <w:tc>
          <w:tcPr>
            <w:tcW w:w="425" w:type="dxa"/>
            <w:tcBorders>
              <w:top w:val="nil"/>
              <w:left w:val="nil"/>
              <w:bottom w:val="single" w:color="000000" w:sz="4" w:space="0"/>
              <w:right w:val="single" w:color="000000" w:sz="4" w:space="0"/>
            </w:tcBorders>
            <w:shd w:val="clear" w:color="auto" w:fill="auto"/>
            <w:noWrap/>
            <w:vAlign w:val="center"/>
          </w:tcPr>
          <w:p w14:paraId="7C831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774" w:type="dxa"/>
            <w:tcBorders>
              <w:top w:val="nil"/>
              <w:left w:val="nil"/>
              <w:bottom w:val="single" w:color="000000" w:sz="4" w:space="0"/>
              <w:right w:val="single" w:color="000000" w:sz="4" w:space="0"/>
            </w:tcBorders>
            <w:shd w:val="clear" w:color="auto" w:fill="auto"/>
            <w:noWrap/>
            <w:vAlign w:val="center"/>
          </w:tcPr>
          <w:p w14:paraId="28C831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43.43 </w:t>
            </w:r>
          </w:p>
        </w:tc>
        <w:tc>
          <w:tcPr>
            <w:tcW w:w="2264" w:type="dxa"/>
            <w:tcBorders>
              <w:top w:val="nil"/>
              <w:left w:val="nil"/>
              <w:bottom w:val="single" w:color="000000" w:sz="4" w:space="0"/>
              <w:right w:val="single" w:color="000000" w:sz="4" w:space="0"/>
            </w:tcBorders>
            <w:shd w:val="clear" w:color="auto" w:fill="auto"/>
            <w:noWrap/>
            <w:vAlign w:val="center"/>
          </w:tcPr>
          <w:p w14:paraId="0DE11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总计 </w:t>
            </w:r>
          </w:p>
        </w:tc>
        <w:tc>
          <w:tcPr>
            <w:tcW w:w="454" w:type="dxa"/>
            <w:tcBorders>
              <w:top w:val="nil"/>
              <w:left w:val="nil"/>
              <w:bottom w:val="single" w:color="000000" w:sz="4" w:space="0"/>
              <w:right w:val="single" w:color="000000" w:sz="4" w:space="0"/>
            </w:tcBorders>
            <w:shd w:val="clear" w:color="auto" w:fill="auto"/>
            <w:noWrap/>
            <w:vAlign w:val="center"/>
          </w:tcPr>
          <w:p w14:paraId="0A2C9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939" w:type="dxa"/>
            <w:tcBorders>
              <w:top w:val="nil"/>
              <w:left w:val="nil"/>
              <w:bottom w:val="single" w:color="000000" w:sz="4" w:space="0"/>
              <w:right w:val="single" w:color="000000" w:sz="4" w:space="0"/>
            </w:tcBorders>
            <w:shd w:val="clear" w:color="auto" w:fill="auto"/>
            <w:noWrap/>
            <w:vAlign w:val="center"/>
          </w:tcPr>
          <w:p w14:paraId="2732E7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43.43 </w:t>
            </w:r>
          </w:p>
        </w:tc>
        <w:tc>
          <w:tcPr>
            <w:tcW w:w="898" w:type="dxa"/>
            <w:gridSpan w:val="2"/>
            <w:tcBorders>
              <w:top w:val="nil"/>
              <w:left w:val="nil"/>
              <w:bottom w:val="single" w:color="000000" w:sz="4" w:space="0"/>
              <w:right w:val="single" w:color="000000" w:sz="4" w:space="0"/>
            </w:tcBorders>
            <w:shd w:val="clear" w:color="auto" w:fill="auto"/>
            <w:noWrap/>
            <w:vAlign w:val="center"/>
          </w:tcPr>
          <w:p w14:paraId="2632BA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43.43 </w:t>
            </w:r>
          </w:p>
        </w:tc>
        <w:tc>
          <w:tcPr>
            <w:tcW w:w="969" w:type="dxa"/>
            <w:gridSpan w:val="2"/>
            <w:tcBorders>
              <w:top w:val="nil"/>
              <w:left w:val="nil"/>
              <w:bottom w:val="single" w:color="000000" w:sz="4" w:space="0"/>
              <w:right w:val="single" w:color="000000" w:sz="4" w:space="0"/>
            </w:tcBorders>
            <w:shd w:val="clear" w:color="auto" w:fill="auto"/>
            <w:noWrap/>
            <w:vAlign w:val="center"/>
          </w:tcPr>
          <w:p w14:paraId="4B432698">
            <w:pPr>
              <w:jc w:val="right"/>
              <w:rPr>
                <w:rFonts w:hint="eastAsia" w:asciiTheme="minorEastAsia" w:hAnsiTheme="minorEastAsia" w:eastAsiaTheme="minorEastAsia" w:cstheme="minorEastAsia"/>
                <w:i w:val="0"/>
                <w:iCs w:val="0"/>
                <w:color w:val="000000"/>
                <w:sz w:val="18"/>
                <w:szCs w:val="18"/>
                <w:u w:val="none"/>
              </w:rPr>
            </w:pPr>
          </w:p>
        </w:tc>
        <w:tc>
          <w:tcPr>
            <w:tcW w:w="984" w:type="dxa"/>
            <w:tcBorders>
              <w:top w:val="nil"/>
              <w:left w:val="nil"/>
              <w:bottom w:val="single" w:color="000000" w:sz="4" w:space="0"/>
              <w:right w:val="single" w:color="000000" w:sz="4" w:space="0"/>
            </w:tcBorders>
            <w:shd w:val="clear" w:color="auto" w:fill="auto"/>
            <w:noWrap/>
            <w:vAlign w:val="center"/>
          </w:tcPr>
          <w:p w14:paraId="084A051F">
            <w:pPr>
              <w:jc w:val="right"/>
              <w:rPr>
                <w:rFonts w:hint="eastAsia" w:asciiTheme="minorEastAsia" w:hAnsiTheme="minorEastAsia" w:eastAsiaTheme="minorEastAsia" w:cstheme="minorEastAsia"/>
                <w:i w:val="0"/>
                <w:iCs w:val="0"/>
                <w:color w:val="000000"/>
                <w:sz w:val="18"/>
                <w:szCs w:val="18"/>
                <w:u w:val="none"/>
              </w:rPr>
            </w:pPr>
          </w:p>
        </w:tc>
      </w:tr>
      <w:tr w14:paraId="404E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040" w:type="dxa"/>
            <w:gridSpan w:val="11"/>
            <w:tcBorders>
              <w:top w:val="nil"/>
              <w:left w:val="nil"/>
              <w:bottom w:val="nil"/>
              <w:right w:val="nil"/>
            </w:tcBorders>
            <w:shd w:val="clear" w:color="auto" w:fill="auto"/>
            <w:noWrap/>
            <w:vAlign w:val="center"/>
          </w:tcPr>
          <w:p w14:paraId="3ABAB3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14:paraId="5A2E9230">
      <w:pPr>
        <w:pStyle w:val="5"/>
        <w:ind w:left="1218"/>
        <w:rPr>
          <w:rFonts w:ascii="黑体"/>
          <w:sz w:val="20"/>
        </w:rPr>
      </w:pPr>
    </w:p>
    <w:p w14:paraId="0ACE9FD6">
      <w:pPr>
        <w:rPr>
          <w:rFonts w:hint="eastAsia" w:ascii="黑体" w:eastAsia="宋体"/>
          <w:sz w:val="20"/>
          <w:lang w:eastAsia="zh-CN"/>
        </w:rPr>
      </w:pPr>
    </w:p>
    <w:p w14:paraId="00AECD58">
      <w:pPr>
        <w:pStyle w:val="2"/>
        <w:ind w:firstLine="440"/>
        <w:rPr>
          <w:rFonts w:hint="eastAsia"/>
        </w:rPr>
      </w:pPr>
    </w:p>
    <w:p w14:paraId="5D657635">
      <w:pPr>
        <w:pStyle w:val="2"/>
        <w:ind w:firstLine="440"/>
      </w:pPr>
    </w:p>
    <w:p w14:paraId="3409DC91">
      <w:pPr>
        <w:rPr>
          <w:rFonts w:ascii="黑体"/>
          <w:sz w:val="20"/>
        </w:rPr>
        <w:sectPr>
          <w:pgSz w:w="11910" w:h="16840"/>
          <w:pgMar w:top="1440" w:right="80" w:bottom="380" w:left="200" w:header="0" w:footer="850" w:gutter="0"/>
          <w:pgNumType w:fmt="decimal"/>
          <w:cols w:space="720" w:num="1"/>
        </w:sectPr>
      </w:pPr>
    </w:p>
    <w:p w14:paraId="69B693A9">
      <w:pPr>
        <w:pStyle w:val="5"/>
        <w:ind w:left="1206"/>
        <w:rPr>
          <w:rFonts w:ascii="黑体"/>
          <w:sz w:val="20"/>
        </w:rPr>
      </w:pPr>
    </w:p>
    <w:tbl>
      <w:tblPr>
        <w:tblStyle w:val="9"/>
        <w:tblpPr w:leftFromText="180" w:rightFromText="180" w:vertAnchor="text" w:horzAnchor="page" w:tblpX="940" w:tblpY="301"/>
        <w:tblOverlap w:val="never"/>
        <w:tblW w:w="10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
        <w:gridCol w:w="415"/>
        <w:gridCol w:w="415"/>
        <w:gridCol w:w="4109"/>
        <w:gridCol w:w="1245"/>
        <w:gridCol w:w="1751"/>
        <w:gridCol w:w="2090"/>
      </w:tblGrid>
      <w:tr w14:paraId="2CB6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440" w:type="dxa"/>
            <w:gridSpan w:val="7"/>
            <w:tcBorders>
              <w:top w:val="nil"/>
              <w:left w:val="nil"/>
              <w:bottom w:val="nil"/>
              <w:right w:val="nil"/>
            </w:tcBorders>
            <w:shd w:val="clear" w:color="auto" w:fill="auto"/>
            <w:noWrap/>
            <w:vAlign w:val="center"/>
          </w:tcPr>
          <w:p w14:paraId="45A5C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一般公共预算财政拨款支出决算表</w:t>
            </w:r>
          </w:p>
        </w:tc>
      </w:tr>
      <w:tr w14:paraId="3D00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15" w:type="dxa"/>
            <w:tcBorders>
              <w:top w:val="nil"/>
              <w:left w:val="nil"/>
              <w:bottom w:val="nil"/>
              <w:right w:val="nil"/>
            </w:tcBorders>
            <w:shd w:val="clear" w:color="auto" w:fill="auto"/>
            <w:noWrap/>
            <w:vAlign w:val="center"/>
          </w:tcPr>
          <w:p w14:paraId="43766A95">
            <w:pPr>
              <w:rPr>
                <w:rFonts w:hint="eastAsia" w:asciiTheme="minorEastAsia" w:hAnsiTheme="minorEastAsia" w:eastAsiaTheme="minorEastAsia" w:cstheme="minorEastAsia"/>
                <w:i w:val="0"/>
                <w:iCs w:val="0"/>
                <w:color w:val="000000"/>
                <w:sz w:val="18"/>
                <w:szCs w:val="18"/>
                <w:u w:val="none"/>
              </w:rPr>
            </w:pPr>
          </w:p>
        </w:tc>
        <w:tc>
          <w:tcPr>
            <w:tcW w:w="415" w:type="dxa"/>
            <w:tcBorders>
              <w:top w:val="nil"/>
              <w:left w:val="nil"/>
              <w:bottom w:val="nil"/>
              <w:right w:val="nil"/>
            </w:tcBorders>
            <w:shd w:val="clear" w:color="auto" w:fill="auto"/>
            <w:noWrap/>
            <w:vAlign w:val="center"/>
          </w:tcPr>
          <w:p w14:paraId="5F3CC3C9">
            <w:pPr>
              <w:rPr>
                <w:rFonts w:hint="eastAsia" w:asciiTheme="minorEastAsia" w:hAnsiTheme="minorEastAsia" w:eastAsiaTheme="minorEastAsia" w:cstheme="minorEastAsia"/>
                <w:i w:val="0"/>
                <w:iCs w:val="0"/>
                <w:color w:val="000000"/>
                <w:sz w:val="18"/>
                <w:szCs w:val="18"/>
                <w:u w:val="none"/>
              </w:rPr>
            </w:pPr>
          </w:p>
        </w:tc>
        <w:tc>
          <w:tcPr>
            <w:tcW w:w="415" w:type="dxa"/>
            <w:tcBorders>
              <w:top w:val="nil"/>
              <w:left w:val="nil"/>
              <w:bottom w:val="nil"/>
              <w:right w:val="nil"/>
            </w:tcBorders>
            <w:shd w:val="clear" w:color="auto" w:fill="auto"/>
            <w:noWrap/>
            <w:vAlign w:val="center"/>
          </w:tcPr>
          <w:p w14:paraId="274D73E4">
            <w:pPr>
              <w:rPr>
                <w:rFonts w:hint="eastAsia" w:asciiTheme="minorEastAsia" w:hAnsiTheme="minorEastAsia" w:eastAsiaTheme="minorEastAsia" w:cstheme="minorEastAsia"/>
                <w:i w:val="0"/>
                <w:iCs w:val="0"/>
                <w:color w:val="000000"/>
                <w:sz w:val="18"/>
                <w:szCs w:val="18"/>
                <w:u w:val="none"/>
              </w:rPr>
            </w:pPr>
          </w:p>
        </w:tc>
        <w:tc>
          <w:tcPr>
            <w:tcW w:w="4109" w:type="dxa"/>
            <w:tcBorders>
              <w:top w:val="nil"/>
              <w:left w:val="nil"/>
              <w:bottom w:val="nil"/>
              <w:right w:val="nil"/>
            </w:tcBorders>
            <w:shd w:val="clear" w:color="auto" w:fill="auto"/>
            <w:noWrap/>
            <w:vAlign w:val="center"/>
          </w:tcPr>
          <w:p w14:paraId="35331E78">
            <w:pPr>
              <w:rPr>
                <w:rFonts w:hint="eastAsia" w:asciiTheme="minorEastAsia" w:hAnsiTheme="minorEastAsia" w:eastAsiaTheme="minorEastAsia" w:cstheme="minorEastAsia"/>
                <w:i w:val="0"/>
                <w:iCs w:val="0"/>
                <w:color w:val="000000"/>
                <w:sz w:val="18"/>
                <w:szCs w:val="18"/>
                <w:u w:val="none"/>
              </w:rPr>
            </w:pPr>
          </w:p>
        </w:tc>
        <w:tc>
          <w:tcPr>
            <w:tcW w:w="1245" w:type="dxa"/>
            <w:tcBorders>
              <w:top w:val="nil"/>
              <w:left w:val="nil"/>
              <w:bottom w:val="nil"/>
              <w:right w:val="nil"/>
            </w:tcBorders>
            <w:shd w:val="clear" w:color="auto" w:fill="auto"/>
            <w:noWrap/>
            <w:vAlign w:val="center"/>
          </w:tcPr>
          <w:p w14:paraId="0D8006FC">
            <w:pPr>
              <w:rPr>
                <w:rFonts w:hint="eastAsia" w:asciiTheme="minorEastAsia" w:hAnsiTheme="minorEastAsia" w:eastAsiaTheme="minorEastAsia" w:cstheme="minorEastAsia"/>
                <w:i w:val="0"/>
                <w:iCs w:val="0"/>
                <w:color w:val="000000"/>
                <w:sz w:val="18"/>
                <w:szCs w:val="18"/>
                <w:u w:val="none"/>
              </w:rPr>
            </w:pPr>
          </w:p>
        </w:tc>
        <w:tc>
          <w:tcPr>
            <w:tcW w:w="1751" w:type="dxa"/>
            <w:tcBorders>
              <w:top w:val="nil"/>
              <w:left w:val="nil"/>
              <w:bottom w:val="nil"/>
              <w:right w:val="nil"/>
            </w:tcBorders>
            <w:shd w:val="clear" w:color="auto" w:fill="auto"/>
            <w:noWrap/>
            <w:vAlign w:val="center"/>
          </w:tcPr>
          <w:p w14:paraId="74276593">
            <w:pPr>
              <w:rPr>
                <w:rFonts w:hint="eastAsia" w:asciiTheme="minorEastAsia" w:hAnsiTheme="minorEastAsia" w:eastAsiaTheme="minorEastAsia" w:cstheme="minorEastAsia"/>
                <w:i w:val="0"/>
                <w:iCs w:val="0"/>
                <w:color w:val="000000"/>
                <w:sz w:val="18"/>
                <w:szCs w:val="18"/>
                <w:u w:val="none"/>
              </w:rPr>
            </w:pPr>
          </w:p>
        </w:tc>
        <w:tc>
          <w:tcPr>
            <w:tcW w:w="2090" w:type="dxa"/>
            <w:tcBorders>
              <w:top w:val="nil"/>
              <w:left w:val="nil"/>
              <w:bottom w:val="nil"/>
              <w:right w:val="nil"/>
            </w:tcBorders>
            <w:shd w:val="clear" w:color="auto" w:fill="auto"/>
            <w:noWrap/>
            <w:vAlign w:val="center"/>
          </w:tcPr>
          <w:p w14:paraId="0001C8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公开05表</w:t>
            </w:r>
          </w:p>
        </w:tc>
      </w:tr>
      <w:tr w14:paraId="289F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599" w:type="dxa"/>
            <w:gridSpan w:val="5"/>
            <w:tcBorders>
              <w:top w:val="nil"/>
              <w:left w:val="nil"/>
              <w:bottom w:val="nil"/>
              <w:right w:val="nil"/>
            </w:tcBorders>
            <w:shd w:val="clear" w:color="auto" w:fill="auto"/>
            <w:noWrap/>
            <w:vAlign w:val="center"/>
          </w:tcPr>
          <w:p w14:paraId="6FBD73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1751" w:type="dxa"/>
            <w:tcBorders>
              <w:top w:val="nil"/>
              <w:left w:val="nil"/>
              <w:bottom w:val="nil"/>
              <w:right w:val="nil"/>
            </w:tcBorders>
            <w:shd w:val="clear" w:color="auto" w:fill="auto"/>
            <w:noWrap/>
            <w:vAlign w:val="center"/>
          </w:tcPr>
          <w:p w14:paraId="2160B168">
            <w:pPr>
              <w:jc w:val="center"/>
              <w:rPr>
                <w:rFonts w:hint="eastAsia" w:asciiTheme="minorEastAsia" w:hAnsiTheme="minorEastAsia" w:eastAsiaTheme="minorEastAsia" w:cstheme="minorEastAsia"/>
                <w:i w:val="0"/>
                <w:iCs w:val="0"/>
                <w:color w:val="000000"/>
                <w:sz w:val="18"/>
                <w:szCs w:val="18"/>
                <w:u w:val="none"/>
              </w:rPr>
            </w:pPr>
          </w:p>
        </w:tc>
        <w:tc>
          <w:tcPr>
            <w:tcW w:w="2090" w:type="dxa"/>
            <w:tcBorders>
              <w:top w:val="nil"/>
              <w:left w:val="nil"/>
              <w:bottom w:val="nil"/>
              <w:right w:val="nil"/>
            </w:tcBorders>
            <w:shd w:val="clear" w:color="auto" w:fill="auto"/>
            <w:noWrap/>
            <w:vAlign w:val="center"/>
          </w:tcPr>
          <w:p w14:paraId="07A3D6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单位：万元</w:t>
            </w:r>
          </w:p>
        </w:tc>
      </w:tr>
      <w:tr w14:paraId="4F55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B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5086" w:type="dxa"/>
            <w:gridSpan w:val="3"/>
            <w:tcBorders>
              <w:top w:val="single" w:color="000000" w:sz="4" w:space="0"/>
              <w:left w:val="nil"/>
              <w:bottom w:val="single" w:color="000000" w:sz="4" w:space="0"/>
              <w:right w:val="single" w:color="000000" w:sz="4" w:space="0"/>
            </w:tcBorders>
            <w:shd w:val="clear" w:color="auto" w:fill="auto"/>
            <w:noWrap/>
            <w:vAlign w:val="center"/>
          </w:tcPr>
          <w:p w14:paraId="4DDC8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本年支出</w:t>
            </w:r>
          </w:p>
        </w:tc>
      </w:tr>
      <w:tr w14:paraId="2512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4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7FFC0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4109" w:type="dxa"/>
            <w:vMerge w:val="restart"/>
            <w:tcBorders>
              <w:top w:val="nil"/>
              <w:left w:val="nil"/>
              <w:bottom w:val="single" w:color="000000" w:sz="4" w:space="0"/>
              <w:right w:val="single" w:color="000000" w:sz="4" w:space="0"/>
            </w:tcBorders>
            <w:shd w:val="clear" w:color="auto" w:fill="auto"/>
            <w:noWrap/>
            <w:vAlign w:val="center"/>
          </w:tcPr>
          <w:p w14:paraId="256FF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1245" w:type="dxa"/>
            <w:vMerge w:val="restart"/>
            <w:tcBorders>
              <w:top w:val="nil"/>
              <w:left w:val="nil"/>
              <w:bottom w:val="single" w:color="000000" w:sz="4" w:space="0"/>
              <w:right w:val="single" w:color="000000" w:sz="4" w:space="0"/>
            </w:tcBorders>
            <w:shd w:val="clear" w:color="auto" w:fill="auto"/>
            <w:noWrap/>
            <w:vAlign w:val="center"/>
          </w:tcPr>
          <w:p w14:paraId="11EE7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1751" w:type="dxa"/>
            <w:vMerge w:val="restart"/>
            <w:tcBorders>
              <w:top w:val="nil"/>
              <w:left w:val="nil"/>
              <w:bottom w:val="single" w:color="000000" w:sz="4" w:space="0"/>
              <w:right w:val="single" w:color="000000" w:sz="4" w:space="0"/>
            </w:tcBorders>
            <w:shd w:val="clear" w:color="auto" w:fill="auto"/>
            <w:noWrap/>
            <w:vAlign w:val="center"/>
          </w:tcPr>
          <w:p w14:paraId="04133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基本支出</w:t>
            </w:r>
          </w:p>
        </w:tc>
        <w:tc>
          <w:tcPr>
            <w:tcW w:w="2090" w:type="dxa"/>
            <w:vMerge w:val="restart"/>
            <w:tcBorders>
              <w:top w:val="nil"/>
              <w:left w:val="nil"/>
              <w:bottom w:val="single" w:color="000000" w:sz="4" w:space="0"/>
              <w:right w:val="single" w:color="000000" w:sz="4" w:space="0"/>
            </w:tcBorders>
            <w:shd w:val="clear" w:color="auto" w:fill="auto"/>
            <w:noWrap/>
            <w:vAlign w:val="center"/>
          </w:tcPr>
          <w:p w14:paraId="6EF37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项目支出</w:t>
            </w:r>
          </w:p>
        </w:tc>
      </w:tr>
      <w:tr w14:paraId="7703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45"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7C92179">
            <w:pPr>
              <w:jc w:val="center"/>
              <w:rPr>
                <w:rFonts w:hint="eastAsia" w:asciiTheme="minorEastAsia" w:hAnsiTheme="minorEastAsia" w:eastAsiaTheme="minorEastAsia" w:cstheme="minorEastAsia"/>
                <w:i w:val="0"/>
                <w:iCs w:val="0"/>
                <w:color w:val="000000"/>
                <w:sz w:val="18"/>
                <w:szCs w:val="18"/>
                <w:u w:val="none"/>
              </w:rPr>
            </w:pPr>
          </w:p>
        </w:tc>
        <w:tc>
          <w:tcPr>
            <w:tcW w:w="4109" w:type="dxa"/>
            <w:vMerge w:val="continue"/>
            <w:tcBorders>
              <w:top w:val="nil"/>
              <w:left w:val="nil"/>
              <w:bottom w:val="single" w:color="000000" w:sz="4" w:space="0"/>
              <w:right w:val="single" w:color="000000" w:sz="4" w:space="0"/>
            </w:tcBorders>
            <w:shd w:val="clear" w:color="auto" w:fill="auto"/>
            <w:noWrap/>
            <w:vAlign w:val="center"/>
          </w:tcPr>
          <w:p w14:paraId="7749F12E">
            <w:pPr>
              <w:jc w:val="center"/>
              <w:rPr>
                <w:rFonts w:hint="eastAsia" w:asciiTheme="minorEastAsia" w:hAnsiTheme="minorEastAsia" w:eastAsiaTheme="minorEastAsia" w:cstheme="minorEastAsia"/>
                <w:i w:val="0"/>
                <w:iCs w:val="0"/>
                <w:color w:val="000000"/>
                <w:sz w:val="18"/>
                <w:szCs w:val="18"/>
                <w:u w:val="none"/>
              </w:rPr>
            </w:pPr>
          </w:p>
        </w:tc>
        <w:tc>
          <w:tcPr>
            <w:tcW w:w="1245" w:type="dxa"/>
            <w:vMerge w:val="continue"/>
            <w:tcBorders>
              <w:top w:val="nil"/>
              <w:left w:val="nil"/>
              <w:bottom w:val="single" w:color="000000" w:sz="4" w:space="0"/>
              <w:right w:val="single" w:color="000000" w:sz="4" w:space="0"/>
            </w:tcBorders>
            <w:shd w:val="clear" w:color="auto" w:fill="auto"/>
            <w:noWrap/>
            <w:vAlign w:val="center"/>
          </w:tcPr>
          <w:p w14:paraId="743AF15D">
            <w:pPr>
              <w:jc w:val="center"/>
              <w:rPr>
                <w:rFonts w:hint="eastAsia" w:asciiTheme="minorEastAsia" w:hAnsiTheme="minorEastAsia" w:eastAsiaTheme="minorEastAsia" w:cstheme="minorEastAsia"/>
                <w:i w:val="0"/>
                <w:iCs w:val="0"/>
                <w:color w:val="000000"/>
                <w:sz w:val="18"/>
                <w:szCs w:val="18"/>
                <w:u w:val="none"/>
              </w:rPr>
            </w:pPr>
          </w:p>
        </w:tc>
        <w:tc>
          <w:tcPr>
            <w:tcW w:w="1751" w:type="dxa"/>
            <w:vMerge w:val="continue"/>
            <w:tcBorders>
              <w:top w:val="nil"/>
              <w:left w:val="nil"/>
              <w:bottom w:val="single" w:color="000000" w:sz="4" w:space="0"/>
              <w:right w:val="single" w:color="000000" w:sz="4" w:space="0"/>
            </w:tcBorders>
            <w:shd w:val="clear" w:color="auto" w:fill="auto"/>
            <w:noWrap/>
            <w:vAlign w:val="center"/>
          </w:tcPr>
          <w:p w14:paraId="63334F46">
            <w:pPr>
              <w:jc w:val="center"/>
              <w:rPr>
                <w:rFonts w:hint="eastAsia" w:asciiTheme="minorEastAsia" w:hAnsiTheme="minorEastAsia" w:eastAsiaTheme="minorEastAsia" w:cstheme="minorEastAsia"/>
                <w:i w:val="0"/>
                <w:iCs w:val="0"/>
                <w:color w:val="000000"/>
                <w:sz w:val="18"/>
                <w:szCs w:val="18"/>
                <w:u w:val="none"/>
              </w:rPr>
            </w:pPr>
          </w:p>
        </w:tc>
        <w:tc>
          <w:tcPr>
            <w:tcW w:w="2090" w:type="dxa"/>
            <w:vMerge w:val="continue"/>
            <w:tcBorders>
              <w:top w:val="nil"/>
              <w:left w:val="nil"/>
              <w:bottom w:val="single" w:color="000000" w:sz="4" w:space="0"/>
              <w:right w:val="single" w:color="000000" w:sz="4" w:space="0"/>
            </w:tcBorders>
            <w:shd w:val="clear" w:color="auto" w:fill="auto"/>
            <w:noWrap/>
            <w:vAlign w:val="center"/>
          </w:tcPr>
          <w:p w14:paraId="09E40464">
            <w:pPr>
              <w:jc w:val="center"/>
              <w:rPr>
                <w:rFonts w:hint="eastAsia" w:asciiTheme="minorEastAsia" w:hAnsiTheme="minorEastAsia" w:eastAsiaTheme="minorEastAsia" w:cstheme="minorEastAsia"/>
                <w:i w:val="0"/>
                <w:iCs w:val="0"/>
                <w:color w:val="000000"/>
                <w:sz w:val="18"/>
                <w:szCs w:val="18"/>
                <w:u w:val="none"/>
              </w:rPr>
            </w:pPr>
          </w:p>
        </w:tc>
      </w:tr>
      <w:tr w14:paraId="0761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354" w:type="dxa"/>
            <w:gridSpan w:val="4"/>
            <w:tcBorders>
              <w:top w:val="nil"/>
              <w:left w:val="single" w:color="000000" w:sz="4" w:space="0"/>
              <w:bottom w:val="single" w:color="000000" w:sz="4" w:space="0"/>
              <w:right w:val="single" w:color="000000" w:sz="4" w:space="0"/>
            </w:tcBorders>
            <w:shd w:val="clear" w:color="auto" w:fill="auto"/>
            <w:noWrap/>
            <w:vAlign w:val="center"/>
          </w:tcPr>
          <w:p w14:paraId="26579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1245" w:type="dxa"/>
            <w:tcBorders>
              <w:top w:val="nil"/>
              <w:left w:val="nil"/>
              <w:bottom w:val="single" w:color="000000" w:sz="4" w:space="0"/>
              <w:right w:val="single" w:color="000000" w:sz="4" w:space="0"/>
            </w:tcBorders>
            <w:shd w:val="clear" w:color="auto" w:fill="auto"/>
            <w:noWrap/>
            <w:vAlign w:val="center"/>
          </w:tcPr>
          <w:p w14:paraId="2CAD4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51" w:type="dxa"/>
            <w:tcBorders>
              <w:top w:val="nil"/>
              <w:left w:val="nil"/>
              <w:bottom w:val="single" w:color="000000" w:sz="4" w:space="0"/>
              <w:right w:val="single" w:color="000000" w:sz="4" w:space="0"/>
            </w:tcBorders>
            <w:shd w:val="clear" w:color="auto" w:fill="auto"/>
            <w:noWrap/>
            <w:vAlign w:val="center"/>
          </w:tcPr>
          <w:p w14:paraId="28D3A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090" w:type="dxa"/>
            <w:tcBorders>
              <w:top w:val="nil"/>
              <w:left w:val="nil"/>
              <w:bottom w:val="single" w:color="000000" w:sz="4" w:space="0"/>
              <w:right w:val="single" w:color="000000" w:sz="4" w:space="0"/>
            </w:tcBorders>
            <w:shd w:val="clear" w:color="auto" w:fill="auto"/>
            <w:noWrap/>
            <w:vAlign w:val="center"/>
          </w:tcPr>
          <w:p w14:paraId="4F957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4D1C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354" w:type="dxa"/>
            <w:gridSpan w:val="4"/>
            <w:tcBorders>
              <w:top w:val="nil"/>
              <w:left w:val="single" w:color="000000" w:sz="4" w:space="0"/>
              <w:bottom w:val="single" w:color="000000" w:sz="4" w:space="0"/>
              <w:right w:val="single" w:color="000000" w:sz="4" w:space="0"/>
            </w:tcBorders>
            <w:shd w:val="clear" w:color="auto" w:fill="auto"/>
            <w:noWrap/>
            <w:vAlign w:val="center"/>
          </w:tcPr>
          <w:p w14:paraId="40B8A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245" w:type="dxa"/>
            <w:tcBorders>
              <w:top w:val="nil"/>
              <w:left w:val="nil"/>
              <w:bottom w:val="single" w:color="000000" w:sz="4" w:space="0"/>
              <w:right w:val="single" w:color="000000" w:sz="4" w:space="0"/>
            </w:tcBorders>
            <w:shd w:val="clear" w:color="auto" w:fill="auto"/>
            <w:noWrap/>
            <w:vAlign w:val="center"/>
          </w:tcPr>
          <w:p w14:paraId="2F83FF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39.87 </w:t>
            </w:r>
          </w:p>
        </w:tc>
        <w:tc>
          <w:tcPr>
            <w:tcW w:w="1751" w:type="dxa"/>
            <w:tcBorders>
              <w:top w:val="nil"/>
              <w:left w:val="nil"/>
              <w:bottom w:val="single" w:color="000000" w:sz="4" w:space="0"/>
              <w:right w:val="single" w:color="000000" w:sz="4" w:space="0"/>
            </w:tcBorders>
            <w:shd w:val="clear" w:color="auto" w:fill="auto"/>
            <w:noWrap/>
            <w:vAlign w:val="center"/>
          </w:tcPr>
          <w:p w14:paraId="4CF847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c>
          <w:tcPr>
            <w:tcW w:w="2090" w:type="dxa"/>
            <w:tcBorders>
              <w:top w:val="nil"/>
              <w:left w:val="nil"/>
              <w:bottom w:val="single" w:color="000000" w:sz="4" w:space="0"/>
              <w:right w:val="single" w:color="000000" w:sz="4" w:space="0"/>
            </w:tcBorders>
            <w:shd w:val="clear" w:color="auto" w:fill="auto"/>
            <w:noWrap/>
            <w:vAlign w:val="center"/>
          </w:tcPr>
          <w:p w14:paraId="0AAE38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27.39 </w:t>
            </w:r>
          </w:p>
        </w:tc>
      </w:tr>
      <w:tr w14:paraId="3433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245" w:type="dxa"/>
            <w:gridSpan w:val="3"/>
            <w:tcBorders>
              <w:top w:val="nil"/>
              <w:left w:val="single" w:color="000000" w:sz="4" w:space="0"/>
              <w:bottom w:val="single" w:color="000000" w:sz="4" w:space="0"/>
              <w:right w:val="single" w:color="000000" w:sz="4" w:space="0"/>
            </w:tcBorders>
            <w:shd w:val="clear" w:color="auto" w:fill="auto"/>
            <w:noWrap/>
            <w:vAlign w:val="center"/>
          </w:tcPr>
          <w:p w14:paraId="475F07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w:t>
            </w:r>
          </w:p>
        </w:tc>
        <w:tc>
          <w:tcPr>
            <w:tcW w:w="4109" w:type="dxa"/>
            <w:tcBorders>
              <w:top w:val="nil"/>
              <w:left w:val="nil"/>
              <w:bottom w:val="single" w:color="000000" w:sz="4" w:space="0"/>
              <w:right w:val="single" w:color="000000" w:sz="4" w:space="0"/>
            </w:tcBorders>
            <w:shd w:val="clear" w:color="auto" w:fill="auto"/>
            <w:noWrap/>
            <w:vAlign w:val="center"/>
          </w:tcPr>
          <w:p w14:paraId="1601A9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灾害防治及应急管理支出</w:t>
            </w:r>
          </w:p>
        </w:tc>
        <w:tc>
          <w:tcPr>
            <w:tcW w:w="1245" w:type="dxa"/>
            <w:tcBorders>
              <w:top w:val="nil"/>
              <w:left w:val="nil"/>
              <w:bottom w:val="single" w:color="000000" w:sz="4" w:space="0"/>
              <w:right w:val="single" w:color="000000" w:sz="4" w:space="0"/>
            </w:tcBorders>
            <w:shd w:val="clear" w:color="auto" w:fill="auto"/>
            <w:noWrap/>
            <w:vAlign w:val="center"/>
          </w:tcPr>
          <w:p w14:paraId="3445F5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39.87 </w:t>
            </w:r>
          </w:p>
        </w:tc>
        <w:tc>
          <w:tcPr>
            <w:tcW w:w="1751" w:type="dxa"/>
            <w:tcBorders>
              <w:top w:val="nil"/>
              <w:left w:val="nil"/>
              <w:bottom w:val="single" w:color="000000" w:sz="4" w:space="0"/>
              <w:right w:val="single" w:color="000000" w:sz="4" w:space="0"/>
            </w:tcBorders>
            <w:shd w:val="clear" w:color="auto" w:fill="auto"/>
            <w:noWrap/>
            <w:vAlign w:val="center"/>
          </w:tcPr>
          <w:p w14:paraId="36C265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c>
          <w:tcPr>
            <w:tcW w:w="2090" w:type="dxa"/>
            <w:tcBorders>
              <w:top w:val="nil"/>
              <w:left w:val="nil"/>
              <w:bottom w:val="single" w:color="000000" w:sz="4" w:space="0"/>
              <w:right w:val="single" w:color="000000" w:sz="4" w:space="0"/>
            </w:tcBorders>
            <w:shd w:val="clear" w:color="auto" w:fill="auto"/>
            <w:noWrap/>
            <w:vAlign w:val="center"/>
          </w:tcPr>
          <w:p w14:paraId="531FE5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27.39 </w:t>
            </w:r>
          </w:p>
        </w:tc>
      </w:tr>
      <w:tr w14:paraId="51E0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45" w:type="dxa"/>
            <w:gridSpan w:val="3"/>
            <w:tcBorders>
              <w:top w:val="nil"/>
              <w:left w:val="single" w:color="000000" w:sz="4" w:space="0"/>
              <w:bottom w:val="single" w:color="000000" w:sz="4" w:space="0"/>
              <w:right w:val="single" w:color="000000" w:sz="4" w:space="0"/>
            </w:tcBorders>
            <w:shd w:val="clear" w:color="auto" w:fill="auto"/>
            <w:noWrap/>
            <w:vAlign w:val="center"/>
          </w:tcPr>
          <w:p w14:paraId="1F9932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w:t>
            </w:r>
          </w:p>
        </w:tc>
        <w:tc>
          <w:tcPr>
            <w:tcW w:w="4109" w:type="dxa"/>
            <w:tcBorders>
              <w:top w:val="nil"/>
              <w:left w:val="nil"/>
              <w:bottom w:val="single" w:color="000000" w:sz="4" w:space="0"/>
              <w:right w:val="single" w:color="000000" w:sz="4" w:space="0"/>
            </w:tcBorders>
            <w:shd w:val="clear" w:color="auto" w:fill="auto"/>
            <w:noWrap/>
            <w:vAlign w:val="center"/>
          </w:tcPr>
          <w:p w14:paraId="6C5AA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消防救援事务</w:t>
            </w:r>
          </w:p>
        </w:tc>
        <w:tc>
          <w:tcPr>
            <w:tcW w:w="1245" w:type="dxa"/>
            <w:tcBorders>
              <w:top w:val="nil"/>
              <w:left w:val="nil"/>
              <w:bottom w:val="single" w:color="000000" w:sz="4" w:space="0"/>
              <w:right w:val="single" w:color="000000" w:sz="4" w:space="0"/>
            </w:tcBorders>
            <w:shd w:val="clear" w:color="auto" w:fill="auto"/>
            <w:noWrap/>
            <w:vAlign w:val="center"/>
          </w:tcPr>
          <w:p w14:paraId="734ABA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39.87 </w:t>
            </w:r>
          </w:p>
        </w:tc>
        <w:tc>
          <w:tcPr>
            <w:tcW w:w="1751" w:type="dxa"/>
            <w:tcBorders>
              <w:top w:val="nil"/>
              <w:left w:val="nil"/>
              <w:bottom w:val="single" w:color="000000" w:sz="4" w:space="0"/>
              <w:right w:val="single" w:color="000000" w:sz="4" w:space="0"/>
            </w:tcBorders>
            <w:shd w:val="clear" w:color="auto" w:fill="auto"/>
            <w:noWrap/>
            <w:vAlign w:val="center"/>
          </w:tcPr>
          <w:p w14:paraId="668C59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c>
          <w:tcPr>
            <w:tcW w:w="2090" w:type="dxa"/>
            <w:tcBorders>
              <w:top w:val="nil"/>
              <w:left w:val="nil"/>
              <w:bottom w:val="single" w:color="000000" w:sz="4" w:space="0"/>
              <w:right w:val="single" w:color="000000" w:sz="4" w:space="0"/>
            </w:tcBorders>
            <w:shd w:val="clear" w:color="auto" w:fill="auto"/>
            <w:noWrap/>
            <w:vAlign w:val="center"/>
          </w:tcPr>
          <w:p w14:paraId="349957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27.39 </w:t>
            </w:r>
          </w:p>
        </w:tc>
      </w:tr>
      <w:tr w14:paraId="6455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245" w:type="dxa"/>
            <w:gridSpan w:val="3"/>
            <w:tcBorders>
              <w:top w:val="nil"/>
              <w:left w:val="single" w:color="000000" w:sz="4" w:space="0"/>
              <w:bottom w:val="single" w:color="000000" w:sz="4" w:space="0"/>
              <w:right w:val="single" w:color="000000" w:sz="4" w:space="0"/>
            </w:tcBorders>
            <w:shd w:val="clear" w:color="auto" w:fill="auto"/>
            <w:noWrap/>
            <w:vAlign w:val="center"/>
          </w:tcPr>
          <w:p w14:paraId="774B9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2240201</w:t>
            </w:r>
          </w:p>
        </w:tc>
        <w:tc>
          <w:tcPr>
            <w:tcW w:w="4109" w:type="dxa"/>
            <w:tcBorders>
              <w:top w:val="nil"/>
              <w:left w:val="nil"/>
              <w:bottom w:val="single" w:color="000000" w:sz="4" w:space="0"/>
              <w:right w:val="single" w:color="000000" w:sz="4" w:space="0"/>
            </w:tcBorders>
            <w:shd w:val="clear" w:color="auto" w:fill="auto"/>
            <w:noWrap/>
            <w:vAlign w:val="center"/>
          </w:tcPr>
          <w:p w14:paraId="67B639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行政运行</w:t>
            </w:r>
          </w:p>
        </w:tc>
        <w:tc>
          <w:tcPr>
            <w:tcW w:w="1245" w:type="dxa"/>
            <w:tcBorders>
              <w:top w:val="nil"/>
              <w:left w:val="nil"/>
              <w:bottom w:val="single" w:color="000000" w:sz="4" w:space="0"/>
              <w:right w:val="single" w:color="000000" w:sz="4" w:space="0"/>
            </w:tcBorders>
            <w:shd w:val="clear" w:color="auto" w:fill="auto"/>
            <w:noWrap/>
            <w:vAlign w:val="center"/>
          </w:tcPr>
          <w:p w14:paraId="173E29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c>
          <w:tcPr>
            <w:tcW w:w="1751" w:type="dxa"/>
            <w:tcBorders>
              <w:top w:val="nil"/>
              <w:left w:val="nil"/>
              <w:bottom w:val="single" w:color="000000" w:sz="4" w:space="0"/>
              <w:right w:val="single" w:color="000000" w:sz="4" w:space="0"/>
            </w:tcBorders>
            <w:shd w:val="clear" w:color="auto" w:fill="auto"/>
            <w:noWrap/>
            <w:vAlign w:val="center"/>
          </w:tcPr>
          <w:p w14:paraId="60AFE9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c>
          <w:tcPr>
            <w:tcW w:w="2090" w:type="dxa"/>
            <w:tcBorders>
              <w:top w:val="nil"/>
              <w:left w:val="nil"/>
              <w:bottom w:val="single" w:color="000000" w:sz="4" w:space="0"/>
              <w:right w:val="single" w:color="000000" w:sz="4" w:space="0"/>
            </w:tcBorders>
            <w:shd w:val="clear" w:color="auto" w:fill="auto"/>
            <w:noWrap/>
            <w:vAlign w:val="center"/>
          </w:tcPr>
          <w:p w14:paraId="1EECD7C6">
            <w:pPr>
              <w:jc w:val="right"/>
              <w:rPr>
                <w:rFonts w:hint="eastAsia" w:asciiTheme="minorEastAsia" w:hAnsiTheme="minorEastAsia" w:eastAsiaTheme="minorEastAsia" w:cstheme="minorEastAsia"/>
                <w:i w:val="0"/>
                <w:iCs w:val="0"/>
                <w:color w:val="000000"/>
                <w:sz w:val="18"/>
                <w:szCs w:val="18"/>
                <w:u w:val="none"/>
              </w:rPr>
            </w:pPr>
          </w:p>
        </w:tc>
      </w:tr>
      <w:tr w14:paraId="1CDA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45" w:type="dxa"/>
            <w:gridSpan w:val="3"/>
            <w:tcBorders>
              <w:top w:val="nil"/>
              <w:left w:val="single" w:color="000000" w:sz="4" w:space="0"/>
              <w:bottom w:val="single" w:color="000000" w:sz="4" w:space="0"/>
              <w:right w:val="single" w:color="000000" w:sz="4" w:space="0"/>
            </w:tcBorders>
            <w:shd w:val="clear" w:color="auto" w:fill="auto"/>
            <w:noWrap/>
            <w:vAlign w:val="center"/>
          </w:tcPr>
          <w:p w14:paraId="47597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2240204</w:t>
            </w:r>
          </w:p>
        </w:tc>
        <w:tc>
          <w:tcPr>
            <w:tcW w:w="4109" w:type="dxa"/>
            <w:tcBorders>
              <w:top w:val="nil"/>
              <w:left w:val="nil"/>
              <w:bottom w:val="single" w:color="000000" w:sz="4" w:space="0"/>
              <w:right w:val="single" w:color="000000" w:sz="4" w:space="0"/>
            </w:tcBorders>
            <w:shd w:val="clear" w:color="auto" w:fill="auto"/>
            <w:noWrap/>
            <w:vAlign w:val="center"/>
          </w:tcPr>
          <w:p w14:paraId="43899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消防应急救援</w:t>
            </w:r>
          </w:p>
        </w:tc>
        <w:tc>
          <w:tcPr>
            <w:tcW w:w="1245" w:type="dxa"/>
            <w:tcBorders>
              <w:top w:val="nil"/>
              <w:left w:val="nil"/>
              <w:bottom w:val="single" w:color="000000" w:sz="4" w:space="0"/>
              <w:right w:val="single" w:color="000000" w:sz="4" w:space="0"/>
            </w:tcBorders>
            <w:shd w:val="clear" w:color="auto" w:fill="auto"/>
            <w:noWrap/>
            <w:vAlign w:val="center"/>
          </w:tcPr>
          <w:p w14:paraId="7A3429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27.39 </w:t>
            </w:r>
          </w:p>
        </w:tc>
        <w:tc>
          <w:tcPr>
            <w:tcW w:w="1751" w:type="dxa"/>
            <w:tcBorders>
              <w:top w:val="nil"/>
              <w:left w:val="nil"/>
              <w:bottom w:val="single" w:color="000000" w:sz="4" w:space="0"/>
              <w:right w:val="single" w:color="000000" w:sz="4" w:space="0"/>
            </w:tcBorders>
            <w:shd w:val="clear" w:color="auto" w:fill="auto"/>
            <w:noWrap/>
            <w:vAlign w:val="center"/>
          </w:tcPr>
          <w:p w14:paraId="508F723C">
            <w:pPr>
              <w:jc w:val="right"/>
              <w:rPr>
                <w:rFonts w:hint="eastAsia" w:asciiTheme="minorEastAsia" w:hAnsiTheme="minorEastAsia" w:eastAsiaTheme="minorEastAsia" w:cstheme="minorEastAsia"/>
                <w:i w:val="0"/>
                <w:iCs w:val="0"/>
                <w:color w:val="000000"/>
                <w:sz w:val="18"/>
                <w:szCs w:val="18"/>
                <w:u w:val="none"/>
              </w:rPr>
            </w:pPr>
          </w:p>
        </w:tc>
        <w:tc>
          <w:tcPr>
            <w:tcW w:w="2090" w:type="dxa"/>
            <w:tcBorders>
              <w:top w:val="nil"/>
              <w:left w:val="nil"/>
              <w:bottom w:val="single" w:color="000000" w:sz="4" w:space="0"/>
              <w:right w:val="single" w:color="000000" w:sz="4" w:space="0"/>
            </w:tcBorders>
            <w:shd w:val="clear" w:color="auto" w:fill="auto"/>
            <w:noWrap/>
            <w:vAlign w:val="center"/>
          </w:tcPr>
          <w:p w14:paraId="216843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27.39 </w:t>
            </w:r>
          </w:p>
        </w:tc>
      </w:tr>
      <w:tr w14:paraId="3B23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440" w:type="dxa"/>
            <w:gridSpan w:val="7"/>
            <w:tcBorders>
              <w:top w:val="nil"/>
              <w:left w:val="nil"/>
              <w:bottom w:val="nil"/>
              <w:right w:val="nil"/>
            </w:tcBorders>
            <w:shd w:val="clear" w:color="auto" w:fill="auto"/>
            <w:noWrap/>
            <w:vAlign w:val="center"/>
          </w:tcPr>
          <w:p w14:paraId="45E7C7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注：本表反映部门本年度一般公共预算财政拨款支出情况。</w:t>
            </w:r>
          </w:p>
        </w:tc>
      </w:tr>
    </w:tbl>
    <w:p w14:paraId="34421CE5">
      <w:pPr>
        <w:pStyle w:val="2"/>
        <w:ind w:firstLine="0" w:firstLineChars="0"/>
        <w:sectPr>
          <w:pgSz w:w="11910" w:h="16840"/>
          <w:pgMar w:top="1380" w:right="80" w:bottom="380" w:left="200" w:header="0" w:footer="850" w:gutter="0"/>
          <w:pgNumType w:fmt="decimal"/>
          <w:cols w:space="720" w:num="1"/>
        </w:sectPr>
      </w:pPr>
    </w:p>
    <w:tbl>
      <w:tblPr>
        <w:tblStyle w:val="9"/>
        <w:tblW w:w="9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875"/>
        <w:gridCol w:w="564"/>
        <w:gridCol w:w="684"/>
        <w:gridCol w:w="1280"/>
        <w:gridCol w:w="720"/>
        <w:gridCol w:w="750"/>
        <w:gridCol w:w="2043"/>
        <w:gridCol w:w="1320"/>
      </w:tblGrid>
      <w:tr w14:paraId="04EA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919" w:type="dxa"/>
            <w:gridSpan w:val="9"/>
            <w:tcBorders>
              <w:top w:val="nil"/>
              <w:left w:val="nil"/>
              <w:bottom w:val="nil"/>
              <w:right w:val="nil"/>
            </w:tcBorders>
            <w:shd w:val="clear" w:color="auto" w:fill="auto"/>
            <w:noWrap/>
            <w:vAlign w:val="center"/>
          </w:tcPr>
          <w:p w14:paraId="69808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一般公共预算财政拨款基本支出决算明细表</w:t>
            </w:r>
          </w:p>
        </w:tc>
      </w:tr>
      <w:tr w14:paraId="4824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83" w:type="dxa"/>
            <w:tcBorders>
              <w:top w:val="nil"/>
              <w:left w:val="nil"/>
              <w:bottom w:val="nil"/>
              <w:right w:val="nil"/>
            </w:tcBorders>
            <w:shd w:val="clear" w:color="auto" w:fill="auto"/>
            <w:noWrap/>
            <w:vAlign w:val="center"/>
          </w:tcPr>
          <w:p w14:paraId="514217F4">
            <w:pPr>
              <w:rPr>
                <w:rFonts w:hint="eastAsia" w:asciiTheme="minorEastAsia" w:hAnsiTheme="minorEastAsia" w:eastAsiaTheme="minorEastAsia" w:cstheme="minorEastAsia"/>
                <w:i w:val="0"/>
                <w:iCs w:val="0"/>
                <w:color w:val="000000"/>
                <w:sz w:val="18"/>
                <w:szCs w:val="18"/>
                <w:u w:val="none"/>
              </w:rPr>
            </w:pPr>
          </w:p>
        </w:tc>
        <w:tc>
          <w:tcPr>
            <w:tcW w:w="1875" w:type="dxa"/>
            <w:tcBorders>
              <w:top w:val="nil"/>
              <w:left w:val="nil"/>
              <w:bottom w:val="nil"/>
              <w:right w:val="nil"/>
            </w:tcBorders>
            <w:shd w:val="clear" w:color="auto" w:fill="auto"/>
            <w:noWrap/>
            <w:vAlign w:val="center"/>
          </w:tcPr>
          <w:p w14:paraId="447F7896">
            <w:pPr>
              <w:rPr>
                <w:rFonts w:hint="eastAsia" w:asciiTheme="minorEastAsia" w:hAnsiTheme="minorEastAsia" w:eastAsiaTheme="minorEastAsia" w:cstheme="minorEastAsia"/>
                <w:i w:val="0"/>
                <w:iCs w:val="0"/>
                <w:color w:val="000000"/>
                <w:sz w:val="18"/>
                <w:szCs w:val="18"/>
                <w:u w:val="none"/>
              </w:rPr>
            </w:pPr>
          </w:p>
        </w:tc>
        <w:tc>
          <w:tcPr>
            <w:tcW w:w="564" w:type="dxa"/>
            <w:tcBorders>
              <w:top w:val="nil"/>
              <w:left w:val="nil"/>
              <w:bottom w:val="nil"/>
              <w:right w:val="nil"/>
            </w:tcBorders>
            <w:shd w:val="clear" w:color="auto" w:fill="auto"/>
            <w:noWrap/>
            <w:vAlign w:val="center"/>
          </w:tcPr>
          <w:p w14:paraId="39CAFE9D">
            <w:pPr>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nil"/>
              <w:right w:val="nil"/>
            </w:tcBorders>
            <w:shd w:val="clear" w:color="auto" w:fill="auto"/>
            <w:noWrap/>
            <w:vAlign w:val="center"/>
          </w:tcPr>
          <w:p w14:paraId="0C4D2AA3">
            <w:pPr>
              <w:rPr>
                <w:rFonts w:hint="eastAsia" w:asciiTheme="minorEastAsia" w:hAnsiTheme="minorEastAsia" w:eastAsiaTheme="minorEastAsia" w:cstheme="minorEastAsia"/>
                <w:i w:val="0"/>
                <w:iCs w:val="0"/>
                <w:color w:val="000000"/>
                <w:sz w:val="18"/>
                <w:szCs w:val="18"/>
                <w:u w:val="none"/>
              </w:rPr>
            </w:pPr>
          </w:p>
        </w:tc>
        <w:tc>
          <w:tcPr>
            <w:tcW w:w="1280" w:type="dxa"/>
            <w:tcBorders>
              <w:top w:val="nil"/>
              <w:left w:val="nil"/>
              <w:bottom w:val="nil"/>
              <w:right w:val="nil"/>
            </w:tcBorders>
            <w:shd w:val="clear" w:color="auto" w:fill="auto"/>
            <w:noWrap/>
            <w:vAlign w:val="center"/>
          </w:tcPr>
          <w:p w14:paraId="1D2507B6">
            <w:pPr>
              <w:rPr>
                <w:rFonts w:hint="eastAsia" w:asciiTheme="minorEastAsia" w:hAnsiTheme="minorEastAsia" w:eastAsiaTheme="minorEastAsia" w:cstheme="minorEastAsia"/>
                <w:i w:val="0"/>
                <w:iCs w:val="0"/>
                <w:color w:val="000000"/>
                <w:sz w:val="18"/>
                <w:szCs w:val="18"/>
                <w:u w:val="none"/>
              </w:rPr>
            </w:pPr>
          </w:p>
        </w:tc>
        <w:tc>
          <w:tcPr>
            <w:tcW w:w="720" w:type="dxa"/>
            <w:tcBorders>
              <w:top w:val="nil"/>
              <w:left w:val="nil"/>
              <w:bottom w:val="nil"/>
              <w:right w:val="nil"/>
            </w:tcBorders>
            <w:shd w:val="clear" w:color="auto" w:fill="auto"/>
            <w:noWrap/>
            <w:vAlign w:val="center"/>
          </w:tcPr>
          <w:p w14:paraId="5FE18BD9">
            <w:pPr>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nil"/>
              <w:right w:val="nil"/>
            </w:tcBorders>
            <w:shd w:val="clear" w:color="auto" w:fill="auto"/>
            <w:noWrap/>
            <w:vAlign w:val="center"/>
          </w:tcPr>
          <w:p w14:paraId="01E1EA40">
            <w:pPr>
              <w:rPr>
                <w:rFonts w:hint="eastAsia" w:asciiTheme="minorEastAsia" w:hAnsiTheme="minorEastAsia" w:eastAsiaTheme="minorEastAsia" w:cstheme="minorEastAsia"/>
                <w:i w:val="0"/>
                <w:iCs w:val="0"/>
                <w:color w:val="000000"/>
                <w:sz w:val="18"/>
                <w:szCs w:val="18"/>
                <w:u w:val="none"/>
              </w:rPr>
            </w:pPr>
          </w:p>
        </w:tc>
        <w:tc>
          <w:tcPr>
            <w:tcW w:w="2043" w:type="dxa"/>
            <w:tcBorders>
              <w:top w:val="nil"/>
              <w:left w:val="nil"/>
              <w:bottom w:val="nil"/>
              <w:right w:val="nil"/>
            </w:tcBorders>
            <w:shd w:val="clear" w:color="auto" w:fill="auto"/>
            <w:noWrap/>
            <w:vAlign w:val="center"/>
          </w:tcPr>
          <w:p w14:paraId="350C9A91">
            <w:pPr>
              <w:rPr>
                <w:rFonts w:hint="eastAsia" w:asciiTheme="minorEastAsia" w:hAnsiTheme="minorEastAsia" w:eastAsiaTheme="minorEastAsia" w:cstheme="minorEastAsia"/>
                <w:i w:val="0"/>
                <w:iCs w:val="0"/>
                <w:color w:val="000000"/>
                <w:sz w:val="18"/>
                <w:szCs w:val="18"/>
                <w:u w:val="none"/>
              </w:rPr>
            </w:pPr>
          </w:p>
        </w:tc>
        <w:tc>
          <w:tcPr>
            <w:tcW w:w="1320" w:type="dxa"/>
            <w:tcBorders>
              <w:top w:val="nil"/>
              <w:left w:val="nil"/>
              <w:bottom w:val="nil"/>
              <w:right w:val="nil"/>
            </w:tcBorders>
            <w:shd w:val="clear" w:color="auto" w:fill="auto"/>
            <w:noWrap/>
            <w:vAlign w:val="center"/>
          </w:tcPr>
          <w:p w14:paraId="09CCDBB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公开06表</w:t>
            </w:r>
          </w:p>
        </w:tc>
      </w:tr>
      <w:tr w14:paraId="56D6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3806" w:type="dxa"/>
            <w:gridSpan w:val="4"/>
            <w:tcBorders>
              <w:top w:val="nil"/>
              <w:left w:val="nil"/>
              <w:bottom w:val="nil"/>
              <w:right w:val="nil"/>
            </w:tcBorders>
            <w:shd w:val="clear" w:color="auto" w:fill="auto"/>
            <w:noWrap/>
            <w:vAlign w:val="center"/>
          </w:tcPr>
          <w:p w14:paraId="7E9AAE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1280" w:type="dxa"/>
            <w:tcBorders>
              <w:top w:val="nil"/>
              <w:left w:val="nil"/>
              <w:bottom w:val="nil"/>
              <w:right w:val="nil"/>
            </w:tcBorders>
            <w:shd w:val="clear" w:color="auto" w:fill="auto"/>
            <w:noWrap/>
            <w:vAlign w:val="center"/>
          </w:tcPr>
          <w:p w14:paraId="36223810">
            <w:pPr>
              <w:jc w:val="center"/>
              <w:rPr>
                <w:rFonts w:hint="eastAsia" w:asciiTheme="minorEastAsia" w:hAnsiTheme="minorEastAsia" w:eastAsiaTheme="minorEastAsia" w:cstheme="minorEastAsia"/>
                <w:i w:val="0"/>
                <w:iCs w:val="0"/>
                <w:color w:val="000000"/>
                <w:sz w:val="18"/>
                <w:szCs w:val="18"/>
                <w:u w:val="none"/>
              </w:rPr>
            </w:pPr>
          </w:p>
        </w:tc>
        <w:tc>
          <w:tcPr>
            <w:tcW w:w="720" w:type="dxa"/>
            <w:tcBorders>
              <w:top w:val="nil"/>
              <w:left w:val="nil"/>
              <w:bottom w:val="nil"/>
              <w:right w:val="nil"/>
            </w:tcBorders>
            <w:shd w:val="clear" w:color="auto" w:fill="auto"/>
            <w:noWrap/>
            <w:vAlign w:val="center"/>
          </w:tcPr>
          <w:p w14:paraId="2B56727E">
            <w:pPr>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nil"/>
              <w:right w:val="nil"/>
            </w:tcBorders>
            <w:shd w:val="clear" w:color="auto" w:fill="auto"/>
            <w:noWrap/>
            <w:vAlign w:val="center"/>
          </w:tcPr>
          <w:p w14:paraId="55D3B4B3">
            <w:pPr>
              <w:rPr>
                <w:rFonts w:hint="eastAsia" w:asciiTheme="minorEastAsia" w:hAnsiTheme="minorEastAsia" w:eastAsiaTheme="minorEastAsia" w:cstheme="minorEastAsia"/>
                <w:i w:val="0"/>
                <w:iCs w:val="0"/>
                <w:color w:val="000000"/>
                <w:sz w:val="18"/>
                <w:szCs w:val="18"/>
                <w:u w:val="none"/>
              </w:rPr>
            </w:pPr>
          </w:p>
        </w:tc>
        <w:tc>
          <w:tcPr>
            <w:tcW w:w="2043" w:type="dxa"/>
            <w:tcBorders>
              <w:top w:val="nil"/>
              <w:left w:val="nil"/>
              <w:bottom w:val="nil"/>
              <w:right w:val="nil"/>
            </w:tcBorders>
            <w:shd w:val="clear" w:color="auto" w:fill="auto"/>
            <w:noWrap/>
            <w:vAlign w:val="center"/>
          </w:tcPr>
          <w:p w14:paraId="213708E1">
            <w:pPr>
              <w:rPr>
                <w:rFonts w:hint="eastAsia" w:asciiTheme="minorEastAsia" w:hAnsiTheme="minorEastAsia" w:eastAsiaTheme="minorEastAsia" w:cstheme="minorEastAsia"/>
                <w:i w:val="0"/>
                <w:iCs w:val="0"/>
                <w:color w:val="000000"/>
                <w:sz w:val="18"/>
                <w:szCs w:val="18"/>
                <w:u w:val="none"/>
              </w:rPr>
            </w:pPr>
          </w:p>
        </w:tc>
        <w:tc>
          <w:tcPr>
            <w:tcW w:w="1320" w:type="dxa"/>
            <w:tcBorders>
              <w:top w:val="nil"/>
              <w:left w:val="nil"/>
              <w:bottom w:val="nil"/>
              <w:right w:val="nil"/>
            </w:tcBorders>
            <w:shd w:val="clear" w:color="auto" w:fill="auto"/>
            <w:noWrap/>
            <w:vAlign w:val="center"/>
          </w:tcPr>
          <w:p w14:paraId="0CB76A5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单位：万元</w:t>
            </w:r>
          </w:p>
        </w:tc>
      </w:tr>
      <w:tr w14:paraId="017B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6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1875" w:type="dxa"/>
            <w:vMerge w:val="restart"/>
            <w:tcBorders>
              <w:top w:val="single" w:color="000000" w:sz="4" w:space="0"/>
              <w:left w:val="nil"/>
              <w:bottom w:val="single" w:color="000000" w:sz="4" w:space="0"/>
              <w:right w:val="single" w:color="000000" w:sz="4" w:space="0"/>
            </w:tcBorders>
            <w:shd w:val="clear" w:color="auto" w:fill="auto"/>
            <w:noWrap/>
            <w:vAlign w:val="center"/>
          </w:tcPr>
          <w:p w14:paraId="51047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564" w:type="dxa"/>
            <w:vMerge w:val="restart"/>
            <w:tcBorders>
              <w:top w:val="single" w:color="000000" w:sz="4" w:space="0"/>
              <w:left w:val="nil"/>
              <w:bottom w:val="single" w:color="000000" w:sz="4" w:space="0"/>
              <w:right w:val="single" w:color="000000" w:sz="4" w:space="0"/>
            </w:tcBorders>
            <w:shd w:val="clear" w:color="auto" w:fill="auto"/>
            <w:noWrap/>
            <w:vAlign w:val="center"/>
          </w:tcPr>
          <w:p w14:paraId="43EEE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决算数</w:t>
            </w:r>
          </w:p>
        </w:tc>
        <w:tc>
          <w:tcPr>
            <w:tcW w:w="684" w:type="dxa"/>
            <w:vMerge w:val="restart"/>
            <w:tcBorders>
              <w:top w:val="single" w:color="000000" w:sz="4" w:space="0"/>
              <w:left w:val="nil"/>
              <w:bottom w:val="single" w:color="000000" w:sz="4" w:space="0"/>
              <w:right w:val="single" w:color="000000" w:sz="4" w:space="0"/>
            </w:tcBorders>
            <w:shd w:val="clear" w:color="auto" w:fill="auto"/>
            <w:noWrap/>
            <w:vAlign w:val="center"/>
          </w:tcPr>
          <w:p w14:paraId="09DD7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1280" w:type="dxa"/>
            <w:vMerge w:val="restart"/>
            <w:tcBorders>
              <w:top w:val="single" w:color="000000" w:sz="4" w:space="0"/>
              <w:left w:val="nil"/>
              <w:bottom w:val="single" w:color="000000" w:sz="4" w:space="0"/>
              <w:right w:val="single" w:color="000000" w:sz="4" w:space="0"/>
            </w:tcBorders>
            <w:shd w:val="clear" w:color="auto" w:fill="auto"/>
            <w:noWrap/>
            <w:vAlign w:val="center"/>
          </w:tcPr>
          <w:p w14:paraId="28547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7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4DB50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决算数</w:t>
            </w:r>
          </w:p>
        </w:tc>
        <w:tc>
          <w:tcPr>
            <w:tcW w:w="750" w:type="dxa"/>
            <w:vMerge w:val="restart"/>
            <w:tcBorders>
              <w:top w:val="single" w:color="000000" w:sz="4" w:space="0"/>
              <w:left w:val="nil"/>
              <w:bottom w:val="single" w:color="000000" w:sz="4" w:space="0"/>
              <w:right w:val="single" w:color="000000" w:sz="4" w:space="0"/>
            </w:tcBorders>
            <w:shd w:val="clear" w:color="auto" w:fill="auto"/>
            <w:noWrap/>
            <w:vAlign w:val="center"/>
          </w:tcPr>
          <w:p w14:paraId="596EB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2043" w:type="dxa"/>
            <w:vMerge w:val="restart"/>
            <w:tcBorders>
              <w:top w:val="single" w:color="000000" w:sz="4" w:space="0"/>
              <w:left w:val="nil"/>
              <w:bottom w:val="single" w:color="000000" w:sz="4" w:space="0"/>
              <w:right w:val="single" w:color="000000" w:sz="4" w:space="0"/>
            </w:tcBorders>
            <w:shd w:val="clear" w:color="auto" w:fill="auto"/>
            <w:noWrap/>
            <w:vAlign w:val="center"/>
          </w:tcPr>
          <w:p w14:paraId="4709D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1320" w:type="dxa"/>
            <w:vMerge w:val="restart"/>
            <w:tcBorders>
              <w:top w:val="single" w:color="000000" w:sz="4" w:space="0"/>
              <w:left w:val="nil"/>
              <w:bottom w:val="single" w:color="000000" w:sz="4" w:space="0"/>
              <w:right w:val="single" w:color="000000" w:sz="4" w:space="0"/>
            </w:tcBorders>
            <w:shd w:val="clear" w:color="auto" w:fill="auto"/>
            <w:noWrap/>
            <w:vAlign w:val="center"/>
          </w:tcPr>
          <w:p w14:paraId="740FA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决算数</w:t>
            </w:r>
          </w:p>
        </w:tc>
      </w:tr>
      <w:tr w14:paraId="35C3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55F4">
            <w:pPr>
              <w:jc w:val="center"/>
              <w:rPr>
                <w:rFonts w:hint="eastAsia" w:asciiTheme="minorEastAsia" w:hAnsiTheme="minorEastAsia" w:eastAsiaTheme="minorEastAsia" w:cstheme="minorEastAsia"/>
                <w:i w:val="0"/>
                <w:iCs w:val="0"/>
                <w:color w:val="000000"/>
                <w:sz w:val="18"/>
                <w:szCs w:val="18"/>
                <w:u w:val="none"/>
              </w:rPr>
            </w:pPr>
          </w:p>
        </w:tc>
        <w:tc>
          <w:tcPr>
            <w:tcW w:w="1875"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321377D">
            <w:pPr>
              <w:jc w:val="center"/>
              <w:rPr>
                <w:rFonts w:hint="eastAsia" w:asciiTheme="minorEastAsia" w:hAnsiTheme="minorEastAsia" w:eastAsiaTheme="minorEastAsia" w:cstheme="minorEastAsia"/>
                <w:i w:val="0"/>
                <w:iCs w:val="0"/>
                <w:color w:val="000000"/>
                <w:sz w:val="18"/>
                <w:szCs w:val="18"/>
                <w:u w:val="none"/>
              </w:rPr>
            </w:pPr>
          </w:p>
        </w:tc>
        <w:tc>
          <w:tcPr>
            <w:tcW w:w="56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541F045">
            <w:pPr>
              <w:jc w:val="center"/>
              <w:rPr>
                <w:rFonts w:hint="eastAsia" w:asciiTheme="minorEastAsia" w:hAnsiTheme="minorEastAsia" w:eastAsiaTheme="minorEastAsia" w:cstheme="minorEastAsia"/>
                <w:i w:val="0"/>
                <w:iCs w:val="0"/>
                <w:color w:val="000000"/>
                <w:sz w:val="18"/>
                <w:szCs w:val="18"/>
                <w:u w:val="none"/>
              </w:rPr>
            </w:pPr>
          </w:p>
        </w:tc>
        <w:tc>
          <w:tcPr>
            <w:tcW w:w="68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936480A">
            <w:pPr>
              <w:jc w:val="center"/>
              <w:rPr>
                <w:rFonts w:hint="eastAsia" w:asciiTheme="minorEastAsia" w:hAnsiTheme="minorEastAsia" w:eastAsiaTheme="minorEastAsia" w:cstheme="minorEastAsia"/>
                <w:i w:val="0"/>
                <w:iCs w:val="0"/>
                <w:color w:val="000000"/>
                <w:sz w:val="18"/>
                <w:szCs w:val="18"/>
                <w:u w:val="none"/>
              </w:rPr>
            </w:pPr>
          </w:p>
        </w:tc>
        <w:tc>
          <w:tcPr>
            <w:tcW w:w="128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5D29EAB">
            <w:pPr>
              <w:jc w:val="center"/>
              <w:rPr>
                <w:rFonts w:hint="eastAsia" w:asciiTheme="minorEastAsia" w:hAnsiTheme="minorEastAsia" w:eastAsiaTheme="minorEastAsia" w:cstheme="minorEastAsia"/>
                <w:i w:val="0"/>
                <w:iCs w:val="0"/>
                <w:color w:val="000000"/>
                <w:sz w:val="18"/>
                <w:szCs w:val="18"/>
                <w:u w:val="none"/>
              </w:rPr>
            </w:pPr>
          </w:p>
        </w:tc>
        <w:tc>
          <w:tcPr>
            <w:tcW w:w="7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5B20E9D">
            <w:pPr>
              <w:jc w:val="center"/>
              <w:rPr>
                <w:rFonts w:hint="eastAsia" w:asciiTheme="minorEastAsia" w:hAnsiTheme="minorEastAsia" w:eastAsiaTheme="minorEastAsia" w:cstheme="minorEastAsia"/>
                <w:i w:val="0"/>
                <w:iCs w:val="0"/>
                <w:color w:val="000000"/>
                <w:sz w:val="18"/>
                <w:szCs w:val="18"/>
                <w:u w:val="none"/>
              </w:rPr>
            </w:pPr>
          </w:p>
        </w:tc>
        <w:tc>
          <w:tcPr>
            <w:tcW w:w="75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7E03D7A">
            <w:pPr>
              <w:jc w:val="center"/>
              <w:rPr>
                <w:rFonts w:hint="eastAsia" w:asciiTheme="minorEastAsia" w:hAnsiTheme="minorEastAsia" w:eastAsiaTheme="minorEastAsia" w:cstheme="minorEastAsia"/>
                <w:i w:val="0"/>
                <w:iCs w:val="0"/>
                <w:color w:val="000000"/>
                <w:sz w:val="18"/>
                <w:szCs w:val="18"/>
                <w:u w:val="none"/>
              </w:rPr>
            </w:pPr>
          </w:p>
        </w:tc>
        <w:tc>
          <w:tcPr>
            <w:tcW w:w="204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4E85603">
            <w:pPr>
              <w:jc w:val="center"/>
              <w:rPr>
                <w:rFonts w:hint="eastAsia" w:asciiTheme="minorEastAsia" w:hAnsiTheme="minorEastAsia" w:eastAsiaTheme="minorEastAsia" w:cstheme="minorEastAsia"/>
                <w:i w:val="0"/>
                <w:iCs w:val="0"/>
                <w:color w:val="000000"/>
                <w:sz w:val="18"/>
                <w:szCs w:val="18"/>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E19ED38">
            <w:pPr>
              <w:jc w:val="center"/>
              <w:rPr>
                <w:rFonts w:hint="eastAsia" w:asciiTheme="minorEastAsia" w:hAnsiTheme="minorEastAsia" w:eastAsiaTheme="minorEastAsia" w:cstheme="minorEastAsia"/>
                <w:i w:val="0"/>
                <w:iCs w:val="0"/>
                <w:color w:val="000000"/>
                <w:sz w:val="18"/>
                <w:szCs w:val="18"/>
                <w:u w:val="none"/>
              </w:rPr>
            </w:pPr>
          </w:p>
        </w:tc>
      </w:tr>
      <w:tr w14:paraId="13D2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F9FC7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w:t>
            </w:r>
          </w:p>
        </w:tc>
        <w:tc>
          <w:tcPr>
            <w:tcW w:w="1875" w:type="dxa"/>
            <w:tcBorders>
              <w:top w:val="nil"/>
              <w:left w:val="nil"/>
              <w:bottom w:val="single" w:color="000000" w:sz="4" w:space="0"/>
              <w:right w:val="single" w:color="000000" w:sz="4" w:space="0"/>
            </w:tcBorders>
            <w:shd w:val="clear" w:color="auto" w:fill="auto"/>
            <w:noWrap/>
            <w:vAlign w:val="center"/>
          </w:tcPr>
          <w:p w14:paraId="0BE14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工资福利支出</w:t>
            </w:r>
          </w:p>
        </w:tc>
        <w:tc>
          <w:tcPr>
            <w:tcW w:w="564" w:type="dxa"/>
            <w:tcBorders>
              <w:top w:val="nil"/>
              <w:left w:val="nil"/>
              <w:bottom w:val="single" w:color="000000" w:sz="4" w:space="0"/>
              <w:right w:val="single" w:color="000000" w:sz="4" w:space="0"/>
            </w:tcBorders>
            <w:shd w:val="clear" w:color="auto" w:fill="auto"/>
            <w:noWrap/>
            <w:vAlign w:val="center"/>
          </w:tcPr>
          <w:p w14:paraId="79273886">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1BB19A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w:t>
            </w:r>
          </w:p>
        </w:tc>
        <w:tc>
          <w:tcPr>
            <w:tcW w:w="1280" w:type="dxa"/>
            <w:tcBorders>
              <w:top w:val="nil"/>
              <w:left w:val="nil"/>
              <w:bottom w:val="single" w:color="000000" w:sz="4" w:space="0"/>
              <w:right w:val="single" w:color="000000" w:sz="4" w:space="0"/>
            </w:tcBorders>
            <w:shd w:val="clear" w:color="auto" w:fill="auto"/>
            <w:noWrap/>
            <w:vAlign w:val="center"/>
          </w:tcPr>
          <w:p w14:paraId="38B788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商品和服务支出</w:t>
            </w:r>
          </w:p>
        </w:tc>
        <w:tc>
          <w:tcPr>
            <w:tcW w:w="720" w:type="dxa"/>
            <w:tcBorders>
              <w:top w:val="nil"/>
              <w:left w:val="nil"/>
              <w:bottom w:val="single" w:color="000000" w:sz="4" w:space="0"/>
              <w:right w:val="single" w:color="000000" w:sz="4" w:space="0"/>
            </w:tcBorders>
            <w:shd w:val="clear" w:color="auto" w:fill="auto"/>
            <w:noWrap/>
            <w:vAlign w:val="center"/>
          </w:tcPr>
          <w:p w14:paraId="41FADB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c>
          <w:tcPr>
            <w:tcW w:w="750" w:type="dxa"/>
            <w:tcBorders>
              <w:top w:val="nil"/>
              <w:left w:val="nil"/>
              <w:bottom w:val="single" w:color="000000" w:sz="4" w:space="0"/>
              <w:right w:val="single" w:color="000000" w:sz="4" w:space="0"/>
            </w:tcBorders>
            <w:shd w:val="clear" w:color="auto" w:fill="auto"/>
            <w:noWrap/>
            <w:vAlign w:val="center"/>
          </w:tcPr>
          <w:p w14:paraId="28196D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307</w:t>
            </w:r>
          </w:p>
        </w:tc>
        <w:tc>
          <w:tcPr>
            <w:tcW w:w="2043" w:type="dxa"/>
            <w:tcBorders>
              <w:top w:val="nil"/>
              <w:left w:val="nil"/>
              <w:bottom w:val="single" w:color="000000" w:sz="4" w:space="0"/>
              <w:right w:val="single" w:color="000000" w:sz="4" w:space="0"/>
            </w:tcBorders>
            <w:shd w:val="clear" w:color="auto" w:fill="auto"/>
            <w:noWrap/>
            <w:vAlign w:val="center"/>
          </w:tcPr>
          <w:p w14:paraId="0D22B7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债务利息及费用支出</w:t>
            </w:r>
          </w:p>
        </w:tc>
        <w:tc>
          <w:tcPr>
            <w:tcW w:w="1320" w:type="dxa"/>
            <w:tcBorders>
              <w:top w:val="nil"/>
              <w:left w:val="nil"/>
              <w:bottom w:val="single" w:color="000000" w:sz="4" w:space="0"/>
              <w:right w:val="single" w:color="000000" w:sz="4" w:space="0"/>
            </w:tcBorders>
            <w:shd w:val="clear" w:color="auto" w:fill="auto"/>
            <w:noWrap/>
            <w:vAlign w:val="center"/>
          </w:tcPr>
          <w:p w14:paraId="73AA962E">
            <w:pPr>
              <w:jc w:val="right"/>
              <w:rPr>
                <w:rFonts w:hint="eastAsia" w:asciiTheme="minorEastAsia" w:hAnsiTheme="minorEastAsia" w:eastAsiaTheme="minorEastAsia" w:cstheme="minorEastAsia"/>
                <w:i w:val="0"/>
                <w:iCs w:val="0"/>
                <w:color w:val="000000"/>
                <w:sz w:val="18"/>
                <w:szCs w:val="18"/>
                <w:u w:val="none"/>
              </w:rPr>
            </w:pPr>
          </w:p>
        </w:tc>
      </w:tr>
      <w:tr w14:paraId="18B1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0BDC7A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30101</w:t>
            </w:r>
          </w:p>
        </w:tc>
        <w:tc>
          <w:tcPr>
            <w:tcW w:w="1875" w:type="dxa"/>
            <w:tcBorders>
              <w:top w:val="nil"/>
              <w:left w:val="nil"/>
              <w:bottom w:val="single" w:color="000000" w:sz="4" w:space="0"/>
              <w:right w:val="single" w:color="000000" w:sz="4" w:space="0"/>
            </w:tcBorders>
            <w:shd w:val="clear" w:color="auto" w:fill="auto"/>
            <w:noWrap/>
            <w:vAlign w:val="center"/>
          </w:tcPr>
          <w:p w14:paraId="0E79DA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基本工资</w:t>
            </w:r>
          </w:p>
        </w:tc>
        <w:tc>
          <w:tcPr>
            <w:tcW w:w="564" w:type="dxa"/>
            <w:tcBorders>
              <w:top w:val="nil"/>
              <w:left w:val="nil"/>
              <w:bottom w:val="single" w:color="000000" w:sz="4" w:space="0"/>
              <w:right w:val="single" w:color="000000" w:sz="4" w:space="0"/>
            </w:tcBorders>
            <w:shd w:val="clear" w:color="auto" w:fill="auto"/>
            <w:noWrap/>
            <w:vAlign w:val="center"/>
          </w:tcPr>
          <w:p w14:paraId="5C97042E">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3EAAC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30201</w:t>
            </w:r>
          </w:p>
        </w:tc>
        <w:tc>
          <w:tcPr>
            <w:tcW w:w="1280" w:type="dxa"/>
            <w:tcBorders>
              <w:top w:val="nil"/>
              <w:left w:val="nil"/>
              <w:bottom w:val="single" w:color="000000" w:sz="4" w:space="0"/>
              <w:right w:val="single" w:color="000000" w:sz="4" w:space="0"/>
            </w:tcBorders>
            <w:shd w:val="clear" w:color="auto" w:fill="auto"/>
            <w:noWrap/>
            <w:vAlign w:val="center"/>
          </w:tcPr>
          <w:p w14:paraId="6A11AB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办公费</w:t>
            </w:r>
          </w:p>
        </w:tc>
        <w:tc>
          <w:tcPr>
            <w:tcW w:w="720" w:type="dxa"/>
            <w:tcBorders>
              <w:top w:val="nil"/>
              <w:left w:val="nil"/>
              <w:bottom w:val="single" w:color="000000" w:sz="4" w:space="0"/>
              <w:right w:val="single" w:color="000000" w:sz="4" w:space="0"/>
            </w:tcBorders>
            <w:shd w:val="clear" w:color="auto" w:fill="auto"/>
            <w:noWrap/>
            <w:vAlign w:val="center"/>
          </w:tcPr>
          <w:p w14:paraId="33E5C66B">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41656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30701</w:t>
            </w:r>
          </w:p>
        </w:tc>
        <w:tc>
          <w:tcPr>
            <w:tcW w:w="2043" w:type="dxa"/>
            <w:tcBorders>
              <w:top w:val="nil"/>
              <w:left w:val="nil"/>
              <w:bottom w:val="single" w:color="000000" w:sz="4" w:space="0"/>
              <w:right w:val="single" w:color="000000" w:sz="4" w:space="0"/>
            </w:tcBorders>
            <w:shd w:val="clear" w:color="auto" w:fill="auto"/>
            <w:noWrap/>
            <w:vAlign w:val="center"/>
          </w:tcPr>
          <w:p w14:paraId="02F971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国内债务付息</w:t>
            </w:r>
          </w:p>
        </w:tc>
        <w:tc>
          <w:tcPr>
            <w:tcW w:w="1320" w:type="dxa"/>
            <w:tcBorders>
              <w:top w:val="nil"/>
              <w:left w:val="nil"/>
              <w:bottom w:val="single" w:color="000000" w:sz="4" w:space="0"/>
              <w:right w:val="single" w:color="000000" w:sz="4" w:space="0"/>
            </w:tcBorders>
            <w:shd w:val="clear" w:color="auto" w:fill="auto"/>
            <w:noWrap/>
            <w:vAlign w:val="center"/>
          </w:tcPr>
          <w:p w14:paraId="2F0D5C58">
            <w:pPr>
              <w:jc w:val="right"/>
              <w:rPr>
                <w:rFonts w:hint="eastAsia" w:asciiTheme="minorEastAsia" w:hAnsiTheme="minorEastAsia" w:eastAsiaTheme="minorEastAsia" w:cstheme="minorEastAsia"/>
                <w:i w:val="0"/>
                <w:iCs w:val="0"/>
                <w:color w:val="000000"/>
                <w:sz w:val="18"/>
                <w:szCs w:val="18"/>
                <w:u w:val="none"/>
              </w:rPr>
            </w:pPr>
          </w:p>
        </w:tc>
      </w:tr>
      <w:tr w14:paraId="6862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4C5326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30102</w:t>
            </w:r>
          </w:p>
        </w:tc>
        <w:tc>
          <w:tcPr>
            <w:tcW w:w="1875" w:type="dxa"/>
            <w:tcBorders>
              <w:top w:val="nil"/>
              <w:left w:val="nil"/>
              <w:bottom w:val="single" w:color="000000" w:sz="4" w:space="0"/>
              <w:right w:val="single" w:color="000000" w:sz="4" w:space="0"/>
            </w:tcBorders>
            <w:shd w:val="clear" w:color="auto" w:fill="auto"/>
            <w:noWrap/>
            <w:vAlign w:val="center"/>
          </w:tcPr>
          <w:p w14:paraId="16135B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津贴补贴</w:t>
            </w:r>
          </w:p>
        </w:tc>
        <w:tc>
          <w:tcPr>
            <w:tcW w:w="564" w:type="dxa"/>
            <w:tcBorders>
              <w:top w:val="nil"/>
              <w:left w:val="nil"/>
              <w:bottom w:val="single" w:color="000000" w:sz="4" w:space="0"/>
              <w:right w:val="single" w:color="000000" w:sz="4" w:space="0"/>
            </w:tcBorders>
            <w:shd w:val="clear" w:color="auto" w:fill="auto"/>
            <w:noWrap/>
            <w:vAlign w:val="center"/>
          </w:tcPr>
          <w:p w14:paraId="3E4F0439">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554223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30202</w:t>
            </w:r>
          </w:p>
        </w:tc>
        <w:tc>
          <w:tcPr>
            <w:tcW w:w="1280" w:type="dxa"/>
            <w:tcBorders>
              <w:top w:val="nil"/>
              <w:left w:val="nil"/>
              <w:bottom w:val="single" w:color="000000" w:sz="4" w:space="0"/>
              <w:right w:val="single" w:color="000000" w:sz="4" w:space="0"/>
            </w:tcBorders>
            <w:shd w:val="clear" w:color="auto" w:fill="auto"/>
            <w:noWrap/>
            <w:vAlign w:val="center"/>
          </w:tcPr>
          <w:p w14:paraId="603461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印刷费</w:t>
            </w:r>
          </w:p>
        </w:tc>
        <w:tc>
          <w:tcPr>
            <w:tcW w:w="720" w:type="dxa"/>
            <w:tcBorders>
              <w:top w:val="nil"/>
              <w:left w:val="nil"/>
              <w:bottom w:val="single" w:color="000000" w:sz="4" w:space="0"/>
              <w:right w:val="single" w:color="000000" w:sz="4" w:space="0"/>
            </w:tcBorders>
            <w:shd w:val="clear" w:color="auto" w:fill="auto"/>
            <w:noWrap/>
            <w:vAlign w:val="center"/>
          </w:tcPr>
          <w:p w14:paraId="17302C24">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5B22E7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30702</w:t>
            </w:r>
          </w:p>
        </w:tc>
        <w:tc>
          <w:tcPr>
            <w:tcW w:w="2043" w:type="dxa"/>
            <w:tcBorders>
              <w:top w:val="nil"/>
              <w:left w:val="nil"/>
              <w:bottom w:val="single" w:color="000000" w:sz="4" w:space="0"/>
              <w:right w:val="single" w:color="000000" w:sz="4" w:space="0"/>
            </w:tcBorders>
            <w:shd w:val="clear" w:color="auto" w:fill="auto"/>
            <w:noWrap/>
            <w:vAlign w:val="center"/>
          </w:tcPr>
          <w:p w14:paraId="264A53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国外债务付息</w:t>
            </w:r>
          </w:p>
        </w:tc>
        <w:tc>
          <w:tcPr>
            <w:tcW w:w="1320" w:type="dxa"/>
            <w:tcBorders>
              <w:top w:val="nil"/>
              <w:left w:val="nil"/>
              <w:bottom w:val="single" w:color="000000" w:sz="4" w:space="0"/>
              <w:right w:val="single" w:color="000000" w:sz="4" w:space="0"/>
            </w:tcBorders>
            <w:shd w:val="clear" w:color="auto" w:fill="auto"/>
            <w:noWrap/>
            <w:vAlign w:val="center"/>
          </w:tcPr>
          <w:p w14:paraId="31C893BD">
            <w:pPr>
              <w:jc w:val="right"/>
              <w:rPr>
                <w:rFonts w:hint="eastAsia" w:asciiTheme="minorEastAsia" w:hAnsiTheme="minorEastAsia" w:eastAsiaTheme="minorEastAsia" w:cstheme="minorEastAsia"/>
                <w:i w:val="0"/>
                <w:iCs w:val="0"/>
                <w:color w:val="000000"/>
                <w:sz w:val="18"/>
                <w:szCs w:val="18"/>
                <w:u w:val="none"/>
              </w:rPr>
            </w:pPr>
          </w:p>
        </w:tc>
      </w:tr>
      <w:tr w14:paraId="7C1A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A5355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30103</w:t>
            </w:r>
          </w:p>
        </w:tc>
        <w:tc>
          <w:tcPr>
            <w:tcW w:w="1875" w:type="dxa"/>
            <w:tcBorders>
              <w:top w:val="nil"/>
              <w:left w:val="nil"/>
              <w:bottom w:val="single" w:color="000000" w:sz="4" w:space="0"/>
              <w:right w:val="single" w:color="000000" w:sz="4" w:space="0"/>
            </w:tcBorders>
            <w:shd w:val="clear" w:color="auto" w:fill="auto"/>
            <w:noWrap/>
            <w:vAlign w:val="center"/>
          </w:tcPr>
          <w:p w14:paraId="71D44B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奖金</w:t>
            </w:r>
          </w:p>
        </w:tc>
        <w:tc>
          <w:tcPr>
            <w:tcW w:w="564" w:type="dxa"/>
            <w:tcBorders>
              <w:top w:val="nil"/>
              <w:left w:val="nil"/>
              <w:bottom w:val="single" w:color="000000" w:sz="4" w:space="0"/>
              <w:right w:val="single" w:color="000000" w:sz="4" w:space="0"/>
            </w:tcBorders>
            <w:shd w:val="clear" w:color="auto" w:fill="auto"/>
            <w:noWrap/>
            <w:vAlign w:val="center"/>
          </w:tcPr>
          <w:p w14:paraId="078EB9FF">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499CEB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30203</w:t>
            </w:r>
          </w:p>
        </w:tc>
        <w:tc>
          <w:tcPr>
            <w:tcW w:w="1280" w:type="dxa"/>
            <w:tcBorders>
              <w:top w:val="nil"/>
              <w:left w:val="nil"/>
              <w:bottom w:val="single" w:color="000000" w:sz="4" w:space="0"/>
              <w:right w:val="single" w:color="000000" w:sz="4" w:space="0"/>
            </w:tcBorders>
            <w:shd w:val="clear" w:color="auto" w:fill="auto"/>
            <w:noWrap/>
            <w:vAlign w:val="center"/>
          </w:tcPr>
          <w:p w14:paraId="34AFB1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咨询费</w:t>
            </w:r>
          </w:p>
        </w:tc>
        <w:tc>
          <w:tcPr>
            <w:tcW w:w="720" w:type="dxa"/>
            <w:tcBorders>
              <w:top w:val="nil"/>
              <w:left w:val="nil"/>
              <w:bottom w:val="single" w:color="000000" w:sz="4" w:space="0"/>
              <w:right w:val="single" w:color="000000" w:sz="4" w:space="0"/>
            </w:tcBorders>
            <w:shd w:val="clear" w:color="auto" w:fill="auto"/>
            <w:noWrap/>
            <w:vAlign w:val="center"/>
          </w:tcPr>
          <w:p w14:paraId="1B00AF51">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729459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w:t>
            </w:r>
          </w:p>
        </w:tc>
        <w:tc>
          <w:tcPr>
            <w:tcW w:w="2043" w:type="dxa"/>
            <w:tcBorders>
              <w:top w:val="nil"/>
              <w:left w:val="nil"/>
              <w:bottom w:val="single" w:color="000000" w:sz="4" w:space="0"/>
              <w:right w:val="single" w:color="000000" w:sz="4" w:space="0"/>
            </w:tcBorders>
            <w:shd w:val="clear" w:color="auto" w:fill="auto"/>
            <w:noWrap/>
            <w:vAlign w:val="center"/>
          </w:tcPr>
          <w:p w14:paraId="52BC40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资本性支出</w:t>
            </w:r>
          </w:p>
        </w:tc>
        <w:tc>
          <w:tcPr>
            <w:tcW w:w="1320" w:type="dxa"/>
            <w:tcBorders>
              <w:top w:val="nil"/>
              <w:left w:val="nil"/>
              <w:bottom w:val="single" w:color="000000" w:sz="4" w:space="0"/>
              <w:right w:val="single" w:color="000000" w:sz="4" w:space="0"/>
            </w:tcBorders>
            <w:shd w:val="clear" w:color="auto" w:fill="auto"/>
            <w:noWrap/>
            <w:vAlign w:val="center"/>
          </w:tcPr>
          <w:p w14:paraId="51A9FA65">
            <w:pPr>
              <w:jc w:val="right"/>
              <w:rPr>
                <w:rFonts w:hint="eastAsia" w:asciiTheme="minorEastAsia" w:hAnsiTheme="minorEastAsia" w:eastAsiaTheme="minorEastAsia" w:cstheme="minorEastAsia"/>
                <w:i w:val="0"/>
                <w:iCs w:val="0"/>
                <w:color w:val="000000"/>
                <w:sz w:val="18"/>
                <w:szCs w:val="18"/>
                <w:u w:val="none"/>
              </w:rPr>
            </w:pPr>
          </w:p>
        </w:tc>
      </w:tr>
      <w:tr w14:paraId="0EF4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4EAB5F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30106</w:t>
            </w:r>
          </w:p>
        </w:tc>
        <w:tc>
          <w:tcPr>
            <w:tcW w:w="1875" w:type="dxa"/>
            <w:tcBorders>
              <w:top w:val="nil"/>
              <w:left w:val="nil"/>
              <w:bottom w:val="single" w:color="000000" w:sz="4" w:space="0"/>
              <w:right w:val="single" w:color="000000" w:sz="4" w:space="0"/>
            </w:tcBorders>
            <w:shd w:val="clear" w:color="auto" w:fill="auto"/>
            <w:noWrap/>
            <w:vAlign w:val="center"/>
          </w:tcPr>
          <w:p w14:paraId="5E5D45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伙食补助费</w:t>
            </w:r>
          </w:p>
        </w:tc>
        <w:tc>
          <w:tcPr>
            <w:tcW w:w="564" w:type="dxa"/>
            <w:tcBorders>
              <w:top w:val="nil"/>
              <w:left w:val="nil"/>
              <w:bottom w:val="single" w:color="000000" w:sz="4" w:space="0"/>
              <w:right w:val="single" w:color="000000" w:sz="4" w:space="0"/>
            </w:tcBorders>
            <w:shd w:val="clear" w:color="auto" w:fill="auto"/>
            <w:noWrap/>
            <w:vAlign w:val="center"/>
          </w:tcPr>
          <w:p w14:paraId="1A307926">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4FA02D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30204</w:t>
            </w:r>
          </w:p>
        </w:tc>
        <w:tc>
          <w:tcPr>
            <w:tcW w:w="1280" w:type="dxa"/>
            <w:tcBorders>
              <w:top w:val="nil"/>
              <w:left w:val="nil"/>
              <w:bottom w:val="single" w:color="000000" w:sz="4" w:space="0"/>
              <w:right w:val="single" w:color="000000" w:sz="4" w:space="0"/>
            </w:tcBorders>
            <w:shd w:val="clear" w:color="auto" w:fill="auto"/>
            <w:noWrap/>
            <w:vAlign w:val="center"/>
          </w:tcPr>
          <w:p w14:paraId="58DC8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手续费</w:t>
            </w:r>
          </w:p>
        </w:tc>
        <w:tc>
          <w:tcPr>
            <w:tcW w:w="720" w:type="dxa"/>
            <w:tcBorders>
              <w:top w:val="nil"/>
              <w:left w:val="nil"/>
              <w:bottom w:val="single" w:color="000000" w:sz="4" w:space="0"/>
              <w:right w:val="single" w:color="000000" w:sz="4" w:space="0"/>
            </w:tcBorders>
            <w:shd w:val="clear" w:color="auto" w:fill="auto"/>
            <w:noWrap/>
            <w:vAlign w:val="center"/>
          </w:tcPr>
          <w:p w14:paraId="142E7673">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6745A2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31001</w:t>
            </w:r>
          </w:p>
        </w:tc>
        <w:tc>
          <w:tcPr>
            <w:tcW w:w="2043" w:type="dxa"/>
            <w:tcBorders>
              <w:top w:val="nil"/>
              <w:left w:val="nil"/>
              <w:bottom w:val="single" w:color="000000" w:sz="4" w:space="0"/>
              <w:right w:val="single" w:color="000000" w:sz="4" w:space="0"/>
            </w:tcBorders>
            <w:shd w:val="clear" w:color="auto" w:fill="auto"/>
            <w:noWrap/>
            <w:vAlign w:val="center"/>
          </w:tcPr>
          <w:p w14:paraId="2ECB0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房屋建筑物购建</w:t>
            </w:r>
          </w:p>
        </w:tc>
        <w:tc>
          <w:tcPr>
            <w:tcW w:w="1320" w:type="dxa"/>
            <w:tcBorders>
              <w:top w:val="nil"/>
              <w:left w:val="nil"/>
              <w:bottom w:val="single" w:color="000000" w:sz="4" w:space="0"/>
              <w:right w:val="single" w:color="000000" w:sz="4" w:space="0"/>
            </w:tcBorders>
            <w:shd w:val="clear" w:color="auto" w:fill="auto"/>
            <w:noWrap/>
            <w:vAlign w:val="center"/>
          </w:tcPr>
          <w:p w14:paraId="4220B261">
            <w:pPr>
              <w:jc w:val="right"/>
              <w:rPr>
                <w:rFonts w:hint="eastAsia" w:asciiTheme="minorEastAsia" w:hAnsiTheme="minorEastAsia" w:eastAsiaTheme="minorEastAsia" w:cstheme="minorEastAsia"/>
                <w:i w:val="0"/>
                <w:iCs w:val="0"/>
                <w:color w:val="000000"/>
                <w:sz w:val="18"/>
                <w:szCs w:val="18"/>
                <w:u w:val="none"/>
              </w:rPr>
            </w:pPr>
          </w:p>
        </w:tc>
      </w:tr>
      <w:tr w14:paraId="55BE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24B76A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30107</w:t>
            </w:r>
          </w:p>
        </w:tc>
        <w:tc>
          <w:tcPr>
            <w:tcW w:w="1875" w:type="dxa"/>
            <w:tcBorders>
              <w:top w:val="nil"/>
              <w:left w:val="nil"/>
              <w:bottom w:val="single" w:color="000000" w:sz="4" w:space="0"/>
              <w:right w:val="single" w:color="000000" w:sz="4" w:space="0"/>
            </w:tcBorders>
            <w:shd w:val="clear" w:color="auto" w:fill="auto"/>
            <w:noWrap/>
            <w:vAlign w:val="center"/>
          </w:tcPr>
          <w:p w14:paraId="3D3E5D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绩效工资</w:t>
            </w:r>
          </w:p>
        </w:tc>
        <w:tc>
          <w:tcPr>
            <w:tcW w:w="564" w:type="dxa"/>
            <w:tcBorders>
              <w:top w:val="nil"/>
              <w:left w:val="nil"/>
              <w:bottom w:val="single" w:color="000000" w:sz="4" w:space="0"/>
              <w:right w:val="single" w:color="000000" w:sz="4" w:space="0"/>
            </w:tcBorders>
            <w:shd w:val="clear" w:color="auto" w:fill="auto"/>
            <w:noWrap/>
            <w:vAlign w:val="center"/>
          </w:tcPr>
          <w:p w14:paraId="1FA99BE3">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2ECEB7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30205</w:t>
            </w:r>
          </w:p>
        </w:tc>
        <w:tc>
          <w:tcPr>
            <w:tcW w:w="1280" w:type="dxa"/>
            <w:tcBorders>
              <w:top w:val="nil"/>
              <w:left w:val="nil"/>
              <w:bottom w:val="single" w:color="000000" w:sz="4" w:space="0"/>
              <w:right w:val="single" w:color="000000" w:sz="4" w:space="0"/>
            </w:tcBorders>
            <w:shd w:val="clear" w:color="auto" w:fill="auto"/>
            <w:noWrap/>
            <w:vAlign w:val="center"/>
          </w:tcPr>
          <w:p w14:paraId="49B158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水费</w:t>
            </w:r>
          </w:p>
        </w:tc>
        <w:tc>
          <w:tcPr>
            <w:tcW w:w="720" w:type="dxa"/>
            <w:tcBorders>
              <w:top w:val="nil"/>
              <w:left w:val="nil"/>
              <w:bottom w:val="single" w:color="000000" w:sz="4" w:space="0"/>
              <w:right w:val="single" w:color="000000" w:sz="4" w:space="0"/>
            </w:tcBorders>
            <w:shd w:val="clear" w:color="auto" w:fill="auto"/>
            <w:noWrap/>
            <w:vAlign w:val="center"/>
          </w:tcPr>
          <w:p w14:paraId="05B51999">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2A4B3F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31002</w:t>
            </w:r>
          </w:p>
        </w:tc>
        <w:tc>
          <w:tcPr>
            <w:tcW w:w="2043" w:type="dxa"/>
            <w:tcBorders>
              <w:top w:val="nil"/>
              <w:left w:val="nil"/>
              <w:bottom w:val="single" w:color="000000" w:sz="4" w:space="0"/>
              <w:right w:val="single" w:color="000000" w:sz="4" w:space="0"/>
            </w:tcBorders>
            <w:shd w:val="clear" w:color="auto" w:fill="auto"/>
            <w:noWrap/>
            <w:vAlign w:val="center"/>
          </w:tcPr>
          <w:p w14:paraId="15080E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办公设备购置</w:t>
            </w:r>
          </w:p>
        </w:tc>
        <w:tc>
          <w:tcPr>
            <w:tcW w:w="1320" w:type="dxa"/>
            <w:tcBorders>
              <w:top w:val="nil"/>
              <w:left w:val="nil"/>
              <w:bottom w:val="single" w:color="000000" w:sz="4" w:space="0"/>
              <w:right w:val="single" w:color="000000" w:sz="4" w:space="0"/>
            </w:tcBorders>
            <w:shd w:val="clear" w:color="auto" w:fill="auto"/>
            <w:noWrap/>
            <w:vAlign w:val="center"/>
          </w:tcPr>
          <w:p w14:paraId="0318AB54">
            <w:pPr>
              <w:jc w:val="right"/>
              <w:rPr>
                <w:rFonts w:hint="eastAsia" w:asciiTheme="minorEastAsia" w:hAnsiTheme="minorEastAsia" w:eastAsiaTheme="minorEastAsia" w:cstheme="minorEastAsia"/>
                <w:i w:val="0"/>
                <w:iCs w:val="0"/>
                <w:color w:val="000000"/>
                <w:sz w:val="18"/>
                <w:szCs w:val="18"/>
                <w:u w:val="none"/>
              </w:rPr>
            </w:pPr>
          </w:p>
        </w:tc>
      </w:tr>
      <w:tr w14:paraId="7471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6340F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30108</w:t>
            </w:r>
          </w:p>
        </w:tc>
        <w:tc>
          <w:tcPr>
            <w:tcW w:w="1875" w:type="dxa"/>
            <w:tcBorders>
              <w:top w:val="nil"/>
              <w:left w:val="nil"/>
              <w:bottom w:val="single" w:color="000000" w:sz="4" w:space="0"/>
              <w:right w:val="single" w:color="000000" w:sz="4" w:space="0"/>
            </w:tcBorders>
            <w:shd w:val="clear" w:color="auto" w:fill="auto"/>
            <w:noWrap/>
            <w:vAlign w:val="center"/>
          </w:tcPr>
          <w:p w14:paraId="3D20F4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机关事业单位基本养老保险缴费</w:t>
            </w:r>
          </w:p>
        </w:tc>
        <w:tc>
          <w:tcPr>
            <w:tcW w:w="564" w:type="dxa"/>
            <w:tcBorders>
              <w:top w:val="nil"/>
              <w:left w:val="nil"/>
              <w:bottom w:val="single" w:color="000000" w:sz="4" w:space="0"/>
              <w:right w:val="single" w:color="000000" w:sz="4" w:space="0"/>
            </w:tcBorders>
            <w:shd w:val="clear" w:color="auto" w:fill="auto"/>
            <w:noWrap/>
            <w:vAlign w:val="center"/>
          </w:tcPr>
          <w:p w14:paraId="743726E5">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054A6F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30206</w:t>
            </w:r>
          </w:p>
        </w:tc>
        <w:tc>
          <w:tcPr>
            <w:tcW w:w="1280" w:type="dxa"/>
            <w:tcBorders>
              <w:top w:val="nil"/>
              <w:left w:val="nil"/>
              <w:bottom w:val="single" w:color="000000" w:sz="4" w:space="0"/>
              <w:right w:val="single" w:color="000000" w:sz="4" w:space="0"/>
            </w:tcBorders>
            <w:shd w:val="clear" w:color="auto" w:fill="auto"/>
            <w:noWrap/>
            <w:vAlign w:val="center"/>
          </w:tcPr>
          <w:p w14:paraId="489557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电费</w:t>
            </w:r>
          </w:p>
        </w:tc>
        <w:tc>
          <w:tcPr>
            <w:tcW w:w="720" w:type="dxa"/>
            <w:tcBorders>
              <w:top w:val="nil"/>
              <w:left w:val="nil"/>
              <w:bottom w:val="single" w:color="000000" w:sz="4" w:space="0"/>
              <w:right w:val="single" w:color="000000" w:sz="4" w:space="0"/>
            </w:tcBorders>
            <w:shd w:val="clear" w:color="auto" w:fill="auto"/>
            <w:noWrap/>
            <w:vAlign w:val="center"/>
          </w:tcPr>
          <w:p w14:paraId="509B02CA">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43A086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31003</w:t>
            </w:r>
          </w:p>
        </w:tc>
        <w:tc>
          <w:tcPr>
            <w:tcW w:w="2043" w:type="dxa"/>
            <w:tcBorders>
              <w:top w:val="nil"/>
              <w:left w:val="nil"/>
              <w:bottom w:val="single" w:color="000000" w:sz="4" w:space="0"/>
              <w:right w:val="single" w:color="000000" w:sz="4" w:space="0"/>
            </w:tcBorders>
            <w:shd w:val="clear" w:color="auto" w:fill="auto"/>
            <w:noWrap/>
            <w:vAlign w:val="center"/>
          </w:tcPr>
          <w:p w14:paraId="679074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专用设备购置</w:t>
            </w:r>
          </w:p>
        </w:tc>
        <w:tc>
          <w:tcPr>
            <w:tcW w:w="1320" w:type="dxa"/>
            <w:tcBorders>
              <w:top w:val="nil"/>
              <w:left w:val="nil"/>
              <w:bottom w:val="single" w:color="000000" w:sz="4" w:space="0"/>
              <w:right w:val="single" w:color="000000" w:sz="4" w:space="0"/>
            </w:tcBorders>
            <w:shd w:val="clear" w:color="auto" w:fill="auto"/>
            <w:noWrap/>
            <w:vAlign w:val="center"/>
          </w:tcPr>
          <w:p w14:paraId="73428F23">
            <w:pPr>
              <w:jc w:val="right"/>
              <w:rPr>
                <w:rFonts w:hint="eastAsia" w:asciiTheme="minorEastAsia" w:hAnsiTheme="minorEastAsia" w:eastAsiaTheme="minorEastAsia" w:cstheme="minorEastAsia"/>
                <w:i w:val="0"/>
                <w:iCs w:val="0"/>
                <w:color w:val="000000"/>
                <w:sz w:val="18"/>
                <w:szCs w:val="18"/>
                <w:u w:val="none"/>
              </w:rPr>
            </w:pPr>
          </w:p>
        </w:tc>
      </w:tr>
      <w:tr w14:paraId="2486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6D3174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30109</w:t>
            </w:r>
          </w:p>
        </w:tc>
        <w:tc>
          <w:tcPr>
            <w:tcW w:w="1875" w:type="dxa"/>
            <w:tcBorders>
              <w:top w:val="nil"/>
              <w:left w:val="nil"/>
              <w:bottom w:val="single" w:color="000000" w:sz="4" w:space="0"/>
              <w:right w:val="single" w:color="000000" w:sz="4" w:space="0"/>
            </w:tcBorders>
            <w:shd w:val="clear" w:color="auto" w:fill="auto"/>
            <w:noWrap/>
            <w:vAlign w:val="center"/>
          </w:tcPr>
          <w:p w14:paraId="02EE8D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职业年金缴费</w:t>
            </w:r>
          </w:p>
        </w:tc>
        <w:tc>
          <w:tcPr>
            <w:tcW w:w="564" w:type="dxa"/>
            <w:tcBorders>
              <w:top w:val="nil"/>
              <w:left w:val="nil"/>
              <w:bottom w:val="single" w:color="000000" w:sz="4" w:space="0"/>
              <w:right w:val="single" w:color="000000" w:sz="4" w:space="0"/>
            </w:tcBorders>
            <w:shd w:val="clear" w:color="auto" w:fill="auto"/>
            <w:noWrap/>
            <w:vAlign w:val="center"/>
          </w:tcPr>
          <w:p w14:paraId="409D2E12">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19613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30207</w:t>
            </w:r>
          </w:p>
        </w:tc>
        <w:tc>
          <w:tcPr>
            <w:tcW w:w="1280" w:type="dxa"/>
            <w:tcBorders>
              <w:top w:val="nil"/>
              <w:left w:val="nil"/>
              <w:bottom w:val="single" w:color="000000" w:sz="4" w:space="0"/>
              <w:right w:val="single" w:color="000000" w:sz="4" w:space="0"/>
            </w:tcBorders>
            <w:shd w:val="clear" w:color="auto" w:fill="auto"/>
            <w:noWrap/>
            <w:vAlign w:val="center"/>
          </w:tcPr>
          <w:p w14:paraId="1DDDA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邮电费</w:t>
            </w:r>
          </w:p>
        </w:tc>
        <w:tc>
          <w:tcPr>
            <w:tcW w:w="720" w:type="dxa"/>
            <w:tcBorders>
              <w:top w:val="nil"/>
              <w:left w:val="nil"/>
              <w:bottom w:val="single" w:color="000000" w:sz="4" w:space="0"/>
              <w:right w:val="single" w:color="000000" w:sz="4" w:space="0"/>
            </w:tcBorders>
            <w:shd w:val="clear" w:color="auto" w:fill="auto"/>
            <w:noWrap/>
            <w:vAlign w:val="center"/>
          </w:tcPr>
          <w:p w14:paraId="7FBD40E9">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192B34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31005</w:t>
            </w:r>
          </w:p>
        </w:tc>
        <w:tc>
          <w:tcPr>
            <w:tcW w:w="2043" w:type="dxa"/>
            <w:tcBorders>
              <w:top w:val="nil"/>
              <w:left w:val="nil"/>
              <w:bottom w:val="single" w:color="000000" w:sz="4" w:space="0"/>
              <w:right w:val="single" w:color="000000" w:sz="4" w:space="0"/>
            </w:tcBorders>
            <w:shd w:val="clear" w:color="auto" w:fill="auto"/>
            <w:noWrap/>
            <w:vAlign w:val="center"/>
          </w:tcPr>
          <w:p w14:paraId="748C84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基础设施建设</w:t>
            </w:r>
          </w:p>
        </w:tc>
        <w:tc>
          <w:tcPr>
            <w:tcW w:w="1320" w:type="dxa"/>
            <w:tcBorders>
              <w:top w:val="nil"/>
              <w:left w:val="nil"/>
              <w:bottom w:val="single" w:color="000000" w:sz="4" w:space="0"/>
              <w:right w:val="single" w:color="000000" w:sz="4" w:space="0"/>
            </w:tcBorders>
            <w:shd w:val="clear" w:color="auto" w:fill="auto"/>
            <w:noWrap/>
            <w:vAlign w:val="center"/>
          </w:tcPr>
          <w:p w14:paraId="43D599A5">
            <w:pPr>
              <w:jc w:val="right"/>
              <w:rPr>
                <w:rFonts w:hint="eastAsia" w:asciiTheme="minorEastAsia" w:hAnsiTheme="minorEastAsia" w:eastAsiaTheme="minorEastAsia" w:cstheme="minorEastAsia"/>
                <w:i w:val="0"/>
                <w:iCs w:val="0"/>
                <w:color w:val="000000"/>
                <w:sz w:val="18"/>
                <w:szCs w:val="18"/>
                <w:u w:val="none"/>
              </w:rPr>
            </w:pPr>
          </w:p>
        </w:tc>
      </w:tr>
      <w:tr w14:paraId="5B83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06C9D1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30110</w:t>
            </w:r>
          </w:p>
        </w:tc>
        <w:tc>
          <w:tcPr>
            <w:tcW w:w="1875" w:type="dxa"/>
            <w:tcBorders>
              <w:top w:val="nil"/>
              <w:left w:val="nil"/>
              <w:bottom w:val="single" w:color="000000" w:sz="4" w:space="0"/>
              <w:right w:val="single" w:color="000000" w:sz="4" w:space="0"/>
            </w:tcBorders>
            <w:shd w:val="clear" w:color="auto" w:fill="auto"/>
            <w:noWrap/>
            <w:vAlign w:val="center"/>
          </w:tcPr>
          <w:p w14:paraId="76EEF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职工基本医疗保险缴费</w:t>
            </w:r>
          </w:p>
        </w:tc>
        <w:tc>
          <w:tcPr>
            <w:tcW w:w="564" w:type="dxa"/>
            <w:tcBorders>
              <w:top w:val="nil"/>
              <w:left w:val="nil"/>
              <w:bottom w:val="single" w:color="000000" w:sz="4" w:space="0"/>
              <w:right w:val="single" w:color="000000" w:sz="4" w:space="0"/>
            </w:tcBorders>
            <w:shd w:val="clear" w:color="auto" w:fill="auto"/>
            <w:noWrap/>
            <w:vAlign w:val="center"/>
          </w:tcPr>
          <w:p w14:paraId="0332A965">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366FCB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30208</w:t>
            </w:r>
          </w:p>
        </w:tc>
        <w:tc>
          <w:tcPr>
            <w:tcW w:w="1280" w:type="dxa"/>
            <w:tcBorders>
              <w:top w:val="nil"/>
              <w:left w:val="nil"/>
              <w:bottom w:val="single" w:color="000000" w:sz="4" w:space="0"/>
              <w:right w:val="single" w:color="000000" w:sz="4" w:space="0"/>
            </w:tcBorders>
            <w:shd w:val="clear" w:color="auto" w:fill="auto"/>
            <w:noWrap/>
            <w:vAlign w:val="center"/>
          </w:tcPr>
          <w:p w14:paraId="185263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取暖费</w:t>
            </w:r>
          </w:p>
        </w:tc>
        <w:tc>
          <w:tcPr>
            <w:tcW w:w="720" w:type="dxa"/>
            <w:tcBorders>
              <w:top w:val="nil"/>
              <w:left w:val="nil"/>
              <w:bottom w:val="single" w:color="000000" w:sz="4" w:space="0"/>
              <w:right w:val="single" w:color="000000" w:sz="4" w:space="0"/>
            </w:tcBorders>
            <w:shd w:val="clear" w:color="auto" w:fill="auto"/>
            <w:noWrap/>
            <w:vAlign w:val="center"/>
          </w:tcPr>
          <w:p w14:paraId="0B8B0390">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22E16B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31006</w:t>
            </w:r>
          </w:p>
        </w:tc>
        <w:tc>
          <w:tcPr>
            <w:tcW w:w="2043" w:type="dxa"/>
            <w:tcBorders>
              <w:top w:val="nil"/>
              <w:left w:val="nil"/>
              <w:bottom w:val="single" w:color="000000" w:sz="4" w:space="0"/>
              <w:right w:val="single" w:color="000000" w:sz="4" w:space="0"/>
            </w:tcBorders>
            <w:shd w:val="clear" w:color="auto" w:fill="auto"/>
            <w:noWrap/>
            <w:vAlign w:val="center"/>
          </w:tcPr>
          <w:p w14:paraId="2E0F5C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大型修缮</w:t>
            </w:r>
          </w:p>
        </w:tc>
        <w:tc>
          <w:tcPr>
            <w:tcW w:w="1320" w:type="dxa"/>
            <w:tcBorders>
              <w:top w:val="nil"/>
              <w:left w:val="nil"/>
              <w:bottom w:val="single" w:color="000000" w:sz="4" w:space="0"/>
              <w:right w:val="single" w:color="000000" w:sz="4" w:space="0"/>
            </w:tcBorders>
            <w:shd w:val="clear" w:color="auto" w:fill="auto"/>
            <w:noWrap/>
            <w:vAlign w:val="center"/>
          </w:tcPr>
          <w:p w14:paraId="1C8550A1">
            <w:pPr>
              <w:jc w:val="right"/>
              <w:rPr>
                <w:rFonts w:hint="eastAsia" w:asciiTheme="minorEastAsia" w:hAnsiTheme="minorEastAsia" w:eastAsiaTheme="minorEastAsia" w:cstheme="minorEastAsia"/>
                <w:i w:val="0"/>
                <w:iCs w:val="0"/>
                <w:color w:val="000000"/>
                <w:sz w:val="18"/>
                <w:szCs w:val="18"/>
                <w:u w:val="none"/>
              </w:rPr>
            </w:pPr>
          </w:p>
        </w:tc>
      </w:tr>
      <w:tr w14:paraId="02F8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443E66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30111</w:t>
            </w:r>
          </w:p>
        </w:tc>
        <w:tc>
          <w:tcPr>
            <w:tcW w:w="1875" w:type="dxa"/>
            <w:tcBorders>
              <w:top w:val="nil"/>
              <w:left w:val="nil"/>
              <w:bottom w:val="single" w:color="000000" w:sz="4" w:space="0"/>
              <w:right w:val="single" w:color="000000" w:sz="4" w:space="0"/>
            </w:tcBorders>
            <w:shd w:val="clear" w:color="auto" w:fill="auto"/>
            <w:noWrap/>
            <w:vAlign w:val="center"/>
          </w:tcPr>
          <w:p w14:paraId="597EDA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公务员医疗补助缴费</w:t>
            </w:r>
          </w:p>
        </w:tc>
        <w:tc>
          <w:tcPr>
            <w:tcW w:w="564" w:type="dxa"/>
            <w:tcBorders>
              <w:top w:val="nil"/>
              <w:left w:val="nil"/>
              <w:bottom w:val="single" w:color="000000" w:sz="4" w:space="0"/>
              <w:right w:val="single" w:color="000000" w:sz="4" w:space="0"/>
            </w:tcBorders>
            <w:shd w:val="clear" w:color="auto" w:fill="auto"/>
            <w:noWrap/>
            <w:vAlign w:val="center"/>
          </w:tcPr>
          <w:p w14:paraId="0377DF84">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7B604E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30209</w:t>
            </w:r>
          </w:p>
        </w:tc>
        <w:tc>
          <w:tcPr>
            <w:tcW w:w="1280" w:type="dxa"/>
            <w:tcBorders>
              <w:top w:val="nil"/>
              <w:left w:val="nil"/>
              <w:bottom w:val="single" w:color="000000" w:sz="4" w:space="0"/>
              <w:right w:val="single" w:color="000000" w:sz="4" w:space="0"/>
            </w:tcBorders>
            <w:shd w:val="clear" w:color="auto" w:fill="auto"/>
            <w:noWrap/>
            <w:vAlign w:val="center"/>
          </w:tcPr>
          <w:p w14:paraId="760E4B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物业管理费</w:t>
            </w:r>
          </w:p>
        </w:tc>
        <w:tc>
          <w:tcPr>
            <w:tcW w:w="720" w:type="dxa"/>
            <w:tcBorders>
              <w:top w:val="nil"/>
              <w:left w:val="nil"/>
              <w:bottom w:val="single" w:color="000000" w:sz="4" w:space="0"/>
              <w:right w:val="single" w:color="000000" w:sz="4" w:space="0"/>
            </w:tcBorders>
            <w:shd w:val="clear" w:color="auto" w:fill="auto"/>
            <w:noWrap/>
            <w:vAlign w:val="center"/>
          </w:tcPr>
          <w:p w14:paraId="287A5D17">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58201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31007</w:t>
            </w:r>
          </w:p>
        </w:tc>
        <w:tc>
          <w:tcPr>
            <w:tcW w:w="2043" w:type="dxa"/>
            <w:tcBorders>
              <w:top w:val="nil"/>
              <w:left w:val="nil"/>
              <w:bottom w:val="single" w:color="000000" w:sz="4" w:space="0"/>
              <w:right w:val="single" w:color="000000" w:sz="4" w:space="0"/>
            </w:tcBorders>
            <w:shd w:val="clear" w:color="auto" w:fill="auto"/>
            <w:noWrap/>
            <w:vAlign w:val="center"/>
          </w:tcPr>
          <w:p w14:paraId="55BCF8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信息网络及软件购置更新</w:t>
            </w:r>
          </w:p>
        </w:tc>
        <w:tc>
          <w:tcPr>
            <w:tcW w:w="1320" w:type="dxa"/>
            <w:tcBorders>
              <w:top w:val="nil"/>
              <w:left w:val="nil"/>
              <w:bottom w:val="single" w:color="000000" w:sz="4" w:space="0"/>
              <w:right w:val="single" w:color="000000" w:sz="4" w:space="0"/>
            </w:tcBorders>
            <w:shd w:val="clear" w:color="auto" w:fill="auto"/>
            <w:noWrap/>
            <w:vAlign w:val="center"/>
          </w:tcPr>
          <w:p w14:paraId="4C48E6EE">
            <w:pPr>
              <w:jc w:val="right"/>
              <w:rPr>
                <w:rFonts w:hint="eastAsia" w:asciiTheme="minorEastAsia" w:hAnsiTheme="minorEastAsia" w:eastAsiaTheme="minorEastAsia" w:cstheme="minorEastAsia"/>
                <w:i w:val="0"/>
                <w:iCs w:val="0"/>
                <w:color w:val="000000"/>
                <w:sz w:val="18"/>
                <w:szCs w:val="18"/>
                <w:u w:val="none"/>
              </w:rPr>
            </w:pPr>
          </w:p>
        </w:tc>
      </w:tr>
      <w:tr w14:paraId="3266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62CD1A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30112</w:t>
            </w:r>
          </w:p>
        </w:tc>
        <w:tc>
          <w:tcPr>
            <w:tcW w:w="1875" w:type="dxa"/>
            <w:tcBorders>
              <w:top w:val="nil"/>
              <w:left w:val="nil"/>
              <w:bottom w:val="single" w:color="000000" w:sz="4" w:space="0"/>
              <w:right w:val="single" w:color="000000" w:sz="4" w:space="0"/>
            </w:tcBorders>
            <w:shd w:val="clear" w:color="auto" w:fill="auto"/>
            <w:noWrap/>
            <w:vAlign w:val="center"/>
          </w:tcPr>
          <w:p w14:paraId="4A3AB3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其他社会保障缴费</w:t>
            </w:r>
          </w:p>
        </w:tc>
        <w:tc>
          <w:tcPr>
            <w:tcW w:w="564" w:type="dxa"/>
            <w:tcBorders>
              <w:top w:val="nil"/>
              <w:left w:val="nil"/>
              <w:bottom w:val="single" w:color="000000" w:sz="4" w:space="0"/>
              <w:right w:val="single" w:color="000000" w:sz="4" w:space="0"/>
            </w:tcBorders>
            <w:shd w:val="clear" w:color="auto" w:fill="auto"/>
            <w:noWrap/>
            <w:vAlign w:val="center"/>
          </w:tcPr>
          <w:p w14:paraId="2F8CBF0E">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0BD18A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30211</w:t>
            </w:r>
          </w:p>
        </w:tc>
        <w:tc>
          <w:tcPr>
            <w:tcW w:w="1280" w:type="dxa"/>
            <w:tcBorders>
              <w:top w:val="nil"/>
              <w:left w:val="nil"/>
              <w:bottom w:val="single" w:color="000000" w:sz="4" w:space="0"/>
              <w:right w:val="single" w:color="000000" w:sz="4" w:space="0"/>
            </w:tcBorders>
            <w:shd w:val="clear" w:color="auto" w:fill="auto"/>
            <w:noWrap/>
            <w:vAlign w:val="center"/>
          </w:tcPr>
          <w:p w14:paraId="467D5B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差旅费</w:t>
            </w:r>
          </w:p>
        </w:tc>
        <w:tc>
          <w:tcPr>
            <w:tcW w:w="720" w:type="dxa"/>
            <w:tcBorders>
              <w:top w:val="nil"/>
              <w:left w:val="nil"/>
              <w:bottom w:val="single" w:color="000000" w:sz="4" w:space="0"/>
              <w:right w:val="single" w:color="000000" w:sz="4" w:space="0"/>
            </w:tcBorders>
            <w:shd w:val="clear" w:color="auto" w:fill="auto"/>
            <w:noWrap/>
            <w:vAlign w:val="center"/>
          </w:tcPr>
          <w:p w14:paraId="2EB8ADA2">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64CF5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31008</w:t>
            </w:r>
          </w:p>
        </w:tc>
        <w:tc>
          <w:tcPr>
            <w:tcW w:w="2043" w:type="dxa"/>
            <w:tcBorders>
              <w:top w:val="nil"/>
              <w:left w:val="nil"/>
              <w:bottom w:val="single" w:color="000000" w:sz="4" w:space="0"/>
              <w:right w:val="single" w:color="000000" w:sz="4" w:space="0"/>
            </w:tcBorders>
            <w:shd w:val="clear" w:color="auto" w:fill="auto"/>
            <w:noWrap/>
            <w:vAlign w:val="center"/>
          </w:tcPr>
          <w:p w14:paraId="21F8B1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物资储备</w:t>
            </w:r>
          </w:p>
        </w:tc>
        <w:tc>
          <w:tcPr>
            <w:tcW w:w="1320" w:type="dxa"/>
            <w:tcBorders>
              <w:top w:val="nil"/>
              <w:left w:val="nil"/>
              <w:bottom w:val="single" w:color="000000" w:sz="4" w:space="0"/>
              <w:right w:val="single" w:color="000000" w:sz="4" w:space="0"/>
            </w:tcBorders>
            <w:shd w:val="clear" w:color="auto" w:fill="auto"/>
            <w:noWrap/>
            <w:vAlign w:val="center"/>
          </w:tcPr>
          <w:p w14:paraId="24091A10">
            <w:pPr>
              <w:jc w:val="right"/>
              <w:rPr>
                <w:rFonts w:hint="eastAsia" w:asciiTheme="minorEastAsia" w:hAnsiTheme="minorEastAsia" w:eastAsiaTheme="minorEastAsia" w:cstheme="minorEastAsia"/>
                <w:i w:val="0"/>
                <w:iCs w:val="0"/>
                <w:color w:val="000000"/>
                <w:sz w:val="18"/>
                <w:szCs w:val="18"/>
                <w:u w:val="none"/>
              </w:rPr>
            </w:pPr>
          </w:p>
        </w:tc>
      </w:tr>
      <w:tr w14:paraId="13C0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3268D6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30113</w:t>
            </w:r>
          </w:p>
        </w:tc>
        <w:tc>
          <w:tcPr>
            <w:tcW w:w="1875" w:type="dxa"/>
            <w:tcBorders>
              <w:top w:val="nil"/>
              <w:left w:val="nil"/>
              <w:bottom w:val="single" w:color="000000" w:sz="4" w:space="0"/>
              <w:right w:val="single" w:color="000000" w:sz="4" w:space="0"/>
            </w:tcBorders>
            <w:shd w:val="clear" w:color="auto" w:fill="auto"/>
            <w:noWrap/>
            <w:vAlign w:val="center"/>
          </w:tcPr>
          <w:p w14:paraId="137935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住房公积金</w:t>
            </w:r>
          </w:p>
        </w:tc>
        <w:tc>
          <w:tcPr>
            <w:tcW w:w="564" w:type="dxa"/>
            <w:tcBorders>
              <w:top w:val="nil"/>
              <w:left w:val="nil"/>
              <w:bottom w:val="single" w:color="000000" w:sz="4" w:space="0"/>
              <w:right w:val="single" w:color="000000" w:sz="4" w:space="0"/>
            </w:tcBorders>
            <w:shd w:val="clear" w:color="auto" w:fill="auto"/>
            <w:noWrap/>
            <w:vAlign w:val="center"/>
          </w:tcPr>
          <w:p w14:paraId="108EA4B8">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167A2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30212</w:t>
            </w:r>
          </w:p>
        </w:tc>
        <w:tc>
          <w:tcPr>
            <w:tcW w:w="1280" w:type="dxa"/>
            <w:tcBorders>
              <w:top w:val="nil"/>
              <w:left w:val="nil"/>
              <w:bottom w:val="single" w:color="000000" w:sz="4" w:space="0"/>
              <w:right w:val="single" w:color="000000" w:sz="4" w:space="0"/>
            </w:tcBorders>
            <w:shd w:val="clear" w:color="auto" w:fill="auto"/>
            <w:noWrap/>
            <w:vAlign w:val="center"/>
          </w:tcPr>
          <w:p w14:paraId="01576C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因公出国（境）费用</w:t>
            </w:r>
          </w:p>
        </w:tc>
        <w:tc>
          <w:tcPr>
            <w:tcW w:w="720" w:type="dxa"/>
            <w:tcBorders>
              <w:top w:val="nil"/>
              <w:left w:val="nil"/>
              <w:bottom w:val="single" w:color="000000" w:sz="4" w:space="0"/>
              <w:right w:val="single" w:color="000000" w:sz="4" w:space="0"/>
            </w:tcBorders>
            <w:shd w:val="clear" w:color="auto" w:fill="auto"/>
            <w:noWrap/>
            <w:vAlign w:val="center"/>
          </w:tcPr>
          <w:p w14:paraId="1A57F371">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73B8C8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31009</w:t>
            </w:r>
          </w:p>
        </w:tc>
        <w:tc>
          <w:tcPr>
            <w:tcW w:w="2043" w:type="dxa"/>
            <w:tcBorders>
              <w:top w:val="nil"/>
              <w:left w:val="nil"/>
              <w:bottom w:val="single" w:color="000000" w:sz="4" w:space="0"/>
              <w:right w:val="single" w:color="000000" w:sz="4" w:space="0"/>
            </w:tcBorders>
            <w:shd w:val="clear" w:color="auto" w:fill="auto"/>
            <w:noWrap/>
            <w:vAlign w:val="center"/>
          </w:tcPr>
          <w:p w14:paraId="67869B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土地补偿</w:t>
            </w:r>
          </w:p>
        </w:tc>
        <w:tc>
          <w:tcPr>
            <w:tcW w:w="1320" w:type="dxa"/>
            <w:tcBorders>
              <w:top w:val="nil"/>
              <w:left w:val="nil"/>
              <w:bottom w:val="single" w:color="000000" w:sz="4" w:space="0"/>
              <w:right w:val="single" w:color="000000" w:sz="4" w:space="0"/>
            </w:tcBorders>
            <w:shd w:val="clear" w:color="auto" w:fill="auto"/>
            <w:noWrap/>
            <w:vAlign w:val="center"/>
          </w:tcPr>
          <w:p w14:paraId="6798B181">
            <w:pPr>
              <w:jc w:val="right"/>
              <w:rPr>
                <w:rFonts w:hint="eastAsia" w:asciiTheme="minorEastAsia" w:hAnsiTheme="minorEastAsia" w:eastAsiaTheme="minorEastAsia" w:cstheme="minorEastAsia"/>
                <w:i w:val="0"/>
                <w:iCs w:val="0"/>
                <w:color w:val="000000"/>
                <w:sz w:val="18"/>
                <w:szCs w:val="18"/>
                <w:u w:val="none"/>
              </w:rPr>
            </w:pPr>
          </w:p>
        </w:tc>
      </w:tr>
      <w:tr w14:paraId="04EA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053E88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30114</w:t>
            </w:r>
          </w:p>
        </w:tc>
        <w:tc>
          <w:tcPr>
            <w:tcW w:w="1875" w:type="dxa"/>
            <w:tcBorders>
              <w:top w:val="nil"/>
              <w:left w:val="nil"/>
              <w:bottom w:val="single" w:color="000000" w:sz="4" w:space="0"/>
              <w:right w:val="single" w:color="000000" w:sz="4" w:space="0"/>
            </w:tcBorders>
            <w:shd w:val="clear" w:color="auto" w:fill="auto"/>
            <w:noWrap/>
            <w:vAlign w:val="center"/>
          </w:tcPr>
          <w:p w14:paraId="33C415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医疗费</w:t>
            </w:r>
          </w:p>
        </w:tc>
        <w:tc>
          <w:tcPr>
            <w:tcW w:w="564" w:type="dxa"/>
            <w:tcBorders>
              <w:top w:val="nil"/>
              <w:left w:val="nil"/>
              <w:bottom w:val="single" w:color="000000" w:sz="4" w:space="0"/>
              <w:right w:val="single" w:color="000000" w:sz="4" w:space="0"/>
            </w:tcBorders>
            <w:shd w:val="clear" w:color="auto" w:fill="auto"/>
            <w:noWrap/>
            <w:vAlign w:val="center"/>
          </w:tcPr>
          <w:p w14:paraId="477EE03A">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0931EE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30213</w:t>
            </w:r>
          </w:p>
        </w:tc>
        <w:tc>
          <w:tcPr>
            <w:tcW w:w="1280" w:type="dxa"/>
            <w:tcBorders>
              <w:top w:val="nil"/>
              <w:left w:val="nil"/>
              <w:bottom w:val="single" w:color="000000" w:sz="4" w:space="0"/>
              <w:right w:val="single" w:color="000000" w:sz="4" w:space="0"/>
            </w:tcBorders>
            <w:shd w:val="clear" w:color="auto" w:fill="auto"/>
            <w:noWrap/>
            <w:vAlign w:val="center"/>
          </w:tcPr>
          <w:p w14:paraId="4DFF28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维修（护）费</w:t>
            </w:r>
          </w:p>
        </w:tc>
        <w:tc>
          <w:tcPr>
            <w:tcW w:w="720" w:type="dxa"/>
            <w:tcBorders>
              <w:top w:val="nil"/>
              <w:left w:val="nil"/>
              <w:bottom w:val="single" w:color="000000" w:sz="4" w:space="0"/>
              <w:right w:val="single" w:color="000000" w:sz="4" w:space="0"/>
            </w:tcBorders>
            <w:shd w:val="clear" w:color="auto" w:fill="auto"/>
            <w:noWrap/>
            <w:vAlign w:val="center"/>
          </w:tcPr>
          <w:p w14:paraId="4BDD1B02">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4BB02C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31010</w:t>
            </w:r>
          </w:p>
        </w:tc>
        <w:tc>
          <w:tcPr>
            <w:tcW w:w="2043" w:type="dxa"/>
            <w:tcBorders>
              <w:top w:val="nil"/>
              <w:left w:val="nil"/>
              <w:bottom w:val="single" w:color="000000" w:sz="4" w:space="0"/>
              <w:right w:val="single" w:color="000000" w:sz="4" w:space="0"/>
            </w:tcBorders>
            <w:shd w:val="clear" w:color="auto" w:fill="auto"/>
            <w:noWrap/>
            <w:vAlign w:val="center"/>
          </w:tcPr>
          <w:p w14:paraId="775887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安置补助</w:t>
            </w:r>
          </w:p>
        </w:tc>
        <w:tc>
          <w:tcPr>
            <w:tcW w:w="1320" w:type="dxa"/>
            <w:tcBorders>
              <w:top w:val="nil"/>
              <w:left w:val="nil"/>
              <w:bottom w:val="single" w:color="000000" w:sz="4" w:space="0"/>
              <w:right w:val="single" w:color="000000" w:sz="4" w:space="0"/>
            </w:tcBorders>
            <w:shd w:val="clear" w:color="auto" w:fill="auto"/>
            <w:noWrap/>
            <w:vAlign w:val="center"/>
          </w:tcPr>
          <w:p w14:paraId="28934B26">
            <w:pPr>
              <w:jc w:val="right"/>
              <w:rPr>
                <w:rFonts w:hint="eastAsia" w:asciiTheme="minorEastAsia" w:hAnsiTheme="minorEastAsia" w:eastAsiaTheme="minorEastAsia" w:cstheme="minorEastAsia"/>
                <w:i w:val="0"/>
                <w:iCs w:val="0"/>
                <w:color w:val="000000"/>
                <w:sz w:val="18"/>
                <w:szCs w:val="18"/>
                <w:u w:val="none"/>
              </w:rPr>
            </w:pPr>
          </w:p>
        </w:tc>
      </w:tr>
      <w:tr w14:paraId="3FC9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0BC52B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30199</w:t>
            </w:r>
          </w:p>
        </w:tc>
        <w:tc>
          <w:tcPr>
            <w:tcW w:w="1875" w:type="dxa"/>
            <w:tcBorders>
              <w:top w:val="nil"/>
              <w:left w:val="nil"/>
              <w:bottom w:val="single" w:color="000000" w:sz="4" w:space="0"/>
              <w:right w:val="single" w:color="000000" w:sz="4" w:space="0"/>
            </w:tcBorders>
            <w:shd w:val="clear" w:color="auto" w:fill="auto"/>
            <w:noWrap/>
            <w:vAlign w:val="center"/>
          </w:tcPr>
          <w:p w14:paraId="44B97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其他工资福利支出</w:t>
            </w:r>
          </w:p>
        </w:tc>
        <w:tc>
          <w:tcPr>
            <w:tcW w:w="564" w:type="dxa"/>
            <w:tcBorders>
              <w:top w:val="nil"/>
              <w:left w:val="nil"/>
              <w:bottom w:val="single" w:color="000000" w:sz="4" w:space="0"/>
              <w:right w:val="single" w:color="000000" w:sz="4" w:space="0"/>
            </w:tcBorders>
            <w:shd w:val="clear" w:color="auto" w:fill="auto"/>
            <w:noWrap/>
            <w:vAlign w:val="center"/>
          </w:tcPr>
          <w:p w14:paraId="78ABB7B5">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2F6FC1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30214</w:t>
            </w:r>
          </w:p>
        </w:tc>
        <w:tc>
          <w:tcPr>
            <w:tcW w:w="1280" w:type="dxa"/>
            <w:tcBorders>
              <w:top w:val="nil"/>
              <w:left w:val="nil"/>
              <w:bottom w:val="single" w:color="000000" w:sz="4" w:space="0"/>
              <w:right w:val="single" w:color="000000" w:sz="4" w:space="0"/>
            </w:tcBorders>
            <w:shd w:val="clear" w:color="auto" w:fill="auto"/>
            <w:noWrap/>
            <w:vAlign w:val="center"/>
          </w:tcPr>
          <w:p w14:paraId="4EAEF3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租赁费</w:t>
            </w:r>
          </w:p>
        </w:tc>
        <w:tc>
          <w:tcPr>
            <w:tcW w:w="720" w:type="dxa"/>
            <w:tcBorders>
              <w:top w:val="nil"/>
              <w:left w:val="nil"/>
              <w:bottom w:val="single" w:color="000000" w:sz="4" w:space="0"/>
              <w:right w:val="single" w:color="000000" w:sz="4" w:space="0"/>
            </w:tcBorders>
            <w:shd w:val="clear" w:color="auto" w:fill="auto"/>
            <w:noWrap/>
            <w:vAlign w:val="center"/>
          </w:tcPr>
          <w:p w14:paraId="1A6C833E">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5D72DA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31011</w:t>
            </w:r>
          </w:p>
        </w:tc>
        <w:tc>
          <w:tcPr>
            <w:tcW w:w="2043" w:type="dxa"/>
            <w:tcBorders>
              <w:top w:val="nil"/>
              <w:left w:val="nil"/>
              <w:bottom w:val="single" w:color="000000" w:sz="4" w:space="0"/>
              <w:right w:val="single" w:color="000000" w:sz="4" w:space="0"/>
            </w:tcBorders>
            <w:shd w:val="clear" w:color="auto" w:fill="auto"/>
            <w:noWrap/>
            <w:vAlign w:val="center"/>
          </w:tcPr>
          <w:p w14:paraId="061384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地上附着物和青苗补偿</w:t>
            </w:r>
          </w:p>
        </w:tc>
        <w:tc>
          <w:tcPr>
            <w:tcW w:w="1320" w:type="dxa"/>
            <w:tcBorders>
              <w:top w:val="nil"/>
              <w:left w:val="nil"/>
              <w:bottom w:val="single" w:color="000000" w:sz="4" w:space="0"/>
              <w:right w:val="single" w:color="000000" w:sz="4" w:space="0"/>
            </w:tcBorders>
            <w:shd w:val="clear" w:color="auto" w:fill="auto"/>
            <w:noWrap/>
            <w:vAlign w:val="center"/>
          </w:tcPr>
          <w:p w14:paraId="3A20EF94">
            <w:pPr>
              <w:jc w:val="right"/>
              <w:rPr>
                <w:rFonts w:hint="eastAsia" w:asciiTheme="minorEastAsia" w:hAnsiTheme="minorEastAsia" w:eastAsiaTheme="minorEastAsia" w:cstheme="minorEastAsia"/>
                <w:i w:val="0"/>
                <w:iCs w:val="0"/>
                <w:color w:val="000000"/>
                <w:sz w:val="18"/>
                <w:szCs w:val="18"/>
                <w:u w:val="none"/>
              </w:rPr>
            </w:pPr>
          </w:p>
        </w:tc>
      </w:tr>
      <w:tr w14:paraId="2337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77F7B5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w:t>
            </w:r>
          </w:p>
        </w:tc>
        <w:tc>
          <w:tcPr>
            <w:tcW w:w="1875" w:type="dxa"/>
            <w:tcBorders>
              <w:top w:val="nil"/>
              <w:left w:val="nil"/>
              <w:bottom w:val="single" w:color="000000" w:sz="4" w:space="0"/>
              <w:right w:val="single" w:color="000000" w:sz="4" w:space="0"/>
            </w:tcBorders>
            <w:shd w:val="clear" w:color="auto" w:fill="auto"/>
            <w:noWrap/>
            <w:vAlign w:val="center"/>
          </w:tcPr>
          <w:p w14:paraId="2F2368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对个人和家庭的补助</w:t>
            </w:r>
          </w:p>
        </w:tc>
        <w:tc>
          <w:tcPr>
            <w:tcW w:w="564" w:type="dxa"/>
            <w:tcBorders>
              <w:top w:val="nil"/>
              <w:left w:val="nil"/>
              <w:bottom w:val="single" w:color="000000" w:sz="4" w:space="0"/>
              <w:right w:val="single" w:color="000000" w:sz="4" w:space="0"/>
            </w:tcBorders>
            <w:shd w:val="clear" w:color="auto" w:fill="auto"/>
            <w:noWrap/>
            <w:vAlign w:val="center"/>
          </w:tcPr>
          <w:p w14:paraId="61FF6818">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7CF240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30215</w:t>
            </w:r>
          </w:p>
        </w:tc>
        <w:tc>
          <w:tcPr>
            <w:tcW w:w="1280" w:type="dxa"/>
            <w:tcBorders>
              <w:top w:val="nil"/>
              <w:left w:val="nil"/>
              <w:bottom w:val="single" w:color="000000" w:sz="4" w:space="0"/>
              <w:right w:val="single" w:color="000000" w:sz="4" w:space="0"/>
            </w:tcBorders>
            <w:shd w:val="clear" w:color="auto" w:fill="auto"/>
            <w:noWrap/>
            <w:vAlign w:val="center"/>
          </w:tcPr>
          <w:p w14:paraId="413575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会议费</w:t>
            </w:r>
          </w:p>
        </w:tc>
        <w:tc>
          <w:tcPr>
            <w:tcW w:w="720" w:type="dxa"/>
            <w:tcBorders>
              <w:top w:val="nil"/>
              <w:left w:val="nil"/>
              <w:bottom w:val="single" w:color="000000" w:sz="4" w:space="0"/>
              <w:right w:val="single" w:color="000000" w:sz="4" w:space="0"/>
            </w:tcBorders>
            <w:shd w:val="clear" w:color="auto" w:fill="auto"/>
            <w:noWrap/>
            <w:vAlign w:val="center"/>
          </w:tcPr>
          <w:p w14:paraId="5CE89012">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3A5FEB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31012</w:t>
            </w:r>
          </w:p>
        </w:tc>
        <w:tc>
          <w:tcPr>
            <w:tcW w:w="2043" w:type="dxa"/>
            <w:tcBorders>
              <w:top w:val="nil"/>
              <w:left w:val="nil"/>
              <w:bottom w:val="single" w:color="000000" w:sz="4" w:space="0"/>
              <w:right w:val="single" w:color="000000" w:sz="4" w:space="0"/>
            </w:tcBorders>
            <w:shd w:val="clear" w:color="auto" w:fill="auto"/>
            <w:noWrap/>
            <w:vAlign w:val="center"/>
          </w:tcPr>
          <w:p w14:paraId="41C13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拆迁补偿</w:t>
            </w:r>
          </w:p>
        </w:tc>
        <w:tc>
          <w:tcPr>
            <w:tcW w:w="1320" w:type="dxa"/>
            <w:tcBorders>
              <w:top w:val="nil"/>
              <w:left w:val="nil"/>
              <w:bottom w:val="single" w:color="000000" w:sz="4" w:space="0"/>
              <w:right w:val="single" w:color="000000" w:sz="4" w:space="0"/>
            </w:tcBorders>
            <w:shd w:val="clear" w:color="auto" w:fill="auto"/>
            <w:noWrap/>
            <w:vAlign w:val="center"/>
          </w:tcPr>
          <w:p w14:paraId="4C67A795">
            <w:pPr>
              <w:jc w:val="right"/>
              <w:rPr>
                <w:rFonts w:hint="eastAsia" w:asciiTheme="minorEastAsia" w:hAnsiTheme="minorEastAsia" w:eastAsiaTheme="minorEastAsia" w:cstheme="minorEastAsia"/>
                <w:i w:val="0"/>
                <w:iCs w:val="0"/>
                <w:color w:val="000000"/>
                <w:sz w:val="18"/>
                <w:szCs w:val="18"/>
                <w:u w:val="none"/>
              </w:rPr>
            </w:pPr>
          </w:p>
        </w:tc>
      </w:tr>
      <w:tr w14:paraId="480A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3D05B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30301</w:t>
            </w:r>
          </w:p>
        </w:tc>
        <w:tc>
          <w:tcPr>
            <w:tcW w:w="1875" w:type="dxa"/>
            <w:tcBorders>
              <w:top w:val="nil"/>
              <w:left w:val="nil"/>
              <w:bottom w:val="single" w:color="000000" w:sz="4" w:space="0"/>
              <w:right w:val="single" w:color="000000" w:sz="4" w:space="0"/>
            </w:tcBorders>
            <w:shd w:val="clear" w:color="auto" w:fill="auto"/>
            <w:noWrap/>
            <w:vAlign w:val="center"/>
          </w:tcPr>
          <w:p w14:paraId="2E1E9A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离休费</w:t>
            </w:r>
          </w:p>
        </w:tc>
        <w:tc>
          <w:tcPr>
            <w:tcW w:w="564" w:type="dxa"/>
            <w:tcBorders>
              <w:top w:val="nil"/>
              <w:left w:val="nil"/>
              <w:bottom w:val="single" w:color="000000" w:sz="4" w:space="0"/>
              <w:right w:val="single" w:color="000000" w:sz="4" w:space="0"/>
            </w:tcBorders>
            <w:shd w:val="clear" w:color="auto" w:fill="auto"/>
            <w:noWrap/>
            <w:vAlign w:val="center"/>
          </w:tcPr>
          <w:p w14:paraId="7EA8A9D3">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2A0216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30216</w:t>
            </w:r>
          </w:p>
        </w:tc>
        <w:tc>
          <w:tcPr>
            <w:tcW w:w="1280" w:type="dxa"/>
            <w:tcBorders>
              <w:top w:val="nil"/>
              <w:left w:val="nil"/>
              <w:bottom w:val="single" w:color="000000" w:sz="4" w:space="0"/>
              <w:right w:val="single" w:color="000000" w:sz="4" w:space="0"/>
            </w:tcBorders>
            <w:shd w:val="clear" w:color="auto" w:fill="auto"/>
            <w:noWrap/>
            <w:vAlign w:val="center"/>
          </w:tcPr>
          <w:p w14:paraId="160B56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培训费</w:t>
            </w:r>
          </w:p>
        </w:tc>
        <w:tc>
          <w:tcPr>
            <w:tcW w:w="720" w:type="dxa"/>
            <w:tcBorders>
              <w:top w:val="nil"/>
              <w:left w:val="nil"/>
              <w:bottom w:val="single" w:color="000000" w:sz="4" w:space="0"/>
              <w:right w:val="single" w:color="000000" w:sz="4" w:space="0"/>
            </w:tcBorders>
            <w:shd w:val="clear" w:color="auto" w:fill="auto"/>
            <w:noWrap/>
            <w:vAlign w:val="center"/>
          </w:tcPr>
          <w:p w14:paraId="2EE9849C">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6341A5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31013</w:t>
            </w:r>
          </w:p>
        </w:tc>
        <w:tc>
          <w:tcPr>
            <w:tcW w:w="2043" w:type="dxa"/>
            <w:tcBorders>
              <w:top w:val="nil"/>
              <w:left w:val="nil"/>
              <w:bottom w:val="single" w:color="000000" w:sz="4" w:space="0"/>
              <w:right w:val="single" w:color="000000" w:sz="4" w:space="0"/>
            </w:tcBorders>
            <w:shd w:val="clear" w:color="auto" w:fill="auto"/>
            <w:noWrap/>
            <w:vAlign w:val="center"/>
          </w:tcPr>
          <w:p w14:paraId="20A88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公务用车购置</w:t>
            </w:r>
          </w:p>
        </w:tc>
        <w:tc>
          <w:tcPr>
            <w:tcW w:w="1320" w:type="dxa"/>
            <w:tcBorders>
              <w:top w:val="nil"/>
              <w:left w:val="nil"/>
              <w:bottom w:val="single" w:color="000000" w:sz="4" w:space="0"/>
              <w:right w:val="single" w:color="000000" w:sz="4" w:space="0"/>
            </w:tcBorders>
            <w:shd w:val="clear" w:color="auto" w:fill="auto"/>
            <w:noWrap/>
            <w:vAlign w:val="center"/>
          </w:tcPr>
          <w:p w14:paraId="00ADB560">
            <w:pPr>
              <w:jc w:val="right"/>
              <w:rPr>
                <w:rFonts w:hint="eastAsia" w:asciiTheme="minorEastAsia" w:hAnsiTheme="minorEastAsia" w:eastAsiaTheme="minorEastAsia" w:cstheme="minorEastAsia"/>
                <w:i w:val="0"/>
                <w:iCs w:val="0"/>
                <w:color w:val="000000"/>
                <w:sz w:val="18"/>
                <w:szCs w:val="18"/>
                <w:u w:val="none"/>
              </w:rPr>
            </w:pPr>
          </w:p>
        </w:tc>
      </w:tr>
      <w:tr w14:paraId="59ED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2A5EDB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30302</w:t>
            </w:r>
          </w:p>
        </w:tc>
        <w:tc>
          <w:tcPr>
            <w:tcW w:w="1875" w:type="dxa"/>
            <w:tcBorders>
              <w:top w:val="nil"/>
              <w:left w:val="nil"/>
              <w:bottom w:val="single" w:color="000000" w:sz="4" w:space="0"/>
              <w:right w:val="single" w:color="000000" w:sz="4" w:space="0"/>
            </w:tcBorders>
            <w:shd w:val="clear" w:color="auto" w:fill="auto"/>
            <w:noWrap/>
            <w:vAlign w:val="center"/>
          </w:tcPr>
          <w:p w14:paraId="3D21A3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退休费</w:t>
            </w:r>
          </w:p>
        </w:tc>
        <w:tc>
          <w:tcPr>
            <w:tcW w:w="564" w:type="dxa"/>
            <w:tcBorders>
              <w:top w:val="nil"/>
              <w:left w:val="nil"/>
              <w:bottom w:val="single" w:color="000000" w:sz="4" w:space="0"/>
              <w:right w:val="single" w:color="000000" w:sz="4" w:space="0"/>
            </w:tcBorders>
            <w:shd w:val="clear" w:color="auto" w:fill="auto"/>
            <w:noWrap/>
            <w:vAlign w:val="center"/>
          </w:tcPr>
          <w:p w14:paraId="0C640F59">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03A053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30217</w:t>
            </w:r>
          </w:p>
        </w:tc>
        <w:tc>
          <w:tcPr>
            <w:tcW w:w="1280" w:type="dxa"/>
            <w:tcBorders>
              <w:top w:val="nil"/>
              <w:left w:val="nil"/>
              <w:bottom w:val="single" w:color="000000" w:sz="4" w:space="0"/>
              <w:right w:val="single" w:color="000000" w:sz="4" w:space="0"/>
            </w:tcBorders>
            <w:shd w:val="clear" w:color="auto" w:fill="auto"/>
            <w:noWrap/>
            <w:vAlign w:val="center"/>
          </w:tcPr>
          <w:p w14:paraId="2460A1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公务接待费</w:t>
            </w:r>
          </w:p>
        </w:tc>
        <w:tc>
          <w:tcPr>
            <w:tcW w:w="720" w:type="dxa"/>
            <w:tcBorders>
              <w:top w:val="nil"/>
              <w:left w:val="nil"/>
              <w:bottom w:val="single" w:color="000000" w:sz="4" w:space="0"/>
              <w:right w:val="single" w:color="000000" w:sz="4" w:space="0"/>
            </w:tcBorders>
            <w:shd w:val="clear" w:color="auto" w:fill="auto"/>
            <w:noWrap/>
            <w:vAlign w:val="center"/>
          </w:tcPr>
          <w:p w14:paraId="20307348">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13DAAA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31019</w:t>
            </w:r>
          </w:p>
        </w:tc>
        <w:tc>
          <w:tcPr>
            <w:tcW w:w="2043" w:type="dxa"/>
            <w:tcBorders>
              <w:top w:val="nil"/>
              <w:left w:val="nil"/>
              <w:bottom w:val="single" w:color="000000" w:sz="4" w:space="0"/>
              <w:right w:val="single" w:color="000000" w:sz="4" w:space="0"/>
            </w:tcBorders>
            <w:shd w:val="clear" w:color="auto" w:fill="auto"/>
            <w:noWrap/>
            <w:vAlign w:val="center"/>
          </w:tcPr>
          <w:p w14:paraId="775E54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其他交通工具购置</w:t>
            </w:r>
          </w:p>
        </w:tc>
        <w:tc>
          <w:tcPr>
            <w:tcW w:w="1320" w:type="dxa"/>
            <w:tcBorders>
              <w:top w:val="nil"/>
              <w:left w:val="nil"/>
              <w:bottom w:val="single" w:color="000000" w:sz="4" w:space="0"/>
              <w:right w:val="single" w:color="000000" w:sz="4" w:space="0"/>
            </w:tcBorders>
            <w:shd w:val="clear" w:color="auto" w:fill="auto"/>
            <w:noWrap/>
            <w:vAlign w:val="center"/>
          </w:tcPr>
          <w:p w14:paraId="3D27FD04">
            <w:pPr>
              <w:jc w:val="right"/>
              <w:rPr>
                <w:rFonts w:hint="eastAsia" w:asciiTheme="minorEastAsia" w:hAnsiTheme="minorEastAsia" w:eastAsiaTheme="minorEastAsia" w:cstheme="minorEastAsia"/>
                <w:i w:val="0"/>
                <w:iCs w:val="0"/>
                <w:color w:val="000000"/>
                <w:sz w:val="18"/>
                <w:szCs w:val="18"/>
                <w:u w:val="none"/>
              </w:rPr>
            </w:pPr>
          </w:p>
        </w:tc>
      </w:tr>
      <w:tr w14:paraId="38BA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6AF1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30303</w:t>
            </w:r>
          </w:p>
        </w:tc>
        <w:tc>
          <w:tcPr>
            <w:tcW w:w="1875" w:type="dxa"/>
            <w:tcBorders>
              <w:top w:val="nil"/>
              <w:left w:val="nil"/>
              <w:bottom w:val="single" w:color="000000" w:sz="4" w:space="0"/>
              <w:right w:val="single" w:color="000000" w:sz="4" w:space="0"/>
            </w:tcBorders>
            <w:shd w:val="clear" w:color="auto" w:fill="auto"/>
            <w:noWrap/>
            <w:vAlign w:val="center"/>
          </w:tcPr>
          <w:p w14:paraId="540EE9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退职（役）费</w:t>
            </w:r>
          </w:p>
        </w:tc>
        <w:tc>
          <w:tcPr>
            <w:tcW w:w="564" w:type="dxa"/>
            <w:tcBorders>
              <w:top w:val="nil"/>
              <w:left w:val="nil"/>
              <w:bottom w:val="single" w:color="000000" w:sz="4" w:space="0"/>
              <w:right w:val="single" w:color="000000" w:sz="4" w:space="0"/>
            </w:tcBorders>
            <w:shd w:val="clear" w:color="auto" w:fill="auto"/>
            <w:noWrap/>
            <w:vAlign w:val="center"/>
          </w:tcPr>
          <w:p w14:paraId="2348C193">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22C4F9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30218</w:t>
            </w:r>
          </w:p>
        </w:tc>
        <w:tc>
          <w:tcPr>
            <w:tcW w:w="1280" w:type="dxa"/>
            <w:tcBorders>
              <w:top w:val="nil"/>
              <w:left w:val="nil"/>
              <w:bottom w:val="single" w:color="000000" w:sz="4" w:space="0"/>
              <w:right w:val="single" w:color="000000" w:sz="4" w:space="0"/>
            </w:tcBorders>
            <w:shd w:val="clear" w:color="auto" w:fill="auto"/>
            <w:noWrap/>
            <w:vAlign w:val="center"/>
          </w:tcPr>
          <w:p w14:paraId="77A03D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专用材料费</w:t>
            </w:r>
          </w:p>
        </w:tc>
        <w:tc>
          <w:tcPr>
            <w:tcW w:w="720" w:type="dxa"/>
            <w:tcBorders>
              <w:top w:val="nil"/>
              <w:left w:val="nil"/>
              <w:bottom w:val="single" w:color="000000" w:sz="4" w:space="0"/>
              <w:right w:val="single" w:color="000000" w:sz="4" w:space="0"/>
            </w:tcBorders>
            <w:shd w:val="clear" w:color="auto" w:fill="auto"/>
            <w:noWrap/>
            <w:vAlign w:val="center"/>
          </w:tcPr>
          <w:p w14:paraId="0F96C96F">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3D7217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31021</w:t>
            </w:r>
          </w:p>
        </w:tc>
        <w:tc>
          <w:tcPr>
            <w:tcW w:w="2043" w:type="dxa"/>
            <w:tcBorders>
              <w:top w:val="nil"/>
              <w:left w:val="nil"/>
              <w:bottom w:val="single" w:color="000000" w:sz="4" w:space="0"/>
              <w:right w:val="single" w:color="000000" w:sz="4" w:space="0"/>
            </w:tcBorders>
            <w:shd w:val="clear" w:color="auto" w:fill="auto"/>
            <w:noWrap/>
            <w:vAlign w:val="center"/>
          </w:tcPr>
          <w:p w14:paraId="1DD99C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文物和陈列品购置</w:t>
            </w:r>
          </w:p>
        </w:tc>
        <w:tc>
          <w:tcPr>
            <w:tcW w:w="1320" w:type="dxa"/>
            <w:tcBorders>
              <w:top w:val="nil"/>
              <w:left w:val="nil"/>
              <w:bottom w:val="single" w:color="000000" w:sz="4" w:space="0"/>
              <w:right w:val="single" w:color="000000" w:sz="4" w:space="0"/>
            </w:tcBorders>
            <w:shd w:val="clear" w:color="auto" w:fill="auto"/>
            <w:noWrap/>
            <w:vAlign w:val="center"/>
          </w:tcPr>
          <w:p w14:paraId="34919A7D">
            <w:pPr>
              <w:jc w:val="right"/>
              <w:rPr>
                <w:rFonts w:hint="eastAsia" w:asciiTheme="minorEastAsia" w:hAnsiTheme="minorEastAsia" w:eastAsiaTheme="minorEastAsia" w:cstheme="minorEastAsia"/>
                <w:i w:val="0"/>
                <w:iCs w:val="0"/>
                <w:color w:val="000000"/>
                <w:sz w:val="18"/>
                <w:szCs w:val="18"/>
                <w:u w:val="none"/>
              </w:rPr>
            </w:pPr>
          </w:p>
        </w:tc>
      </w:tr>
      <w:tr w14:paraId="5E21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9D791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30304</w:t>
            </w:r>
          </w:p>
        </w:tc>
        <w:tc>
          <w:tcPr>
            <w:tcW w:w="1875" w:type="dxa"/>
            <w:tcBorders>
              <w:top w:val="nil"/>
              <w:left w:val="nil"/>
              <w:bottom w:val="single" w:color="000000" w:sz="4" w:space="0"/>
              <w:right w:val="single" w:color="000000" w:sz="4" w:space="0"/>
            </w:tcBorders>
            <w:shd w:val="clear" w:color="auto" w:fill="auto"/>
            <w:noWrap/>
            <w:vAlign w:val="center"/>
          </w:tcPr>
          <w:p w14:paraId="14F804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抚恤金</w:t>
            </w:r>
          </w:p>
        </w:tc>
        <w:tc>
          <w:tcPr>
            <w:tcW w:w="564" w:type="dxa"/>
            <w:tcBorders>
              <w:top w:val="nil"/>
              <w:left w:val="nil"/>
              <w:bottom w:val="single" w:color="000000" w:sz="4" w:space="0"/>
              <w:right w:val="single" w:color="000000" w:sz="4" w:space="0"/>
            </w:tcBorders>
            <w:shd w:val="clear" w:color="auto" w:fill="auto"/>
            <w:noWrap/>
            <w:vAlign w:val="center"/>
          </w:tcPr>
          <w:p w14:paraId="112E8F19">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386557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30224</w:t>
            </w:r>
          </w:p>
        </w:tc>
        <w:tc>
          <w:tcPr>
            <w:tcW w:w="1280" w:type="dxa"/>
            <w:tcBorders>
              <w:top w:val="nil"/>
              <w:left w:val="nil"/>
              <w:bottom w:val="single" w:color="000000" w:sz="4" w:space="0"/>
              <w:right w:val="single" w:color="000000" w:sz="4" w:space="0"/>
            </w:tcBorders>
            <w:shd w:val="clear" w:color="auto" w:fill="auto"/>
            <w:noWrap/>
            <w:vAlign w:val="center"/>
          </w:tcPr>
          <w:p w14:paraId="1EAE5A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被装购置费</w:t>
            </w:r>
          </w:p>
        </w:tc>
        <w:tc>
          <w:tcPr>
            <w:tcW w:w="720" w:type="dxa"/>
            <w:tcBorders>
              <w:top w:val="nil"/>
              <w:left w:val="nil"/>
              <w:bottom w:val="single" w:color="000000" w:sz="4" w:space="0"/>
              <w:right w:val="single" w:color="000000" w:sz="4" w:space="0"/>
            </w:tcBorders>
            <w:shd w:val="clear" w:color="auto" w:fill="auto"/>
            <w:noWrap/>
            <w:vAlign w:val="center"/>
          </w:tcPr>
          <w:p w14:paraId="3C8D685F">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309298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31022</w:t>
            </w:r>
          </w:p>
        </w:tc>
        <w:tc>
          <w:tcPr>
            <w:tcW w:w="2043" w:type="dxa"/>
            <w:tcBorders>
              <w:top w:val="nil"/>
              <w:left w:val="nil"/>
              <w:bottom w:val="single" w:color="000000" w:sz="4" w:space="0"/>
              <w:right w:val="single" w:color="000000" w:sz="4" w:space="0"/>
            </w:tcBorders>
            <w:shd w:val="clear" w:color="auto" w:fill="auto"/>
            <w:noWrap/>
            <w:vAlign w:val="center"/>
          </w:tcPr>
          <w:p w14:paraId="68716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无形资产购置</w:t>
            </w:r>
          </w:p>
        </w:tc>
        <w:tc>
          <w:tcPr>
            <w:tcW w:w="1320" w:type="dxa"/>
            <w:tcBorders>
              <w:top w:val="nil"/>
              <w:left w:val="nil"/>
              <w:bottom w:val="single" w:color="000000" w:sz="4" w:space="0"/>
              <w:right w:val="single" w:color="000000" w:sz="4" w:space="0"/>
            </w:tcBorders>
            <w:shd w:val="clear" w:color="auto" w:fill="auto"/>
            <w:noWrap/>
            <w:vAlign w:val="center"/>
          </w:tcPr>
          <w:p w14:paraId="7631E6DC">
            <w:pPr>
              <w:jc w:val="right"/>
              <w:rPr>
                <w:rFonts w:hint="eastAsia" w:asciiTheme="minorEastAsia" w:hAnsiTheme="minorEastAsia" w:eastAsiaTheme="minorEastAsia" w:cstheme="minorEastAsia"/>
                <w:i w:val="0"/>
                <w:iCs w:val="0"/>
                <w:color w:val="000000"/>
                <w:sz w:val="18"/>
                <w:szCs w:val="18"/>
                <w:u w:val="none"/>
              </w:rPr>
            </w:pPr>
          </w:p>
        </w:tc>
      </w:tr>
      <w:tr w14:paraId="7255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3B6DA5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30305</w:t>
            </w:r>
          </w:p>
        </w:tc>
        <w:tc>
          <w:tcPr>
            <w:tcW w:w="1875" w:type="dxa"/>
            <w:tcBorders>
              <w:top w:val="nil"/>
              <w:left w:val="nil"/>
              <w:bottom w:val="single" w:color="000000" w:sz="4" w:space="0"/>
              <w:right w:val="single" w:color="000000" w:sz="4" w:space="0"/>
            </w:tcBorders>
            <w:shd w:val="clear" w:color="auto" w:fill="auto"/>
            <w:noWrap/>
            <w:vAlign w:val="center"/>
          </w:tcPr>
          <w:p w14:paraId="055D8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生活补助</w:t>
            </w:r>
          </w:p>
        </w:tc>
        <w:tc>
          <w:tcPr>
            <w:tcW w:w="564" w:type="dxa"/>
            <w:tcBorders>
              <w:top w:val="nil"/>
              <w:left w:val="nil"/>
              <w:bottom w:val="single" w:color="000000" w:sz="4" w:space="0"/>
              <w:right w:val="single" w:color="000000" w:sz="4" w:space="0"/>
            </w:tcBorders>
            <w:shd w:val="clear" w:color="auto" w:fill="auto"/>
            <w:noWrap/>
            <w:vAlign w:val="center"/>
          </w:tcPr>
          <w:p w14:paraId="5C0CBD47">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042BC3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30225</w:t>
            </w:r>
          </w:p>
        </w:tc>
        <w:tc>
          <w:tcPr>
            <w:tcW w:w="1280" w:type="dxa"/>
            <w:tcBorders>
              <w:top w:val="nil"/>
              <w:left w:val="nil"/>
              <w:bottom w:val="single" w:color="000000" w:sz="4" w:space="0"/>
              <w:right w:val="single" w:color="000000" w:sz="4" w:space="0"/>
            </w:tcBorders>
            <w:shd w:val="clear" w:color="auto" w:fill="auto"/>
            <w:noWrap/>
            <w:vAlign w:val="center"/>
          </w:tcPr>
          <w:p w14:paraId="4E04F6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专用燃料费</w:t>
            </w:r>
          </w:p>
        </w:tc>
        <w:tc>
          <w:tcPr>
            <w:tcW w:w="720" w:type="dxa"/>
            <w:tcBorders>
              <w:top w:val="nil"/>
              <w:left w:val="nil"/>
              <w:bottom w:val="single" w:color="000000" w:sz="4" w:space="0"/>
              <w:right w:val="single" w:color="000000" w:sz="4" w:space="0"/>
            </w:tcBorders>
            <w:shd w:val="clear" w:color="auto" w:fill="auto"/>
            <w:noWrap/>
            <w:vAlign w:val="center"/>
          </w:tcPr>
          <w:p w14:paraId="177251AB">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1F6584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31099</w:t>
            </w:r>
          </w:p>
        </w:tc>
        <w:tc>
          <w:tcPr>
            <w:tcW w:w="2043" w:type="dxa"/>
            <w:tcBorders>
              <w:top w:val="nil"/>
              <w:left w:val="nil"/>
              <w:bottom w:val="single" w:color="000000" w:sz="4" w:space="0"/>
              <w:right w:val="single" w:color="000000" w:sz="4" w:space="0"/>
            </w:tcBorders>
            <w:shd w:val="clear" w:color="auto" w:fill="auto"/>
            <w:noWrap/>
            <w:vAlign w:val="center"/>
          </w:tcPr>
          <w:p w14:paraId="75AF1E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其他资本性支出</w:t>
            </w:r>
          </w:p>
        </w:tc>
        <w:tc>
          <w:tcPr>
            <w:tcW w:w="1320" w:type="dxa"/>
            <w:tcBorders>
              <w:top w:val="nil"/>
              <w:left w:val="nil"/>
              <w:bottom w:val="single" w:color="000000" w:sz="4" w:space="0"/>
              <w:right w:val="single" w:color="000000" w:sz="4" w:space="0"/>
            </w:tcBorders>
            <w:shd w:val="clear" w:color="auto" w:fill="auto"/>
            <w:noWrap/>
            <w:vAlign w:val="center"/>
          </w:tcPr>
          <w:p w14:paraId="2E4A187D">
            <w:pPr>
              <w:jc w:val="right"/>
              <w:rPr>
                <w:rFonts w:hint="eastAsia" w:asciiTheme="minorEastAsia" w:hAnsiTheme="minorEastAsia" w:eastAsiaTheme="minorEastAsia" w:cstheme="minorEastAsia"/>
                <w:i w:val="0"/>
                <w:iCs w:val="0"/>
                <w:color w:val="000000"/>
                <w:sz w:val="18"/>
                <w:szCs w:val="18"/>
                <w:u w:val="none"/>
              </w:rPr>
            </w:pPr>
          </w:p>
        </w:tc>
      </w:tr>
      <w:tr w14:paraId="1DD6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31EBAB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30306</w:t>
            </w:r>
          </w:p>
        </w:tc>
        <w:tc>
          <w:tcPr>
            <w:tcW w:w="1875" w:type="dxa"/>
            <w:tcBorders>
              <w:top w:val="nil"/>
              <w:left w:val="nil"/>
              <w:bottom w:val="single" w:color="000000" w:sz="4" w:space="0"/>
              <w:right w:val="single" w:color="000000" w:sz="4" w:space="0"/>
            </w:tcBorders>
            <w:shd w:val="clear" w:color="auto" w:fill="auto"/>
            <w:noWrap/>
            <w:vAlign w:val="center"/>
          </w:tcPr>
          <w:p w14:paraId="40112A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救济费</w:t>
            </w:r>
          </w:p>
        </w:tc>
        <w:tc>
          <w:tcPr>
            <w:tcW w:w="564" w:type="dxa"/>
            <w:tcBorders>
              <w:top w:val="nil"/>
              <w:left w:val="nil"/>
              <w:bottom w:val="single" w:color="000000" w:sz="4" w:space="0"/>
              <w:right w:val="single" w:color="000000" w:sz="4" w:space="0"/>
            </w:tcBorders>
            <w:shd w:val="clear" w:color="auto" w:fill="auto"/>
            <w:noWrap/>
            <w:vAlign w:val="center"/>
          </w:tcPr>
          <w:p w14:paraId="0B67E01D">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1029EB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30226</w:t>
            </w:r>
          </w:p>
        </w:tc>
        <w:tc>
          <w:tcPr>
            <w:tcW w:w="1280" w:type="dxa"/>
            <w:tcBorders>
              <w:top w:val="nil"/>
              <w:left w:val="nil"/>
              <w:bottom w:val="single" w:color="000000" w:sz="4" w:space="0"/>
              <w:right w:val="single" w:color="000000" w:sz="4" w:space="0"/>
            </w:tcBorders>
            <w:shd w:val="clear" w:color="auto" w:fill="auto"/>
            <w:noWrap/>
            <w:vAlign w:val="center"/>
          </w:tcPr>
          <w:p w14:paraId="388813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劳务费</w:t>
            </w:r>
          </w:p>
        </w:tc>
        <w:tc>
          <w:tcPr>
            <w:tcW w:w="720" w:type="dxa"/>
            <w:tcBorders>
              <w:top w:val="nil"/>
              <w:left w:val="nil"/>
              <w:bottom w:val="single" w:color="000000" w:sz="4" w:space="0"/>
              <w:right w:val="single" w:color="000000" w:sz="4" w:space="0"/>
            </w:tcBorders>
            <w:shd w:val="clear" w:color="auto" w:fill="auto"/>
            <w:noWrap/>
            <w:vAlign w:val="center"/>
          </w:tcPr>
          <w:p w14:paraId="76779164">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329645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w:t>
            </w:r>
          </w:p>
        </w:tc>
        <w:tc>
          <w:tcPr>
            <w:tcW w:w="2043" w:type="dxa"/>
            <w:tcBorders>
              <w:top w:val="nil"/>
              <w:left w:val="nil"/>
              <w:bottom w:val="single" w:color="000000" w:sz="4" w:space="0"/>
              <w:right w:val="single" w:color="000000" w:sz="4" w:space="0"/>
            </w:tcBorders>
            <w:shd w:val="clear" w:color="auto" w:fill="auto"/>
            <w:noWrap/>
            <w:vAlign w:val="center"/>
          </w:tcPr>
          <w:p w14:paraId="235572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其他支出</w:t>
            </w:r>
          </w:p>
        </w:tc>
        <w:tc>
          <w:tcPr>
            <w:tcW w:w="1320" w:type="dxa"/>
            <w:tcBorders>
              <w:top w:val="nil"/>
              <w:left w:val="nil"/>
              <w:bottom w:val="single" w:color="000000" w:sz="4" w:space="0"/>
              <w:right w:val="single" w:color="000000" w:sz="4" w:space="0"/>
            </w:tcBorders>
            <w:shd w:val="clear" w:color="auto" w:fill="auto"/>
            <w:noWrap/>
            <w:vAlign w:val="center"/>
          </w:tcPr>
          <w:p w14:paraId="514517EF">
            <w:pPr>
              <w:jc w:val="right"/>
              <w:rPr>
                <w:rFonts w:hint="eastAsia" w:asciiTheme="minorEastAsia" w:hAnsiTheme="minorEastAsia" w:eastAsiaTheme="minorEastAsia" w:cstheme="minorEastAsia"/>
                <w:i w:val="0"/>
                <w:iCs w:val="0"/>
                <w:color w:val="000000"/>
                <w:sz w:val="18"/>
                <w:szCs w:val="18"/>
                <w:u w:val="none"/>
              </w:rPr>
            </w:pPr>
          </w:p>
        </w:tc>
      </w:tr>
      <w:tr w14:paraId="1DB4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69659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30307</w:t>
            </w:r>
          </w:p>
        </w:tc>
        <w:tc>
          <w:tcPr>
            <w:tcW w:w="1875" w:type="dxa"/>
            <w:tcBorders>
              <w:top w:val="nil"/>
              <w:left w:val="nil"/>
              <w:bottom w:val="single" w:color="000000" w:sz="4" w:space="0"/>
              <w:right w:val="single" w:color="000000" w:sz="4" w:space="0"/>
            </w:tcBorders>
            <w:shd w:val="clear" w:color="auto" w:fill="auto"/>
            <w:noWrap/>
            <w:vAlign w:val="center"/>
          </w:tcPr>
          <w:p w14:paraId="706B88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医疗费补助</w:t>
            </w:r>
          </w:p>
        </w:tc>
        <w:tc>
          <w:tcPr>
            <w:tcW w:w="564" w:type="dxa"/>
            <w:tcBorders>
              <w:top w:val="nil"/>
              <w:left w:val="nil"/>
              <w:bottom w:val="single" w:color="000000" w:sz="4" w:space="0"/>
              <w:right w:val="single" w:color="000000" w:sz="4" w:space="0"/>
            </w:tcBorders>
            <w:shd w:val="clear" w:color="auto" w:fill="auto"/>
            <w:noWrap/>
            <w:vAlign w:val="center"/>
          </w:tcPr>
          <w:p w14:paraId="1595523C">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2D40C8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30227</w:t>
            </w:r>
          </w:p>
        </w:tc>
        <w:tc>
          <w:tcPr>
            <w:tcW w:w="1280" w:type="dxa"/>
            <w:tcBorders>
              <w:top w:val="nil"/>
              <w:left w:val="nil"/>
              <w:bottom w:val="single" w:color="000000" w:sz="4" w:space="0"/>
              <w:right w:val="single" w:color="000000" w:sz="4" w:space="0"/>
            </w:tcBorders>
            <w:shd w:val="clear" w:color="auto" w:fill="auto"/>
            <w:noWrap/>
            <w:vAlign w:val="center"/>
          </w:tcPr>
          <w:p w14:paraId="6BA55C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委托业务费</w:t>
            </w:r>
          </w:p>
        </w:tc>
        <w:tc>
          <w:tcPr>
            <w:tcW w:w="720" w:type="dxa"/>
            <w:tcBorders>
              <w:top w:val="nil"/>
              <w:left w:val="nil"/>
              <w:bottom w:val="single" w:color="000000" w:sz="4" w:space="0"/>
              <w:right w:val="single" w:color="000000" w:sz="4" w:space="0"/>
            </w:tcBorders>
            <w:shd w:val="clear" w:color="auto" w:fill="auto"/>
            <w:noWrap/>
            <w:vAlign w:val="center"/>
          </w:tcPr>
          <w:p w14:paraId="169AB331">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150A75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39907</w:t>
            </w:r>
          </w:p>
        </w:tc>
        <w:tc>
          <w:tcPr>
            <w:tcW w:w="2043" w:type="dxa"/>
            <w:tcBorders>
              <w:top w:val="nil"/>
              <w:left w:val="nil"/>
              <w:bottom w:val="single" w:color="000000" w:sz="4" w:space="0"/>
              <w:right w:val="single" w:color="000000" w:sz="4" w:space="0"/>
            </w:tcBorders>
            <w:shd w:val="clear" w:color="auto" w:fill="auto"/>
            <w:noWrap/>
            <w:vAlign w:val="center"/>
          </w:tcPr>
          <w:p w14:paraId="2B36E1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国家赔偿费用支出</w:t>
            </w:r>
          </w:p>
        </w:tc>
        <w:tc>
          <w:tcPr>
            <w:tcW w:w="1320" w:type="dxa"/>
            <w:tcBorders>
              <w:top w:val="nil"/>
              <w:left w:val="nil"/>
              <w:bottom w:val="single" w:color="000000" w:sz="4" w:space="0"/>
              <w:right w:val="single" w:color="000000" w:sz="4" w:space="0"/>
            </w:tcBorders>
            <w:shd w:val="clear" w:color="auto" w:fill="auto"/>
            <w:noWrap/>
            <w:vAlign w:val="center"/>
          </w:tcPr>
          <w:p w14:paraId="6EDFA661">
            <w:pPr>
              <w:jc w:val="right"/>
              <w:rPr>
                <w:rFonts w:hint="eastAsia" w:asciiTheme="minorEastAsia" w:hAnsiTheme="minorEastAsia" w:eastAsiaTheme="minorEastAsia" w:cstheme="minorEastAsia"/>
                <w:i w:val="0"/>
                <w:iCs w:val="0"/>
                <w:color w:val="000000"/>
                <w:sz w:val="18"/>
                <w:szCs w:val="18"/>
                <w:u w:val="none"/>
              </w:rPr>
            </w:pPr>
          </w:p>
        </w:tc>
      </w:tr>
      <w:tr w14:paraId="638C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B5AE5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30308</w:t>
            </w:r>
          </w:p>
        </w:tc>
        <w:tc>
          <w:tcPr>
            <w:tcW w:w="1875" w:type="dxa"/>
            <w:tcBorders>
              <w:top w:val="nil"/>
              <w:left w:val="nil"/>
              <w:bottom w:val="single" w:color="000000" w:sz="4" w:space="0"/>
              <w:right w:val="single" w:color="000000" w:sz="4" w:space="0"/>
            </w:tcBorders>
            <w:shd w:val="clear" w:color="auto" w:fill="auto"/>
            <w:noWrap/>
            <w:vAlign w:val="center"/>
          </w:tcPr>
          <w:p w14:paraId="1F330F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助学金</w:t>
            </w:r>
          </w:p>
        </w:tc>
        <w:tc>
          <w:tcPr>
            <w:tcW w:w="564" w:type="dxa"/>
            <w:tcBorders>
              <w:top w:val="nil"/>
              <w:left w:val="nil"/>
              <w:bottom w:val="single" w:color="000000" w:sz="4" w:space="0"/>
              <w:right w:val="single" w:color="000000" w:sz="4" w:space="0"/>
            </w:tcBorders>
            <w:shd w:val="clear" w:color="auto" w:fill="auto"/>
            <w:noWrap/>
            <w:vAlign w:val="center"/>
          </w:tcPr>
          <w:p w14:paraId="79F75E2B">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43746A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30228</w:t>
            </w:r>
          </w:p>
        </w:tc>
        <w:tc>
          <w:tcPr>
            <w:tcW w:w="1280" w:type="dxa"/>
            <w:tcBorders>
              <w:top w:val="nil"/>
              <w:left w:val="nil"/>
              <w:bottom w:val="single" w:color="000000" w:sz="4" w:space="0"/>
              <w:right w:val="single" w:color="000000" w:sz="4" w:space="0"/>
            </w:tcBorders>
            <w:shd w:val="clear" w:color="auto" w:fill="auto"/>
            <w:noWrap/>
            <w:vAlign w:val="center"/>
          </w:tcPr>
          <w:p w14:paraId="689D60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工会经费</w:t>
            </w:r>
          </w:p>
        </w:tc>
        <w:tc>
          <w:tcPr>
            <w:tcW w:w="720" w:type="dxa"/>
            <w:tcBorders>
              <w:top w:val="nil"/>
              <w:left w:val="nil"/>
              <w:bottom w:val="single" w:color="000000" w:sz="4" w:space="0"/>
              <w:right w:val="single" w:color="000000" w:sz="4" w:space="0"/>
            </w:tcBorders>
            <w:shd w:val="clear" w:color="auto" w:fill="auto"/>
            <w:noWrap/>
            <w:vAlign w:val="center"/>
          </w:tcPr>
          <w:p w14:paraId="08EECE66">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7A198C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39908</w:t>
            </w:r>
          </w:p>
        </w:tc>
        <w:tc>
          <w:tcPr>
            <w:tcW w:w="2043" w:type="dxa"/>
            <w:tcBorders>
              <w:top w:val="nil"/>
              <w:left w:val="nil"/>
              <w:bottom w:val="single" w:color="000000" w:sz="4" w:space="0"/>
              <w:right w:val="single" w:color="000000" w:sz="4" w:space="0"/>
            </w:tcBorders>
            <w:shd w:val="clear" w:color="auto" w:fill="auto"/>
            <w:noWrap/>
            <w:vAlign w:val="center"/>
          </w:tcPr>
          <w:p w14:paraId="0C74BB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对民间非营利组织和群众性自治组织补贴</w:t>
            </w:r>
          </w:p>
        </w:tc>
        <w:tc>
          <w:tcPr>
            <w:tcW w:w="1320" w:type="dxa"/>
            <w:tcBorders>
              <w:top w:val="nil"/>
              <w:left w:val="nil"/>
              <w:bottom w:val="single" w:color="000000" w:sz="4" w:space="0"/>
              <w:right w:val="single" w:color="000000" w:sz="4" w:space="0"/>
            </w:tcBorders>
            <w:shd w:val="clear" w:color="auto" w:fill="auto"/>
            <w:noWrap/>
            <w:vAlign w:val="center"/>
          </w:tcPr>
          <w:p w14:paraId="180AA933">
            <w:pPr>
              <w:jc w:val="right"/>
              <w:rPr>
                <w:rFonts w:hint="eastAsia" w:asciiTheme="minorEastAsia" w:hAnsiTheme="minorEastAsia" w:eastAsiaTheme="minorEastAsia" w:cstheme="minorEastAsia"/>
                <w:i w:val="0"/>
                <w:iCs w:val="0"/>
                <w:color w:val="000000"/>
                <w:sz w:val="18"/>
                <w:szCs w:val="18"/>
                <w:u w:val="none"/>
              </w:rPr>
            </w:pPr>
          </w:p>
        </w:tc>
      </w:tr>
      <w:tr w14:paraId="61D8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1A544B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30309</w:t>
            </w:r>
          </w:p>
        </w:tc>
        <w:tc>
          <w:tcPr>
            <w:tcW w:w="1875" w:type="dxa"/>
            <w:tcBorders>
              <w:top w:val="nil"/>
              <w:left w:val="nil"/>
              <w:bottom w:val="single" w:color="000000" w:sz="4" w:space="0"/>
              <w:right w:val="single" w:color="000000" w:sz="4" w:space="0"/>
            </w:tcBorders>
            <w:shd w:val="clear" w:color="auto" w:fill="auto"/>
            <w:noWrap/>
            <w:vAlign w:val="center"/>
          </w:tcPr>
          <w:p w14:paraId="0E9135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奖励金</w:t>
            </w:r>
          </w:p>
        </w:tc>
        <w:tc>
          <w:tcPr>
            <w:tcW w:w="564" w:type="dxa"/>
            <w:tcBorders>
              <w:top w:val="nil"/>
              <w:left w:val="nil"/>
              <w:bottom w:val="single" w:color="000000" w:sz="4" w:space="0"/>
              <w:right w:val="single" w:color="000000" w:sz="4" w:space="0"/>
            </w:tcBorders>
            <w:shd w:val="clear" w:color="auto" w:fill="auto"/>
            <w:noWrap/>
            <w:vAlign w:val="center"/>
          </w:tcPr>
          <w:p w14:paraId="5B67A096">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46EE55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30229</w:t>
            </w:r>
          </w:p>
        </w:tc>
        <w:tc>
          <w:tcPr>
            <w:tcW w:w="1280" w:type="dxa"/>
            <w:tcBorders>
              <w:top w:val="nil"/>
              <w:left w:val="nil"/>
              <w:bottom w:val="single" w:color="000000" w:sz="4" w:space="0"/>
              <w:right w:val="single" w:color="000000" w:sz="4" w:space="0"/>
            </w:tcBorders>
            <w:shd w:val="clear" w:color="auto" w:fill="auto"/>
            <w:noWrap/>
            <w:vAlign w:val="center"/>
          </w:tcPr>
          <w:p w14:paraId="5808DF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福利费</w:t>
            </w:r>
          </w:p>
        </w:tc>
        <w:tc>
          <w:tcPr>
            <w:tcW w:w="720" w:type="dxa"/>
            <w:tcBorders>
              <w:top w:val="nil"/>
              <w:left w:val="nil"/>
              <w:bottom w:val="single" w:color="000000" w:sz="4" w:space="0"/>
              <w:right w:val="single" w:color="000000" w:sz="4" w:space="0"/>
            </w:tcBorders>
            <w:shd w:val="clear" w:color="auto" w:fill="auto"/>
            <w:noWrap/>
            <w:vAlign w:val="center"/>
          </w:tcPr>
          <w:p w14:paraId="1804BAA4">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4E91E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39909</w:t>
            </w:r>
          </w:p>
        </w:tc>
        <w:tc>
          <w:tcPr>
            <w:tcW w:w="2043" w:type="dxa"/>
            <w:tcBorders>
              <w:top w:val="nil"/>
              <w:left w:val="nil"/>
              <w:bottom w:val="single" w:color="000000" w:sz="4" w:space="0"/>
              <w:right w:val="single" w:color="000000" w:sz="4" w:space="0"/>
            </w:tcBorders>
            <w:shd w:val="clear" w:color="auto" w:fill="auto"/>
            <w:noWrap/>
            <w:vAlign w:val="center"/>
          </w:tcPr>
          <w:p w14:paraId="128F6D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经常性赠与</w:t>
            </w:r>
          </w:p>
        </w:tc>
        <w:tc>
          <w:tcPr>
            <w:tcW w:w="1320" w:type="dxa"/>
            <w:tcBorders>
              <w:top w:val="nil"/>
              <w:left w:val="nil"/>
              <w:bottom w:val="single" w:color="000000" w:sz="4" w:space="0"/>
              <w:right w:val="single" w:color="000000" w:sz="4" w:space="0"/>
            </w:tcBorders>
            <w:shd w:val="clear" w:color="auto" w:fill="auto"/>
            <w:noWrap/>
            <w:vAlign w:val="center"/>
          </w:tcPr>
          <w:p w14:paraId="4F0E02B3">
            <w:pPr>
              <w:jc w:val="right"/>
              <w:rPr>
                <w:rFonts w:hint="eastAsia" w:asciiTheme="minorEastAsia" w:hAnsiTheme="minorEastAsia" w:eastAsiaTheme="minorEastAsia" w:cstheme="minorEastAsia"/>
                <w:i w:val="0"/>
                <w:iCs w:val="0"/>
                <w:color w:val="000000"/>
                <w:sz w:val="18"/>
                <w:szCs w:val="18"/>
                <w:u w:val="none"/>
              </w:rPr>
            </w:pPr>
          </w:p>
        </w:tc>
      </w:tr>
      <w:tr w14:paraId="4EBC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536BA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30310</w:t>
            </w:r>
          </w:p>
        </w:tc>
        <w:tc>
          <w:tcPr>
            <w:tcW w:w="1875" w:type="dxa"/>
            <w:tcBorders>
              <w:top w:val="nil"/>
              <w:left w:val="nil"/>
              <w:bottom w:val="single" w:color="000000" w:sz="4" w:space="0"/>
              <w:right w:val="single" w:color="000000" w:sz="4" w:space="0"/>
            </w:tcBorders>
            <w:shd w:val="clear" w:color="auto" w:fill="auto"/>
            <w:noWrap/>
            <w:vAlign w:val="center"/>
          </w:tcPr>
          <w:p w14:paraId="54329A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个人农业生产补贴</w:t>
            </w:r>
          </w:p>
        </w:tc>
        <w:tc>
          <w:tcPr>
            <w:tcW w:w="564" w:type="dxa"/>
            <w:tcBorders>
              <w:top w:val="nil"/>
              <w:left w:val="nil"/>
              <w:bottom w:val="single" w:color="000000" w:sz="4" w:space="0"/>
              <w:right w:val="single" w:color="000000" w:sz="4" w:space="0"/>
            </w:tcBorders>
            <w:shd w:val="clear" w:color="auto" w:fill="auto"/>
            <w:noWrap/>
            <w:vAlign w:val="center"/>
          </w:tcPr>
          <w:p w14:paraId="2904D16B">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3D9F37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30231</w:t>
            </w:r>
          </w:p>
        </w:tc>
        <w:tc>
          <w:tcPr>
            <w:tcW w:w="1280" w:type="dxa"/>
            <w:tcBorders>
              <w:top w:val="nil"/>
              <w:left w:val="nil"/>
              <w:bottom w:val="single" w:color="000000" w:sz="4" w:space="0"/>
              <w:right w:val="single" w:color="000000" w:sz="4" w:space="0"/>
            </w:tcBorders>
            <w:shd w:val="clear" w:color="auto" w:fill="auto"/>
            <w:noWrap/>
            <w:vAlign w:val="center"/>
          </w:tcPr>
          <w:p w14:paraId="7B337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公务用车运行维护费</w:t>
            </w:r>
          </w:p>
        </w:tc>
        <w:tc>
          <w:tcPr>
            <w:tcW w:w="720" w:type="dxa"/>
            <w:tcBorders>
              <w:top w:val="nil"/>
              <w:left w:val="nil"/>
              <w:bottom w:val="single" w:color="000000" w:sz="4" w:space="0"/>
              <w:right w:val="single" w:color="000000" w:sz="4" w:space="0"/>
            </w:tcBorders>
            <w:shd w:val="clear" w:color="auto" w:fill="auto"/>
            <w:noWrap/>
            <w:vAlign w:val="center"/>
          </w:tcPr>
          <w:p w14:paraId="3FC6BB72">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39334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39910</w:t>
            </w:r>
          </w:p>
        </w:tc>
        <w:tc>
          <w:tcPr>
            <w:tcW w:w="2043" w:type="dxa"/>
            <w:tcBorders>
              <w:top w:val="nil"/>
              <w:left w:val="nil"/>
              <w:bottom w:val="single" w:color="000000" w:sz="4" w:space="0"/>
              <w:right w:val="single" w:color="000000" w:sz="4" w:space="0"/>
            </w:tcBorders>
            <w:shd w:val="clear" w:color="auto" w:fill="auto"/>
            <w:noWrap/>
            <w:vAlign w:val="center"/>
          </w:tcPr>
          <w:p w14:paraId="09760F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资本性赠与</w:t>
            </w:r>
          </w:p>
        </w:tc>
        <w:tc>
          <w:tcPr>
            <w:tcW w:w="1320" w:type="dxa"/>
            <w:tcBorders>
              <w:top w:val="nil"/>
              <w:left w:val="nil"/>
              <w:bottom w:val="single" w:color="000000" w:sz="4" w:space="0"/>
              <w:right w:val="single" w:color="000000" w:sz="4" w:space="0"/>
            </w:tcBorders>
            <w:shd w:val="clear" w:color="auto" w:fill="auto"/>
            <w:noWrap/>
            <w:vAlign w:val="center"/>
          </w:tcPr>
          <w:p w14:paraId="68A4C21D">
            <w:pPr>
              <w:jc w:val="right"/>
              <w:rPr>
                <w:rFonts w:hint="eastAsia" w:asciiTheme="minorEastAsia" w:hAnsiTheme="minorEastAsia" w:eastAsiaTheme="minorEastAsia" w:cstheme="minorEastAsia"/>
                <w:i w:val="0"/>
                <w:iCs w:val="0"/>
                <w:color w:val="000000"/>
                <w:sz w:val="18"/>
                <w:szCs w:val="18"/>
                <w:u w:val="none"/>
              </w:rPr>
            </w:pPr>
          </w:p>
        </w:tc>
      </w:tr>
      <w:tr w14:paraId="3A43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7A0C12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30311</w:t>
            </w:r>
          </w:p>
        </w:tc>
        <w:tc>
          <w:tcPr>
            <w:tcW w:w="1875" w:type="dxa"/>
            <w:tcBorders>
              <w:top w:val="nil"/>
              <w:left w:val="nil"/>
              <w:bottom w:val="single" w:color="000000" w:sz="4" w:space="0"/>
              <w:right w:val="single" w:color="000000" w:sz="4" w:space="0"/>
            </w:tcBorders>
            <w:shd w:val="clear" w:color="auto" w:fill="auto"/>
            <w:noWrap/>
            <w:vAlign w:val="center"/>
          </w:tcPr>
          <w:p w14:paraId="44AE66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代缴社会保险费</w:t>
            </w:r>
          </w:p>
        </w:tc>
        <w:tc>
          <w:tcPr>
            <w:tcW w:w="564" w:type="dxa"/>
            <w:tcBorders>
              <w:top w:val="nil"/>
              <w:left w:val="nil"/>
              <w:bottom w:val="single" w:color="000000" w:sz="4" w:space="0"/>
              <w:right w:val="single" w:color="000000" w:sz="4" w:space="0"/>
            </w:tcBorders>
            <w:shd w:val="clear" w:color="auto" w:fill="auto"/>
            <w:noWrap/>
            <w:vAlign w:val="center"/>
          </w:tcPr>
          <w:p w14:paraId="01CCAC80">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3FA1AD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30239</w:t>
            </w:r>
          </w:p>
        </w:tc>
        <w:tc>
          <w:tcPr>
            <w:tcW w:w="1280" w:type="dxa"/>
            <w:tcBorders>
              <w:top w:val="nil"/>
              <w:left w:val="nil"/>
              <w:bottom w:val="single" w:color="000000" w:sz="4" w:space="0"/>
              <w:right w:val="single" w:color="000000" w:sz="4" w:space="0"/>
            </w:tcBorders>
            <w:shd w:val="clear" w:color="auto" w:fill="auto"/>
            <w:noWrap/>
            <w:vAlign w:val="center"/>
          </w:tcPr>
          <w:p w14:paraId="055C5A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其他交通费用</w:t>
            </w:r>
          </w:p>
        </w:tc>
        <w:tc>
          <w:tcPr>
            <w:tcW w:w="720" w:type="dxa"/>
            <w:tcBorders>
              <w:top w:val="nil"/>
              <w:left w:val="nil"/>
              <w:bottom w:val="single" w:color="000000" w:sz="4" w:space="0"/>
              <w:right w:val="single" w:color="000000" w:sz="4" w:space="0"/>
            </w:tcBorders>
            <w:shd w:val="clear" w:color="auto" w:fill="auto"/>
            <w:noWrap/>
            <w:vAlign w:val="center"/>
          </w:tcPr>
          <w:p w14:paraId="3A76D45F">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5B4BD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39999</w:t>
            </w:r>
          </w:p>
        </w:tc>
        <w:tc>
          <w:tcPr>
            <w:tcW w:w="2043" w:type="dxa"/>
            <w:tcBorders>
              <w:top w:val="nil"/>
              <w:left w:val="nil"/>
              <w:bottom w:val="single" w:color="000000" w:sz="4" w:space="0"/>
              <w:right w:val="single" w:color="000000" w:sz="4" w:space="0"/>
            </w:tcBorders>
            <w:shd w:val="clear" w:color="auto" w:fill="auto"/>
            <w:noWrap/>
            <w:vAlign w:val="center"/>
          </w:tcPr>
          <w:p w14:paraId="36391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其他支出</w:t>
            </w:r>
          </w:p>
        </w:tc>
        <w:tc>
          <w:tcPr>
            <w:tcW w:w="1320" w:type="dxa"/>
            <w:tcBorders>
              <w:top w:val="nil"/>
              <w:left w:val="nil"/>
              <w:bottom w:val="single" w:color="000000" w:sz="4" w:space="0"/>
              <w:right w:val="single" w:color="000000" w:sz="4" w:space="0"/>
            </w:tcBorders>
            <w:shd w:val="clear" w:color="auto" w:fill="auto"/>
            <w:noWrap/>
            <w:vAlign w:val="center"/>
          </w:tcPr>
          <w:p w14:paraId="220B0217">
            <w:pPr>
              <w:jc w:val="right"/>
              <w:rPr>
                <w:rFonts w:hint="eastAsia" w:asciiTheme="minorEastAsia" w:hAnsiTheme="minorEastAsia" w:eastAsiaTheme="minorEastAsia" w:cstheme="minorEastAsia"/>
                <w:i w:val="0"/>
                <w:iCs w:val="0"/>
                <w:color w:val="000000"/>
                <w:sz w:val="18"/>
                <w:szCs w:val="18"/>
                <w:u w:val="none"/>
              </w:rPr>
            </w:pPr>
          </w:p>
        </w:tc>
      </w:tr>
      <w:tr w14:paraId="4354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665962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30399</w:t>
            </w:r>
          </w:p>
        </w:tc>
        <w:tc>
          <w:tcPr>
            <w:tcW w:w="1875" w:type="dxa"/>
            <w:tcBorders>
              <w:top w:val="nil"/>
              <w:left w:val="nil"/>
              <w:bottom w:val="single" w:color="000000" w:sz="4" w:space="0"/>
              <w:right w:val="single" w:color="000000" w:sz="4" w:space="0"/>
            </w:tcBorders>
            <w:shd w:val="clear" w:color="auto" w:fill="auto"/>
            <w:noWrap/>
            <w:vAlign w:val="center"/>
          </w:tcPr>
          <w:p w14:paraId="3169F6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其他对个人和家庭的补助</w:t>
            </w:r>
          </w:p>
        </w:tc>
        <w:tc>
          <w:tcPr>
            <w:tcW w:w="564" w:type="dxa"/>
            <w:tcBorders>
              <w:top w:val="nil"/>
              <w:left w:val="nil"/>
              <w:bottom w:val="single" w:color="000000" w:sz="4" w:space="0"/>
              <w:right w:val="single" w:color="000000" w:sz="4" w:space="0"/>
            </w:tcBorders>
            <w:shd w:val="clear" w:color="auto" w:fill="auto"/>
            <w:noWrap/>
            <w:vAlign w:val="center"/>
          </w:tcPr>
          <w:p w14:paraId="2E215063">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61E5C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30240</w:t>
            </w:r>
          </w:p>
        </w:tc>
        <w:tc>
          <w:tcPr>
            <w:tcW w:w="1280" w:type="dxa"/>
            <w:tcBorders>
              <w:top w:val="nil"/>
              <w:left w:val="nil"/>
              <w:bottom w:val="single" w:color="000000" w:sz="4" w:space="0"/>
              <w:right w:val="single" w:color="000000" w:sz="4" w:space="0"/>
            </w:tcBorders>
            <w:shd w:val="clear" w:color="auto" w:fill="auto"/>
            <w:noWrap/>
            <w:vAlign w:val="center"/>
          </w:tcPr>
          <w:p w14:paraId="67E1BC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税金及附加费用</w:t>
            </w:r>
          </w:p>
        </w:tc>
        <w:tc>
          <w:tcPr>
            <w:tcW w:w="720" w:type="dxa"/>
            <w:tcBorders>
              <w:top w:val="nil"/>
              <w:left w:val="nil"/>
              <w:bottom w:val="single" w:color="000000" w:sz="4" w:space="0"/>
              <w:right w:val="single" w:color="000000" w:sz="4" w:space="0"/>
            </w:tcBorders>
            <w:shd w:val="clear" w:color="auto" w:fill="auto"/>
            <w:noWrap/>
            <w:vAlign w:val="center"/>
          </w:tcPr>
          <w:p w14:paraId="3B22F99F">
            <w:pPr>
              <w:jc w:val="right"/>
              <w:rPr>
                <w:rFonts w:hint="eastAsia" w:asciiTheme="minorEastAsia" w:hAnsiTheme="minorEastAsia" w:eastAsiaTheme="minorEastAsia" w:cstheme="minorEastAsia"/>
                <w:i w:val="0"/>
                <w:iCs w:val="0"/>
                <w:color w:val="000000"/>
                <w:sz w:val="18"/>
                <w:szCs w:val="18"/>
                <w:u w:val="none"/>
              </w:rPr>
            </w:pPr>
          </w:p>
        </w:tc>
        <w:tc>
          <w:tcPr>
            <w:tcW w:w="750" w:type="dxa"/>
            <w:tcBorders>
              <w:top w:val="nil"/>
              <w:left w:val="nil"/>
              <w:bottom w:val="single" w:color="000000" w:sz="4" w:space="0"/>
              <w:right w:val="single" w:color="000000" w:sz="4" w:space="0"/>
            </w:tcBorders>
            <w:shd w:val="clear" w:color="auto" w:fill="auto"/>
            <w:noWrap/>
            <w:vAlign w:val="center"/>
          </w:tcPr>
          <w:p w14:paraId="7588F4DB">
            <w:pPr>
              <w:jc w:val="left"/>
              <w:rPr>
                <w:rFonts w:hint="eastAsia" w:asciiTheme="minorEastAsia" w:hAnsiTheme="minorEastAsia" w:eastAsiaTheme="minorEastAsia" w:cstheme="minorEastAsia"/>
                <w:i w:val="0"/>
                <w:iCs w:val="0"/>
                <w:color w:val="000000"/>
                <w:sz w:val="18"/>
                <w:szCs w:val="18"/>
                <w:u w:val="none"/>
              </w:rPr>
            </w:pPr>
          </w:p>
        </w:tc>
        <w:tc>
          <w:tcPr>
            <w:tcW w:w="2043" w:type="dxa"/>
            <w:tcBorders>
              <w:top w:val="nil"/>
              <w:left w:val="nil"/>
              <w:bottom w:val="single" w:color="000000" w:sz="4" w:space="0"/>
              <w:right w:val="single" w:color="000000" w:sz="4" w:space="0"/>
            </w:tcBorders>
            <w:shd w:val="clear" w:color="auto" w:fill="auto"/>
            <w:noWrap/>
            <w:vAlign w:val="center"/>
          </w:tcPr>
          <w:p w14:paraId="4D374599">
            <w:pPr>
              <w:jc w:val="left"/>
              <w:rPr>
                <w:rFonts w:hint="eastAsia" w:asciiTheme="minorEastAsia" w:hAnsiTheme="minorEastAsia" w:eastAsiaTheme="minorEastAsia" w:cstheme="minorEastAsia"/>
                <w:i w:val="0"/>
                <w:iCs w:val="0"/>
                <w:color w:val="000000"/>
                <w:sz w:val="18"/>
                <w:szCs w:val="18"/>
                <w:u w:val="none"/>
              </w:rPr>
            </w:pPr>
          </w:p>
        </w:tc>
        <w:tc>
          <w:tcPr>
            <w:tcW w:w="1320" w:type="dxa"/>
            <w:tcBorders>
              <w:top w:val="nil"/>
              <w:left w:val="nil"/>
              <w:bottom w:val="single" w:color="000000" w:sz="4" w:space="0"/>
              <w:right w:val="single" w:color="000000" w:sz="4" w:space="0"/>
            </w:tcBorders>
            <w:shd w:val="clear" w:color="auto" w:fill="auto"/>
            <w:noWrap/>
            <w:vAlign w:val="center"/>
          </w:tcPr>
          <w:p w14:paraId="0B1303EB">
            <w:pPr>
              <w:jc w:val="left"/>
              <w:rPr>
                <w:rFonts w:hint="eastAsia" w:asciiTheme="minorEastAsia" w:hAnsiTheme="minorEastAsia" w:eastAsiaTheme="minorEastAsia" w:cstheme="minorEastAsia"/>
                <w:i w:val="0"/>
                <w:iCs w:val="0"/>
                <w:color w:val="000000"/>
                <w:sz w:val="18"/>
                <w:szCs w:val="18"/>
                <w:u w:val="none"/>
              </w:rPr>
            </w:pPr>
          </w:p>
        </w:tc>
      </w:tr>
      <w:tr w14:paraId="6394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3" w:type="dxa"/>
            <w:tcBorders>
              <w:top w:val="nil"/>
              <w:left w:val="single" w:color="000000" w:sz="4" w:space="0"/>
              <w:bottom w:val="single" w:color="000000" w:sz="4" w:space="0"/>
              <w:right w:val="single" w:color="000000" w:sz="4" w:space="0"/>
            </w:tcBorders>
            <w:shd w:val="clear" w:color="auto" w:fill="auto"/>
            <w:noWrap/>
            <w:vAlign w:val="center"/>
          </w:tcPr>
          <w:p w14:paraId="08FFD970">
            <w:pPr>
              <w:jc w:val="left"/>
              <w:rPr>
                <w:rFonts w:hint="eastAsia" w:asciiTheme="minorEastAsia" w:hAnsiTheme="minorEastAsia" w:eastAsiaTheme="minorEastAsia" w:cstheme="minorEastAsia"/>
                <w:i w:val="0"/>
                <w:iCs w:val="0"/>
                <w:color w:val="000000"/>
                <w:sz w:val="18"/>
                <w:szCs w:val="18"/>
                <w:u w:val="none"/>
              </w:rPr>
            </w:pPr>
          </w:p>
        </w:tc>
        <w:tc>
          <w:tcPr>
            <w:tcW w:w="1875" w:type="dxa"/>
            <w:tcBorders>
              <w:top w:val="nil"/>
              <w:left w:val="nil"/>
              <w:bottom w:val="single" w:color="000000" w:sz="4" w:space="0"/>
              <w:right w:val="single" w:color="000000" w:sz="4" w:space="0"/>
            </w:tcBorders>
            <w:shd w:val="clear" w:color="auto" w:fill="auto"/>
            <w:noWrap/>
            <w:vAlign w:val="center"/>
          </w:tcPr>
          <w:p w14:paraId="4746E9C8">
            <w:pPr>
              <w:jc w:val="left"/>
              <w:rPr>
                <w:rFonts w:hint="eastAsia" w:asciiTheme="minorEastAsia" w:hAnsiTheme="minorEastAsia" w:eastAsiaTheme="minorEastAsia" w:cstheme="minorEastAsia"/>
                <w:i w:val="0"/>
                <w:iCs w:val="0"/>
                <w:color w:val="000000"/>
                <w:sz w:val="18"/>
                <w:szCs w:val="18"/>
                <w:u w:val="none"/>
              </w:rPr>
            </w:pPr>
          </w:p>
        </w:tc>
        <w:tc>
          <w:tcPr>
            <w:tcW w:w="564" w:type="dxa"/>
            <w:tcBorders>
              <w:top w:val="nil"/>
              <w:left w:val="nil"/>
              <w:bottom w:val="single" w:color="000000" w:sz="4" w:space="0"/>
              <w:right w:val="single" w:color="000000" w:sz="4" w:space="0"/>
            </w:tcBorders>
            <w:shd w:val="clear" w:color="auto" w:fill="auto"/>
            <w:noWrap/>
            <w:vAlign w:val="center"/>
          </w:tcPr>
          <w:p w14:paraId="4DEFE8E9">
            <w:pPr>
              <w:jc w:val="right"/>
              <w:rPr>
                <w:rFonts w:hint="eastAsia" w:asciiTheme="minorEastAsia" w:hAnsiTheme="minorEastAsia" w:eastAsiaTheme="minorEastAsia" w:cstheme="minorEastAsia"/>
                <w:i w:val="0"/>
                <w:iCs w:val="0"/>
                <w:color w:val="000000"/>
                <w:sz w:val="18"/>
                <w:szCs w:val="18"/>
                <w:u w:val="none"/>
              </w:rPr>
            </w:pPr>
          </w:p>
        </w:tc>
        <w:tc>
          <w:tcPr>
            <w:tcW w:w="684" w:type="dxa"/>
            <w:tcBorders>
              <w:top w:val="nil"/>
              <w:left w:val="nil"/>
              <w:bottom w:val="single" w:color="000000" w:sz="4" w:space="0"/>
              <w:right w:val="single" w:color="000000" w:sz="4" w:space="0"/>
            </w:tcBorders>
            <w:shd w:val="clear" w:color="auto" w:fill="auto"/>
            <w:noWrap/>
            <w:vAlign w:val="center"/>
          </w:tcPr>
          <w:p w14:paraId="79A84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30299</w:t>
            </w:r>
          </w:p>
        </w:tc>
        <w:tc>
          <w:tcPr>
            <w:tcW w:w="1280" w:type="dxa"/>
            <w:tcBorders>
              <w:top w:val="nil"/>
              <w:left w:val="nil"/>
              <w:bottom w:val="single" w:color="000000" w:sz="4" w:space="0"/>
              <w:right w:val="single" w:color="000000" w:sz="4" w:space="0"/>
            </w:tcBorders>
            <w:shd w:val="clear" w:color="auto" w:fill="auto"/>
            <w:noWrap/>
            <w:vAlign w:val="center"/>
          </w:tcPr>
          <w:p w14:paraId="0FC86B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其他商品和服务支出</w:t>
            </w:r>
          </w:p>
        </w:tc>
        <w:tc>
          <w:tcPr>
            <w:tcW w:w="720" w:type="dxa"/>
            <w:tcBorders>
              <w:top w:val="nil"/>
              <w:left w:val="nil"/>
              <w:bottom w:val="single" w:color="000000" w:sz="4" w:space="0"/>
              <w:right w:val="single" w:color="000000" w:sz="4" w:space="0"/>
            </w:tcBorders>
            <w:shd w:val="clear" w:color="auto" w:fill="auto"/>
            <w:noWrap/>
            <w:vAlign w:val="center"/>
          </w:tcPr>
          <w:p w14:paraId="10823A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c>
          <w:tcPr>
            <w:tcW w:w="750" w:type="dxa"/>
            <w:tcBorders>
              <w:top w:val="nil"/>
              <w:left w:val="nil"/>
              <w:bottom w:val="single" w:color="000000" w:sz="4" w:space="0"/>
              <w:right w:val="single" w:color="000000" w:sz="4" w:space="0"/>
            </w:tcBorders>
            <w:shd w:val="clear" w:color="auto" w:fill="auto"/>
            <w:noWrap/>
            <w:vAlign w:val="center"/>
          </w:tcPr>
          <w:p w14:paraId="2FC7E2CD">
            <w:pPr>
              <w:jc w:val="left"/>
              <w:rPr>
                <w:rFonts w:hint="eastAsia" w:asciiTheme="minorEastAsia" w:hAnsiTheme="minorEastAsia" w:eastAsiaTheme="minorEastAsia" w:cstheme="minorEastAsia"/>
                <w:i w:val="0"/>
                <w:iCs w:val="0"/>
                <w:color w:val="000000"/>
                <w:sz w:val="18"/>
                <w:szCs w:val="18"/>
                <w:u w:val="none"/>
              </w:rPr>
            </w:pPr>
          </w:p>
        </w:tc>
        <w:tc>
          <w:tcPr>
            <w:tcW w:w="2043" w:type="dxa"/>
            <w:tcBorders>
              <w:top w:val="nil"/>
              <w:left w:val="nil"/>
              <w:bottom w:val="single" w:color="000000" w:sz="4" w:space="0"/>
              <w:right w:val="single" w:color="000000" w:sz="4" w:space="0"/>
            </w:tcBorders>
            <w:shd w:val="clear" w:color="auto" w:fill="auto"/>
            <w:noWrap/>
            <w:vAlign w:val="center"/>
          </w:tcPr>
          <w:p w14:paraId="2DAE7AA1">
            <w:pPr>
              <w:jc w:val="left"/>
              <w:rPr>
                <w:rFonts w:hint="eastAsia" w:asciiTheme="minorEastAsia" w:hAnsiTheme="minorEastAsia" w:eastAsiaTheme="minorEastAsia" w:cstheme="minorEastAsia"/>
                <w:i w:val="0"/>
                <w:iCs w:val="0"/>
                <w:color w:val="000000"/>
                <w:sz w:val="18"/>
                <w:szCs w:val="18"/>
                <w:u w:val="none"/>
              </w:rPr>
            </w:pPr>
          </w:p>
        </w:tc>
        <w:tc>
          <w:tcPr>
            <w:tcW w:w="1320" w:type="dxa"/>
            <w:tcBorders>
              <w:top w:val="nil"/>
              <w:left w:val="nil"/>
              <w:bottom w:val="single" w:color="000000" w:sz="4" w:space="0"/>
              <w:right w:val="single" w:color="000000" w:sz="4" w:space="0"/>
            </w:tcBorders>
            <w:shd w:val="clear" w:color="auto" w:fill="auto"/>
            <w:noWrap/>
            <w:vAlign w:val="center"/>
          </w:tcPr>
          <w:p w14:paraId="47136C5C">
            <w:pPr>
              <w:jc w:val="left"/>
              <w:rPr>
                <w:rFonts w:hint="eastAsia" w:asciiTheme="minorEastAsia" w:hAnsiTheme="minorEastAsia" w:eastAsiaTheme="minorEastAsia" w:cstheme="minorEastAsia"/>
                <w:i w:val="0"/>
                <w:iCs w:val="0"/>
                <w:color w:val="000000"/>
                <w:sz w:val="18"/>
                <w:szCs w:val="18"/>
                <w:u w:val="none"/>
              </w:rPr>
            </w:pPr>
          </w:p>
        </w:tc>
      </w:tr>
      <w:tr w14:paraId="3383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558" w:type="dxa"/>
            <w:gridSpan w:val="2"/>
            <w:tcBorders>
              <w:top w:val="nil"/>
              <w:left w:val="single" w:color="000000" w:sz="4" w:space="0"/>
              <w:bottom w:val="single" w:color="000000" w:sz="4" w:space="0"/>
              <w:right w:val="single" w:color="000000" w:sz="4" w:space="0"/>
            </w:tcBorders>
            <w:shd w:val="clear" w:color="auto" w:fill="auto"/>
            <w:noWrap/>
            <w:vAlign w:val="center"/>
          </w:tcPr>
          <w:p w14:paraId="7649B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人员经费合计 </w:t>
            </w:r>
          </w:p>
        </w:tc>
        <w:tc>
          <w:tcPr>
            <w:tcW w:w="564" w:type="dxa"/>
            <w:tcBorders>
              <w:top w:val="nil"/>
              <w:left w:val="nil"/>
              <w:bottom w:val="single" w:color="000000" w:sz="4" w:space="0"/>
              <w:right w:val="single" w:color="000000" w:sz="4" w:space="0"/>
            </w:tcBorders>
            <w:shd w:val="clear" w:color="auto" w:fill="auto"/>
            <w:noWrap/>
            <w:vAlign w:val="center"/>
          </w:tcPr>
          <w:p w14:paraId="568003A0">
            <w:pPr>
              <w:jc w:val="right"/>
              <w:rPr>
                <w:rFonts w:hint="eastAsia" w:asciiTheme="minorEastAsia" w:hAnsiTheme="minorEastAsia" w:eastAsiaTheme="minorEastAsia" w:cstheme="minorEastAsia"/>
                <w:i w:val="0"/>
                <w:iCs w:val="0"/>
                <w:color w:val="000000"/>
                <w:sz w:val="18"/>
                <w:szCs w:val="18"/>
                <w:u w:val="none"/>
              </w:rPr>
            </w:pPr>
          </w:p>
        </w:tc>
        <w:tc>
          <w:tcPr>
            <w:tcW w:w="5477" w:type="dxa"/>
            <w:gridSpan w:val="5"/>
            <w:tcBorders>
              <w:top w:val="nil"/>
              <w:left w:val="nil"/>
              <w:bottom w:val="single" w:color="000000" w:sz="4" w:space="0"/>
              <w:right w:val="single" w:color="000000" w:sz="4" w:space="0"/>
            </w:tcBorders>
            <w:shd w:val="clear" w:color="auto" w:fill="auto"/>
            <w:noWrap/>
            <w:vAlign w:val="center"/>
          </w:tcPr>
          <w:p w14:paraId="1CF9A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公用经费合计</w:t>
            </w:r>
          </w:p>
        </w:tc>
        <w:tc>
          <w:tcPr>
            <w:tcW w:w="1320" w:type="dxa"/>
            <w:tcBorders>
              <w:top w:val="nil"/>
              <w:left w:val="nil"/>
              <w:bottom w:val="single" w:color="000000" w:sz="4" w:space="0"/>
              <w:right w:val="single" w:color="000000" w:sz="4" w:space="0"/>
            </w:tcBorders>
            <w:shd w:val="clear" w:color="auto" w:fill="auto"/>
            <w:noWrap/>
            <w:vAlign w:val="center"/>
          </w:tcPr>
          <w:p w14:paraId="625B6A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12.48 </w:t>
            </w:r>
          </w:p>
        </w:tc>
      </w:tr>
      <w:tr w14:paraId="5078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9919" w:type="dxa"/>
            <w:gridSpan w:val="9"/>
            <w:tcBorders>
              <w:top w:val="nil"/>
              <w:left w:val="single" w:color="000000" w:sz="4" w:space="0"/>
              <w:bottom w:val="single" w:color="000000" w:sz="4" w:space="0"/>
              <w:right w:val="single" w:color="000000" w:sz="4" w:space="0"/>
            </w:tcBorders>
            <w:shd w:val="clear" w:color="auto" w:fill="auto"/>
            <w:noWrap/>
            <w:vAlign w:val="center"/>
          </w:tcPr>
          <w:p w14:paraId="26A218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注：本表反映部门本年度一般公共预算财政拨款基本支出明细情况。</w:t>
            </w:r>
          </w:p>
        </w:tc>
      </w:tr>
    </w:tbl>
    <w:p w14:paraId="51570929">
      <w:pPr>
        <w:pStyle w:val="5"/>
        <w:ind w:left="1228"/>
        <w:rPr>
          <w:rFonts w:ascii="黑体"/>
          <w:sz w:val="20"/>
        </w:rPr>
      </w:pPr>
    </w:p>
    <w:p w14:paraId="45DB057D">
      <w:pPr>
        <w:pStyle w:val="5"/>
        <w:rPr>
          <w:rFonts w:ascii="黑体"/>
          <w:sz w:val="20"/>
        </w:rPr>
      </w:pPr>
    </w:p>
    <w:p w14:paraId="5294954F">
      <w:pPr>
        <w:pStyle w:val="5"/>
        <w:ind w:left="1228"/>
        <w:rPr>
          <w:rFonts w:ascii="黑体"/>
          <w:sz w:val="20"/>
        </w:rPr>
      </w:pPr>
    </w:p>
    <w:p w14:paraId="53743116">
      <w:pPr>
        <w:pStyle w:val="5"/>
        <w:rPr>
          <w:rFonts w:ascii="黑体"/>
          <w:sz w:val="20"/>
        </w:rPr>
      </w:pPr>
    </w:p>
    <w:p w14:paraId="6411FDED">
      <w:pPr>
        <w:pStyle w:val="2"/>
        <w:ind w:left="0" w:leftChars="0" w:firstLine="0" w:firstLineChars="0"/>
        <w:rPr>
          <w:rFonts w:ascii="黑体"/>
          <w:sz w:val="20"/>
        </w:rPr>
      </w:pPr>
    </w:p>
    <w:tbl>
      <w:tblPr>
        <w:tblStyle w:val="9"/>
        <w:tblpPr w:leftFromText="180" w:rightFromText="180" w:vertAnchor="text" w:horzAnchor="page" w:tblpXSpec="center" w:tblpY="347"/>
        <w:tblOverlap w:val="never"/>
        <w:tblW w:w="11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77"/>
        <w:gridCol w:w="222"/>
        <w:gridCol w:w="222"/>
        <w:gridCol w:w="1019"/>
        <w:gridCol w:w="1114"/>
        <w:gridCol w:w="1053"/>
        <w:gridCol w:w="809"/>
        <w:gridCol w:w="1059"/>
        <w:gridCol w:w="1038"/>
        <w:gridCol w:w="1567"/>
      </w:tblGrid>
      <w:tr w14:paraId="59B2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11280" w:type="dxa"/>
            <w:gridSpan w:val="10"/>
            <w:tcBorders>
              <w:top w:val="nil"/>
              <w:left w:val="nil"/>
              <w:bottom w:val="nil"/>
              <w:right w:val="nil"/>
            </w:tcBorders>
            <w:shd w:val="clear" w:color="auto" w:fill="auto"/>
            <w:noWrap/>
            <w:vAlign w:val="bottom"/>
          </w:tcPr>
          <w:p w14:paraId="05FCDF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政府性基金预算财政拨款收入支出决算表</w:t>
            </w:r>
          </w:p>
        </w:tc>
      </w:tr>
      <w:tr w14:paraId="3410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3177" w:type="dxa"/>
            <w:tcBorders>
              <w:top w:val="nil"/>
              <w:left w:val="nil"/>
              <w:bottom w:val="nil"/>
              <w:right w:val="nil"/>
            </w:tcBorders>
            <w:shd w:val="clear" w:color="auto" w:fill="auto"/>
            <w:noWrap/>
            <w:vAlign w:val="bottom"/>
          </w:tcPr>
          <w:p w14:paraId="165D8E2C">
            <w:pPr>
              <w:rPr>
                <w:rFonts w:hint="eastAsia" w:ascii="Arial" w:hAnsi="Arial" w:cs="Arial"/>
                <w:i w:val="0"/>
                <w:iCs w:val="0"/>
                <w:color w:val="000000"/>
                <w:sz w:val="15"/>
                <w:szCs w:val="15"/>
                <w:u w:val="none"/>
              </w:rPr>
            </w:pPr>
          </w:p>
        </w:tc>
        <w:tc>
          <w:tcPr>
            <w:tcW w:w="222" w:type="dxa"/>
            <w:tcBorders>
              <w:top w:val="nil"/>
              <w:left w:val="nil"/>
              <w:bottom w:val="nil"/>
              <w:right w:val="nil"/>
            </w:tcBorders>
            <w:shd w:val="clear" w:color="auto" w:fill="auto"/>
            <w:noWrap/>
            <w:vAlign w:val="bottom"/>
          </w:tcPr>
          <w:p w14:paraId="78A279B5">
            <w:pPr>
              <w:rPr>
                <w:rFonts w:hint="default" w:ascii="Arial" w:hAnsi="Arial" w:cs="Arial"/>
                <w:i w:val="0"/>
                <w:iCs w:val="0"/>
                <w:color w:val="000000"/>
                <w:sz w:val="15"/>
                <w:szCs w:val="15"/>
                <w:u w:val="none"/>
              </w:rPr>
            </w:pPr>
          </w:p>
        </w:tc>
        <w:tc>
          <w:tcPr>
            <w:tcW w:w="222" w:type="dxa"/>
            <w:tcBorders>
              <w:top w:val="nil"/>
              <w:left w:val="nil"/>
              <w:bottom w:val="nil"/>
              <w:right w:val="nil"/>
            </w:tcBorders>
            <w:shd w:val="clear" w:color="auto" w:fill="auto"/>
            <w:noWrap/>
            <w:vAlign w:val="bottom"/>
          </w:tcPr>
          <w:p w14:paraId="0787A738">
            <w:pPr>
              <w:rPr>
                <w:rFonts w:hint="default" w:ascii="Arial" w:hAnsi="Arial" w:cs="Arial"/>
                <w:i w:val="0"/>
                <w:iCs w:val="0"/>
                <w:color w:val="000000"/>
                <w:sz w:val="15"/>
                <w:szCs w:val="15"/>
                <w:u w:val="none"/>
              </w:rPr>
            </w:pPr>
          </w:p>
        </w:tc>
        <w:tc>
          <w:tcPr>
            <w:tcW w:w="1019" w:type="dxa"/>
            <w:tcBorders>
              <w:top w:val="nil"/>
              <w:left w:val="nil"/>
              <w:bottom w:val="nil"/>
              <w:right w:val="nil"/>
            </w:tcBorders>
            <w:shd w:val="clear" w:color="auto" w:fill="auto"/>
            <w:noWrap/>
            <w:vAlign w:val="bottom"/>
          </w:tcPr>
          <w:p w14:paraId="69A4DB56">
            <w:pPr>
              <w:rPr>
                <w:rFonts w:hint="default" w:ascii="Arial" w:hAnsi="Arial" w:cs="Arial"/>
                <w:i w:val="0"/>
                <w:iCs w:val="0"/>
                <w:color w:val="000000"/>
                <w:sz w:val="15"/>
                <w:szCs w:val="15"/>
                <w:u w:val="none"/>
              </w:rPr>
            </w:pPr>
          </w:p>
        </w:tc>
        <w:tc>
          <w:tcPr>
            <w:tcW w:w="1114" w:type="dxa"/>
            <w:tcBorders>
              <w:top w:val="nil"/>
              <w:left w:val="nil"/>
              <w:bottom w:val="nil"/>
              <w:right w:val="nil"/>
            </w:tcBorders>
            <w:shd w:val="clear" w:color="auto" w:fill="auto"/>
            <w:noWrap/>
            <w:vAlign w:val="bottom"/>
          </w:tcPr>
          <w:p w14:paraId="56B06555">
            <w:pPr>
              <w:rPr>
                <w:rFonts w:hint="default" w:ascii="Arial" w:hAnsi="Arial" w:cs="Arial"/>
                <w:i w:val="0"/>
                <w:iCs w:val="0"/>
                <w:color w:val="000000"/>
                <w:sz w:val="15"/>
                <w:szCs w:val="15"/>
                <w:u w:val="none"/>
              </w:rPr>
            </w:pPr>
          </w:p>
        </w:tc>
        <w:tc>
          <w:tcPr>
            <w:tcW w:w="1053" w:type="dxa"/>
            <w:tcBorders>
              <w:top w:val="nil"/>
              <w:left w:val="nil"/>
              <w:bottom w:val="nil"/>
              <w:right w:val="nil"/>
            </w:tcBorders>
            <w:shd w:val="clear" w:color="auto" w:fill="auto"/>
            <w:noWrap/>
            <w:vAlign w:val="bottom"/>
          </w:tcPr>
          <w:p w14:paraId="46CE8C9E">
            <w:pPr>
              <w:rPr>
                <w:rFonts w:hint="default" w:ascii="Arial" w:hAnsi="Arial" w:cs="Arial"/>
                <w:i w:val="0"/>
                <w:iCs w:val="0"/>
                <w:color w:val="000000"/>
                <w:sz w:val="15"/>
                <w:szCs w:val="15"/>
                <w:u w:val="none"/>
              </w:rPr>
            </w:pPr>
          </w:p>
        </w:tc>
        <w:tc>
          <w:tcPr>
            <w:tcW w:w="809" w:type="dxa"/>
            <w:tcBorders>
              <w:top w:val="nil"/>
              <w:left w:val="nil"/>
              <w:bottom w:val="nil"/>
              <w:right w:val="nil"/>
            </w:tcBorders>
            <w:shd w:val="clear" w:color="auto" w:fill="auto"/>
            <w:noWrap/>
            <w:vAlign w:val="bottom"/>
          </w:tcPr>
          <w:p w14:paraId="3A9826A3">
            <w:pPr>
              <w:rPr>
                <w:rFonts w:hint="default" w:ascii="Arial" w:hAnsi="Arial" w:cs="Arial"/>
                <w:i w:val="0"/>
                <w:iCs w:val="0"/>
                <w:color w:val="000000"/>
                <w:sz w:val="15"/>
                <w:szCs w:val="15"/>
                <w:u w:val="none"/>
              </w:rPr>
            </w:pPr>
          </w:p>
        </w:tc>
        <w:tc>
          <w:tcPr>
            <w:tcW w:w="1059" w:type="dxa"/>
            <w:tcBorders>
              <w:top w:val="nil"/>
              <w:left w:val="nil"/>
              <w:bottom w:val="nil"/>
              <w:right w:val="nil"/>
            </w:tcBorders>
            <w:shd w:val="clear" w:color="auto" w:fill="auto"/>
            <w:noWrap/>
            <w:vAlign w:val="bottom"/>
          </w:tcPr>
          <w:p w14:paraId="1CF17DE8">
            <w:pPr>
              <w:rPr>
                <w:rFonts w:hint="default" w:ascii="Arial" w:hAnsi="Arial" w:cs="Arial"/>
                <w:i w:val="0"/>
                <w:iCs w:val="0"/>
                <w:color w:val="000000"/>
                <w:sz w:val="15"/>
                <w:szCs w:val="15"/>
                <w:u w:val="none"/>
              </w:rPr>
            </w:pPr>
          </w:p>
        </w:tc>
        <w:tc>
          <w:tcPr>
            <w:tcW w:w="1038" w:type="dxa"/>
            <w:tcBorders>
              <w:top w:val="nil"/>
              <w:left w:val="nil"/>
              <w:bottom w:val="nil"/>
              <w:right w:val="nil"/>
            </w:tcBorders>
            <w:shd w:val="clear" w:color="auto" w:fill="auto"/>
            <w:noWrap/>
            <w:vAlign w:val="bottom"/>
          </w:tcPr>
          <w:p w14:paraId="35C59FF4">
            <w:pPr>
              <w:rPr>
                <w:rFonts w:hint="default" w:ascii="Arial" w:hAnsi="Arial" w:cs="Arial"/>
                <w:i w:val="0"/>
                <w:iCs w:val="0"/>
                <w:color w:val="000000"/>
                <w:sz w:val="15"/>
                <w:szCs w:val="15"/>
                <w:u w:val="none"/>
              </w:rPr>
            </w:pPr>
          </w:p>
        </w:tc>
        <w:tc>
          <w:tcPr>
            <w:tcW w:w="1567" w:type="dxa"/>
            <w:tcBorders>
              <w:top w:val="nil"/>
              <w:left w:val="nil"/>
              <w:bottom w:val="nil"/>
              <w:right w:val="nil"/>
            </w:tcBorders>
            <w:shd w:val="clear" w:color="auto" w:fill="auto"/>
            <w:noWrap/>
            <w:vAlign w:val="bottom"/>
          </w:tcPr>
          <w:p w14:paraId="063343F9">
            <w:pPr>
              <w:keepNext w:val="0"/>
              <w:keepLines w:val="0"/>
              <w:widowControl/>
              <w:suppressLineNumbers w:val="0"/>
              <w:jc w:val="right"/>
              <w:textAlignment w:val="bottom"/>
              <w:rPr>
                <w:rFonts w:hint="eastAsia" w:ascii="宋体" w:hAnsi="宋体" w:eastAsia="宋体" w:cs="宋体"/>
                <w:i w:val="0"/>
                <w:iCs w:val="0"/>
                <w:color w:val="000000"/>
                <w:sz w:val="15"/>
                <w:szCs w:val="15"/>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公开07表</w:t>
            </w:r>
          </w:p>
        </w:tc>
      </w:tr>
      <w:tr w14:paraId="2DEF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jc w:val="center"/>
        </w:trPr>
        <w:tc>
          <w:tcPr>
            <w:tcW w:w="3177" w:type="dxa"/>
            <w:tcBorders>
              <w:top w:val="nil"/>
              <w:left w:val="nil"/>
              <w:bottom w:val="nil"/>
              <w:right w:val="nil"/>
            </w:tcBorders>
            <w:shd w:val="clear" w:color="auto" w:fill="auto"/>
            <w:noWrap/>
            <w:vAlign w:val="bottom"/>
          </w:tcPr>
          <w:p w14:paraId="79091D5C">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222" w:type="dxa"/>
            <w:tcBorders>
              <w:top w:val="nil"/>
              <w:left w:val="nil"/>
              <w:bottom w:val="nil"/>
              <w:right w:val="nil"/>
            </w:tcBorders>
            <w:shd w:val="clear" w:color="auto" w:fill="auto"/>
            <w:noWrap/>
            <w:vAlign w:val="bottom"/>
          </w:tcPr>
          <w:p w14:paraId="78C3A063">
            <w:pPr>
              <w:rPr>
                <w:rFonts w:hint="eastAsia" w:asciiTheme="minorEastAsia" w:hAnsiTheme="minorEastAsia" w:eastAsiaTheme="minorEastAsia" w:cstheme="minorEastAsia"/>
                <w:i w:val="0"/>
                <w:iCs w:val="0"/>
                <w:color w:val="000000"/>
                <w:sz w:val="18"/>
                <w:szCs w:val="18"/>
                <w:u w:val="none"/>
              </w:rPr>
            </w:pPr>
          </w:p>
        </w:tc>
        <w:tc>
          <w:tcPr>
            <w:tcW w:w="222" w:type="dxa"/>
            <w:tcBorders>
              <w:top w:val="nil"/>
              <w:left w:val="nil"/>
              <w:bottom w:val="nil"/>
              <w:right w:val="nil"/>
            </w:tcBorders>
            <w:shd w:val="clear" w:color="auto" w:fill="auto"/>
            <w:noWrap/>
            <w:vAlign w:val="bottom"/>
          </w:tcPr>
          <w:p w14:paraId="313C62B6">
            <w:pPr>
              <w:rPr>
                <w:rFonts w:hint="eastAsia" w:asciiTheme="minorEastAsia" w:hAnsiTheme="minorEastAsia" w:eastAsiaTheme="minorEastAsia" w:cstheme="minorEastAsia"/>
                <w:i w:val="0"/>
                <w:iCs w:val="0"/>
                <w:color w:val="000000"/>
                <w:sz w:val="18"/>
                <w:szCs w:val="18"/>
                <w:u w:val="none"/>
              </w:rPr>
            </w:pPr>
          </w:p>
        </w:tc>
        <w:tc>
          <w:tcPr>
            <w:tcW w:w="1019" w:type="dxa"/>
            <w:tcBorders>
              <w:top w:val="nil"/>
              <w:left w:val="nil"/>
              <w:bottom w:val="nil"/>
              <w:right w:val="nil"/>
            </w:tcBorders>
            <w:shd w:val="clear" w:color="auto" w:fill="auto"/>
            <w:noWrap/>
            <w:vAlign w:val="bottom"/>
          </w:tcPr>
          <w:p w14:paraId="7B9FB174">
            <w:pPr>
              <w:rPr>
                <w:rFonts w:hint="eastAsia" w:asciiTheme="minorEastAsia" w:hAnsiTheme="minorEastAsia" w:eastAsiaTheme="minorEastAsia" w:cstheme="minorEastAsia"/>
                <w:i w:val="0"/>
                <w:iCs w:val="0"/>
                <w:color w:val="000000"/>
                <w:sz w:val="18"/>
                <w:szCs w:val="18"/>
                <w:u w:val="none"/>
              </w:rPr>
            </w:pPr>
          </w:p>
        </w:tc>
        <w:tc>
          <w:tcPr>
            <w:tcW w:w="1114" w:type="dxa"/>
            <w:tcBorders>
              <w:top w:val="nil"/>
              <w:left w:val="nil"/>
              <w:bottom w:val="nil"/>
              <w:right w:val="nil"/>
            </w:tcBorders>
            <w:shd w:val="clear" w:color="auto" w:fill="auto"/>
            <w:noWrap/>
            <w:vAlign w:val="bottom"/>
          </w:tcPr>
          <w:p w14:paraId="07B90263">
            <w:pPr>
              <w:rPr>
                <w:rFonts w:hint="eastAsia" w:asciiTheme="minorEastAsia" w:hAnsiTheme="minorEastAsia" w:eastAsiaTheme="minorEastAsia" w:cstheme="minorEastAsia"/>
                <w:i w:val="0"/>
                <w:iCs w:val="0"/>
                <w:color w:val="000000"/>
                <w:sz w:val="18"/>
                <w:szCs w:val="18"/>
                <w:u w:val="none"/>
              </w:rPr>
            </w:pPr>
          </w:p>
        </w:tc>
        <w:tc>
          <w:tcPr>
            <w:tcW w:w="1053" w:type="dxa"/>
            <w:tcBorders>
              <w:top w:val="nil"/>
              <w:left w:val="nil"/>
              <w:bottom w:val="nil"/>
              <w:right w:val="nil"/>
            </w:tcBorders>
            <w:shd w:val="clear" w:color="auto" w:fill="auto"/>
            <w:noWrap/>
            <w:vAlign w:val="bottom"/>
          </w:tcPr>
          <w:p w14:paraId="785A36A2">
            <w:pPr>
              <w:rPr>
                <w:rFonts w:hint="eastAsia" w:asciiTheme="minorEastAsia" w:hAnsiTheme="minorEastAsia" w:eastAsiaTheme="minorEastAsia" w:cstheme="minorEastAsia"/>
                <w:i w:val="0"/>
                <w:iCs w:val="0"/>
                <w:color w:val="000000"/>
                <w:sz w:val="18"/>
                <w:szCs w:val="18"/>
                <w:u w:val="none"/>
              </w:rPr>
            </w:pPr>
          </w:p>
        </w:tc>
        <w:tc>
          <w:tcPr>
            <w:tcW w:w="809" w:type="dxa"/>
            <w:tcBorders>
              <w:top w:val="nil"/>
              <w:left w:val="nil"/>
              <w:bottom w:val="nil"/>
              <w:right w:val="nil"/>
            </w:tcBorders>
            <w:shd w:val="clear" w:color="auto" w:fill="auto"/>
            <w:noWrap/>
            <w:vAlign w:val="bottom"/>
          </w:tcPr>
          <w:p w14:paraId="59241B77">
            <w:pPr>
              <w:rPr>
                <w:rFonts w:hint="eastAsia" w:asciiTheme="minorEastAsia" w:hAnsiTheme="minorEastAsia" w:eastAsiaTheme="minorEastAsia" w:cstheme="minorEastAsia"/>
                <w:i w:val="0"/>
                <w:iCs w:val="0"/>
                <w:color w:val="000000"/>
                <w:sz w:val="18"/>
                <w:szCs w:val="18"/>
                <w:u w:val="none"/>
              </w:rPr>
            </w:pPr>
          </w:p>
        </w:tc>
        <w:tc>
          <w:tcPr>
            <w:tcW w:w="1059" w:type="dxa"/>
            <w:tcBorders>
              <w:top w:val="nil"/>
              <w:left w:val="nil"/>
              <w:bottom w:val="nil"/>
              <w:right w:val="nil"/>
            </w:tcBorders>
            <w:shd w:val="clear" w:color="auto" w:fill="auto"/>
            <w:noWrap/>
            <w:vAlign w:val="bottom"/>
          </w:tcPr>
          <w:p w14:paraId="4763CBF2">
            <w:pPr>
              <w:rPr>
                <w:rFonts w:hint="eastAsia" w:asciiTheme="minorEastAsia" w:hAnsiTheme="minorEastAsia" w:eastAsiaTheme="minorEastAsia" w:cstheme="minorEastAsia"/>
                <w:i w:val="0"/>
                <w:iCs w:val="0"/>
                <w:color w:val="000000"/>
                <w:sz w:val="18"/>
                <w:szCs w:val="18"/>
                <w:u w:val="none"/>
              </w:rPr>
            </w:pPr>
          </w:p>
        </w:tc>
        <w:tc>
          <w:tcPr>
            <w:tcW w:w="1038" w:type="dxa"/>
            <w:tcBorders>
              <w:top w:val="nil"/>
              <w:left w:val="nil"/>
              <w:bottom w:val="nil"/>
              <w:right w:val="nil"/>
            </w:tcBorders>
            <w:shd w:val="clear" w:color="auto" w:fill="auto"/>
            <w:noWrap/>
            <w:vAlign w:val="bottom"/>
          </w:tcPr>
          <w:p w14:paraId="32ED8998">
            <w:pPr>
              <w:rPr>
                <w:rFonts w:hint="eastAsia" w:asciiTheme="minorEastAsia" w:hAnsiTheme="minorEastAsia" w:eastAsiaTheme="minorEastAsia" w:cstheme="minorEastAsia"/>
                <w:i w:val="0"/>
                <w:iCs w:val="0"/>
                <w:color w:val="000000"/>
                <w:sz w:val="18"/>
                <w:szCs w:val="18"/>
                <w:u w:val="none"/>
              </w:rPr>
            </w:pPr>
          </w:p>
        </w:tc>
        <w:tc>
          <w:tcPr>
            <w:tcW w:w="1567" w:type="dxa"/>
            <w:tcBorders>
              <w:top w:val="nil"/>
              <w:left w:val="nil"/>
              <w:bottom w:val="nil"/>
              <w:right w:val="nil"/>
            </w:tcBorders>
            <w:shd w:val="clear" w:color="auto" w:fill="auto"/>
            <w:noWrap/>
            <w:vAlign w:val="bottom"/>
          </w:tcPr>
          <w:p w14:paraId="71F06276">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金额单位：万元</w:t>
            </w:r>
          </w:p>
        </w:tc>
      </w:tr>
      <w:tr w14:paraId="739C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0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1114" w:type="dxa"/>
            <w:vMerge w:val="restart"/>
            <w:tcBorders>
              <w:top w:val="single" w:color="000000" w:sz="4" w:space="0"/>
              <w:left w:val="nil"/>
              <w:bottom w:val="single" w:color="000000" w:sz="4" w:space="0"/>
              <w:right w:val="single" w:color="000000" w:sz="4" w:space="0"/>
            </w:tcBorders>
            <w:shd w:val="clear" w:color="auto" w:fill="auto"/>
            <w:vAlign w:val="center"/>
          </w:tcPr>
          <w:p w14:paraId="640D9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年初结转和结余</w:t>
            </w:r>
          </w:p>
        </w:tc>
        <w:tc>
          <w:tcPr>
            <w:tcW w:w="1053" w:type="dxa"/>
            <w:vMerge w:val="restart"/>
            <w:tcBorders>
              <w:top w:val="single" w:color="000000" w:sz="4" w:space="0"/>
              <w:left w:val="nil"/>
              <w:bottom w:val="single" w:color="000000" w:sz="4" w:space="0"/>
              <w:right w:val="single" w:color="000000" w:sz="4" w:space="0"/>
            </w:tcBorders>
            <w:shd w:val="clear" w:color="auto" w:fill="auto"/>
            <w:vAlign w:val="center"/>
          </w:tcPr>
          <w:p w14:paraId="30551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本年收入</w:t>
            </w:r>
          </w:p>
        </w:tc>
        <w:tc>
          <w:tcPr>
            <w:tcW w:w="2906" w:type="dxa"/>
            <w:gridSpan w:val="3"/>
            <w:tcBorders>
              <w:top w:val="single" w:color="000000" w:sz="4" w:space="0"/>
              <w:left w:val="nil"/>
              <w:bottom w:val="single" w:color="000000" w:sz="4" w:space="0"/>
              <w:right w:val="single" w:color="000000" w:sz="4" w:space="0"/>
            </w:tcBorders>
            <w:shd w:val="clear" w:color="auto" w:fill="auto"/>
            <w:vAlign w:val="center"/>
          </w:tcPr>
          <w:p w14:paraId="312BD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本年支出</w:t>
            </w:r>
          </w:p>
        </w:tc>
        <w:tc>
          <w:tcPr>
            <w:tcW w:w="1567" w:type="dxa"/>
            <w:vMerge w:val="restart"/>
            <w:tcBorders>
              <w:top w:val="single" w:color="000000" w:sz="4" w:space="0"/>
              <w:left w:val="nil"/>
              <w:bottom w:val="single" w:color="000000" w:sz="4" w:space="0"/>
              <w:right w:val="single" w:color="000000" w:sz="4" w:space="0"/>
            </w:tcBorders>
            <w:shd w:val="clear" w:color="auto" w:fill="auto"/>
            <w:vAlign w:val="center"/>
          </w:tcPr>
          <w:p w14:paraId="7522F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年末结转和结余</w:t>
            </w:r>
          </w:p>
        </w:tc>
      </w:tr>
      <w:tr w14:paraId="3743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21"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879F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1019" w:type="dxa"/>
            <w:vMerge w:val="restart"/>
            <w:tcBorders>
              <w:top w:val="nil"/>
              <w:left w:val="nil"/>
              <w:bottom w:val="single" w:color="000000" w:sz="4" w:space="0"/>
              <w:right w:val="single" w:color="000000" w:sz="4" w:space="0"/>
            </w:tcBorders>
            <w:shd w:val="clear" w:color="auto" w:fill="auto"/>
            <w:noWrap/>
            <w:vAlign w:val="center"/>
          </w:tcPr>
          <w:p w14:paraId="48309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1114" w:type="dxa"/>
            <w:vMerge w:val="continue"/>
            <w:tcBorders>
              <w:top w:val="single" w:color="000000" w:sz="4" w:space="0"/>
              <w:left w:val="nil"/>
              <w:bottom w:val="single" w:color="000000" w:sz="4" w:space="0"/>
              <w:right w:val="single" w:color="000000" w:sz="4" w:space="0"/>
            </w:tcBorders>
            <w:shd w:val="clear" w:color="auto" w:fill="auto"/>
            <w:vAlign w:val="center"/>
          </w:tcPr>
          <w:p w14:paraId="7962E3F7">
            <w:pPr>
              <w:jc w:val="center"/>
              <w:rPr>
                <w:rFonts w:hint="eastAsia" w:asciiTheme="minorEastAsia" w:hAnsiTheme="minorEastAsia" w:eastAsiaTheme="minorEastAsia" w:cstheme="minorEastAsia"/>
                <w:i w:val="0"/>
                <w:iCs w:val="0"/>
                <w:color w:val="000000"/>
                <w:sz w:val="18"/>
                <w:szCs w:val="18"/>
                <w:u w:val="none"/>
              </w:rPr>
            </w:pPr>
          </w:p>
        </w:tc>
        <w:tc>
          <w:tcPr>
            <w:tcW w:w="1053" w:type="dxa"/>
            <w:vMerge w:val="continue"/>
            <w:tcBorders>
              <w:top w:val="single" w:color="000000" w:sz="4" w:space="0"/>
              <w:left w:val="nil"/>
              <w:bottom w:val="single" w:color="000000" w:sz="4" w:space="0"/>
              <w:right w:val="single" w:color="000000" w:sz="4" w:space="0"/>
            </w:tcBorders>
            <w:shd w:val="clear" w:color="auto" w:fill="auto"/>
            <w:vAlign w:val="center"/>
          </w:tcPr>
          <w:p w14:paraId="0D54B568">
            <w:pPr>
              <w:jc w:val="center"/>
              <w:rPr>
                <w:rFonts w:hint="eastAsia" w:asciiTheme="minorEastAsia" w:hAnsiTheme="minorEastAsia" w:eastAsiaTheme="minorEastAsia" w:cstheme="minorEastAsia"/>
                <w:i w:val="0"/>
                <w:iCs w:val="0"/>
                <w:color w:val="000000"/>
                <w:sz w:val="18"/>
                <w:szCs w:val="18"/>
                <w:u w:val="none"/>
              </w:rPr>
            </w:pPr>
          </w:p>
        </w:tc>
        <w:tc>
          <w:tcPr>
            <w:tcW w:w="809" w:type="dxa"/>
            <w:vMerge w:val="restart"/>
            <w:tcBorders>
              <w:top w:val="nil"/>
              <w:left w:val="nil"/>
              <w:bottom w:val="single" w:color="000000" w:sz="4" w:space="0"/>
              <w:right w:val="single" w:color="000000" w:sz="4" w:space="0"/>
            </w:tcBorders>
            <w:shd w:val="clear" w:color="auto" w:fill="auto"/>
            <w:vAlign w:val="center"/>
          </w:tcPr>
          <w:p w14:paraId="64383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1059" w:type="dxa"/>
            <w:vMerge w:val="restart"/>
            <w:tcBorders>
              <w:top w:val="nil"/>
              <w:left w:val="nil"/>
              <w:bottom w:val="single" w:color="000000" w:sz="4" w:space="0"/>
              <w:right w:val="single" w:color="000000" w:sz="4" w:space="0"/>
            </w:tcBorders>
            <w:shd w:val="clear" w:color="auto" w:fill="auto"/>
            <w:vAlign w:val="center"/>
          </w:tcPr>
          <w:p w14:paraId="1D471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基本支出</w:t>
            </w:r>
          </w:p>
        </w:tc>
        <w:tc>
          <w:tcPr>
            <w:tcW w:w="1038" w:type="dxa"/>
            <w:vMerge w:val="restart"/>
            <w:tcBorders>
              <w:top w:val="nil"/>
              <w:left w:val="nil"/>
              <w:bottom w:val="single" w:color="000000" w:sz="4" w:space="0"/>
              <w:right w:val="single" w:color="000000" w:sz="4" w:space="0"/>
            </w:tcBorders>
            <w:shd w:val="clear" w:color="auto" w:fill="auto"/>
            <w:vAlign w:val="center"/>
          </w:tcPr>
          <w:p w14:paraId="560E9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项目支出</w:t>
            </w:r>
          </w:p>
        </w:tc>
        <w:tc>
          <w:tcPr>
            <w:tcW w:w="1567" w:type="dxa"/>
            <w:vMerge w:val="continue"/>
            <w:tcBorders>
              <w:top w:val="single" w:color="000000" w:sz="4" w:space="0"/>
              <w:left w:val="nil"/>
              <w:bottom w:val="single" w:color="000000" w:sz="4" w:space="0"/>
              <w:right w:val="single" w:color="000000" w:sz="4" w:space="0"/>
            </w:tcBorders>
            <w:shd w:val="clear" w:color="auto" w:fill="auto"/>
            <w:vAlign w:val="center"/>
          </w:tcPr>
          <w:p w14:paraId="47A958D0">
            <w:pPr>
              <w:jc w:val="center"/>
              <w:rPr>
                <w:rFonts w:hint="eastAsia" w:asciiTheme="minorEastAsia" w:hAnsiTheme="minorEastAsia" w:eastAsiaTheme="minorEastAsia" w:cstheme="minorEastAsia"/>
                <w:i w:val="0"/>
                <w:iCs w:val="0"/>
                <w:color w:val="000000"/>
                <w:sz w:val="18"/>
                <w:szCs w:val="18"/>
                <w:u w:val="none"/>
              </w:rPr>
            </w:pPr>
          </w:p>
        </w:tc>
      </w:tr>
      <w:tr w14:paraId="3CE8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2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155C69A">
            <w:pPr>
              <w:jc w:val="center"/>
              <w:rPr>
                <w:rFonts w:hint="eastAsia" w:asciiTheme="minorEastAsia" w:hAnsiTheme="minorEastAsia" w:eastAsiaTheme="minorEastAsia" w:cstheme="minorEastAsia"/>
                <w:i w:val="0"/>
                <w:iCs w:val="0"/>
                <w:color w:val="000000"/>
                <w:sz w:val="18"/>
                <w:szCs w:val="18"/>
                <w:u w:val="none"/>
              </w:rPr>
            </w:pPr>
          </w:p>
        </w:tc>
        <w:tc>
          <w:tcPr>
            <w:tcW w:w="1019" w:type="dxa"/>
            <w:vMerge w:val="continue"/>
            <w:tcBorders>
              <w:top w:val="nil"/>
              <w:left w:val="nil"/>
              <w:bottom w:val="single" w:color="000000" w:sz="4" w:space="0"/>
              <w:right w:val="single" w:color="000000" w:sz="4" w:space="0"/>
            </w:tcBorders>
            <w:shd w:val="clear" w:color="auto" w:fill="auto"/>
            <w:noWrap/>
            <w:vAlign w:val="center"/>
          </w:tcPr>
          <w:p w14:paraId="694A839B">
            <w:pPr>
              <w:jc w:val="center"/>
              <w:rPr>
                <w:rFonts w:hint="eastAsia" w:asciiTheme="minorEastAsia" w:hAnsiTheme="minorEastAsia" w:eastAsiaTheme="minorEastAsia" w:cstheme="minorEastAsia"/>
                <w:i w:val="0"/>
                <w:iCs w:val="0"/>
                <w:color w:val="000000"/>
                <w:sz w:val="18"/>
                <w:szCs w:val="18"/>
                <w:u w:val="none"/>
              </w:rPr>
            </w:pPr>
          </w:p>
        </w:tc>
        <w:tc>
          <w:tcPr>
            <w:tcW w:w="1114" w:type="dxa"/>
            <w:vMerge w:val="continue"/>
            <w:tcBorders>
              <w:top w:val="single" w:color="000000" w:sz="4" w:space="0"/>
              <w:left w:val="nil"/>
              <w:bottom w:val="single" w:color="000000" w:sz="4" w:space="0"/>
              <w:right w:val="single" w:color="000000" w:sz="4" w:space="0"/>
            </w:tcBorders>
            <w:shd w:val="clear" w:color="auto" w:fill="auto"/>
            <w:vAlign w:val="center"/>
          </w:tcPr>
          <w:p w14:paraId="75BCDBF4">
            <w:pPr>
              <w:jc w:val="center"/>
              <w:rPr>
                <w:rFonts w:hint="eastAsia" w:asciiTheme="minorEastAsia" w:hAnsiTheme="minorEastAsia" w:eastAsiaTheme="minorEastAsia" w:cstheme="minorEastAsia"/>
                <w:i w:val="0"/>
                <w:iCs w:val="0"/>
                <w:color w:val="000000"/>
                <w:sz w:val="18"/>
                <w:szCs w:val="18"/>
                <w:u w:val="none"/>
              </w:rPr>
            </w:pPr>
          </w:p>
        </w:tc>
        <w:tc>
          <w:tcPr>
            <w:tcW w:w="1053" w:type="dxa"/>
            <w:vMerge w:val="continue"/>
            <w:tcBorders>
              <w:top w:val="single" w:color="000000" w:sz="4" w:space="0"/>
              <w:left w:val="nil"/>
              <w:bottom w:val="single" w:color="000000" w:sz="4" w:space="0"/>
              <w:right w:val="single" w:color="000000" w:sz="4" w:space="0"/>
            </w:tcBorders>
            <w:shd w:val="clear" w:color="auto" w:fill="auto"/>
            <w:vAlign w:val="center"/>
          </w:tcPr>
          <w:p w14:paraId="25828F71">
            <w:pPr>
              <w:jc w:val="center"/>
              <w:rPr>
                <w:rFonts w:hint="eastAsia" w:asciiTheme="minorEastAsia" w:hAnsiTheme="minorEastAsia" w:eastAsiaTheme="minorEastAsia" w:cstheme="minorEastAsia"/>
                <w:i w:val="0"/>
                <w:iCs w:val="0"/>
                <w:color w:val="000000"/>
                <w:sz w:val="18"/>
                <w:szCs w:val="18"/>
                <w:u w:val="none"/>
              </w:rPr>
            </w:pPr>
          </w:p>
        </w:tc>
        <w:tc>
          <w:tcPr>
            <w:tcW w:w="809" w:type="dxa"/>
            <w:vMerge w:val="continue"/>
            <w:tcBorders>
              <w:top w:val="nil"/>
              <w:left w:val="nil"/>
              <w:bottom w:val="single" w:color="000000" w:sz="4" w:space="0"/>
              <w:right w:val="single" w:color="000000" w:sz="4" w:space="0"/>
            </w:tcBorders>
            <w:shd w:val="clear" w:color="auto" w:fill="auto"/>
            <w:vAlign w:val="center"/>
          </w:tcPr>
          <w:p w14:paraId="0A425BC1">
            <w:pPr>
              <w:jc w:val="center"/>
              <w:rPr>
                <w:rFonts w:hint="eastAsia" w:asciiTheme="minorEastAsia" w:hAnsiTheme="minorEastAsia" w:eastAsiaTheme="minorEastAsia" w:cstheme="minorEastAsia"/>
                <w:i w:val="0"/>
                <w:iCs w:val="0"/>
                <w:color w:val="000000"/>
                <w:sz w:val="18"/>
                <w:szCs w:val="18"/>
                <w:u w:val="none"/>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58710A96">
            <w:pPr>
              <w:jc w:val="center"/>
              <w:rPr>
                <w:rFonts w:hint="eastAsia" w:asciiTheme="minorEastAsia" w:hAnsiTheme="minorEastAsia" w:eastAsiaTheme="minorEastAsia" w:cstheme="minorEastAsia"/>
                <w:i w:val="0"/>
                <w:iCs w:val="0"/>
                <w:color w:val="000000"/>
                <w:sz w:val="18"/>
                <w:szCs w:val="18"/>
                <w:u w:val="none"/>
              </w:rPr>
            </w:pPr>
          </w:p>
        </w:tc>
        <w:tc>
          <w:tcPr>
            <w:tcW w:w="1038" w:type="dxa"/>
            <w:vMerge w:val="continue"/>
            <w:tcBorders>
              <w:top w:val="nil"/>
              <w:left w:val="nil"/>
              <w:bottom w:val="single" w:color="000000" w:sz="4" w:space="0"/>
              <w:right w:val="single" w:color="000000" w:sz="4" w:space="0"/>
            </w:tcBorders>
            <w:shd w:val="clear" w:color="auto" w:fill="auto"/>
            <w:vAlign w:val="center"/>
          </w:tcPr>
          <w:p w14:paraId="54AC6E14">
            <w:pPr>
              <w:jc w:val="center"/>
              <w:rPr>
                <w:rFonts w:hint="eastAsia" w:asciiTheme="minorEastAsia" w:hAnsiTheme="minorEastAsia" w:eastAsiaTheme="minorEastAsia" w:cstheme="minorEastAsia"/>
                <w:i w:val="0"/>
                <w:iCs w:val="0"/>
                <w:color w:val="000000"/>
                <w:sz w:val="18"/>
                <w:szCs w:val="18"/>
                <w:u w:val="none"/>
              </w:rPr>
            </w:pPr>
          </w:p>
        </w:tc>
        <w:tc>
          <w:tcPr>
            <w:tcW w:w="1567" w:type="dxa"/>
            <w:vMerge w:val="continue"/>
            <w:tcBorders>
              <w:top w:val="single" w:color="000000" w:sz="4" w:space="0"/>
              <w:left w:val="nil"/>
              <w:bottom w:val="single" w:color="000000" w:sz="4" w:space="0"/>
              <w:right w:val="single" w:color="000000" w:sz="4" w:space="0"/>
            </w:tcBorders>
            <w:shd w:val="clear" w:color="auto" w:fill="auto"/>
            <w:vAlign w:val="center"/>
          </w:tcPr>
          <w:p w14:paraId="35418314">
            <w:pPr>
              <w:jc w:val="center"/>
              <w:rPr>
                <w:rFonts w:hint="eastAsia" w:asciiTheme="minorEastAsia" w:hAnsiTheme="minorEastAsia" w:eastAsiaTheme="minorEastAsia" w:cstheme="minorEastAsia"/>
                <w:i w:val="0"/>
                <w:iCs w:val="0"/>
                <w:color w:val="000000"/>
                <w:sz w:val="18"/>
                <w:szCs w:val="18"/>
                <w:u w:val="none"/>
              </w:rPr>
            </w:pPr>
          </w:p>
        </w:tc>
      </w:tr>
      <w:tr w14:paraId="40A5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62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B6D9B9C">
            <w:pPr>
              <w:jc w:val="center"/>
              <w:rPr>
                <w:rFonts w:hint="eastAsia" w:asciiTheme="minorEastAsia" w:hAnsiTheme="minorEastAsia" w:eastAsiaTheme="minorEastAsia" w:cstheme="minorEastAsia"/>
                <w:i w:val="0"/>
                <w:iCs w:val="0"/>
                <w:color w:val="000000"/>
                <w:sz w:val="18"/>
                <w:szCs w:val="18"/>
                <w:u w:val="none"/>
              </w:rPr>
            </w:pPr>
          </w:p>
        </w:tc>
        <w:tc>
          <w:tcPr>
            <w:tcW w:w="1019" w:type="dxa"/>
            <w:vMerge w:val="continue"/>
            <w:tcBorders>
              <w:top w:val="nil"/>
              <w:left w:val="nil"/>
              <w:bottom w:val="single" w:color="000000" w:sz="4" w:space="0"/>
              <w:right w:val="single" w:color="000000" w:sz="4" w:space="0"/>
            </w:tcBorders>
            <w:shd w:val="clear" w:color="auto" w:fill="auto"/>
            <w:noWrap/>
            <w:vAlign w:val="center"/>
          </w:tcPr>
          <w:p w14:paraId="7EE627D1">
            <w:pPr>
              <w:jc w:val="center"/>
              <w:rPr>
                <w:rFonts w:hint="eastAsia" w:asciiTheme="minorEastAsia" w:hAnsiTheme="minorEastAsia" w:eastAsiaTheme="minorEastAsia" w:cstheme="minorEastAsia"/>
                <w:i w:val="0"/>
                <w:iCs w:val="0"/>
                <w:color w:val="000000"/>
                <w:sz w:val="18"/>
                <w:szCs w:val="18"/>
                <w:u w:val="none"/>
              </w:rPr>
            </w:pPr>
          </w:p>
        </w:tc>
        <w:tc>
          <w:tcPr>
            <w:tcW w:w="1114" w:type="dxa"/>
            <w:vMerge w:val="continue"/>
            <w:tcBorders>
              <w:top w:val="single" w:color="000000" w:sz="4" w:space="0"/>
              <w:left w:val="nil"/>
              <w:bottom w:val="single" w:color="000000" w:sz="4" w:space="0"/>
              <w:right w:val="single" w:color="000000" w:sz="4" w:space="0"/>
            </w:tcBorders>
            <w:shd w:val="clear" w:color="auto" w:fill="auto"/>
            <w:vAlign w:val="center"/>
          </w:tcPr>
          <w:p w14:paraId="4A2192AA">
            <w:pPr>
              <w:jc w:val="center"/>
              <w:rPr>
                <w:rFonts w:hint="eastAsia" w:asciiTheme="minorEastAsia" w:hAnsiTheme="minorEastAsia" w:eastAsiaTheme="minorEastAsia" w:cstheme="minorEastAsia"/>
                <w:i w:val="0"/>
                <w:iCs w:val="0"/>
                <w:color w:val="000000"/>
                <w:sz w:val="18"/>
                <w:szCs w:val="18"/>
                <w:u w:val="none"/>
              </w:rPr>
            </w:pPr>
          </w:p>
        </w:tc>
        <w:tc>
          <w:tcPr>
            <w:tcW w:w="1053" w:type="dxa"/>
            <w:vMerge w:val="continue"/>
            <w:tcBorders>
              <w:top w:val="single" w:color="000000" w:sz="4" w:space="0"/>
              <w:left w:val="nil"/>
              <w:bottom w:val="single" w:color="000000" w:sz="4" w:space="0"/>
              <w:right w:val="single" w:color="000000" w:sz="4" w:space="0"/>
            </w:tcBorders>
            <w:shd w:val="clear" w:color="auto" w:fill="auto"/>
            <w:vAlign w:val="center"/>
          </w:tcPr>
          <w:p w14:paraId="15DFD213">
            <w:pPr>
              <w:jc w:val="center"/>
              <w:rPr>
                <w:rFonts w:hint="eastAsia" w:asciiTheme="minorEastAsia" w:hAnsiTheme="minorEastAsia" w:eastAsiaTheme="minorEastAsia" w:cstheme="minorEastAsia"/>
                <w:i w:val="0"/>
                <w:iCs w:val="0"/>
                <w:color w:val="000000"/>
                <w:sz w:val="18"/>
                <w:szCs w:val="18"/>
                <w:u w:val="none"/>
              </w:rPr>
            </w:pPr>
          </w:p>
        </w:tc>
        <w:tc>
          <w:tcPr>
            <w:tcW w:w="809" w:type="dxa"/>
            <w:vMerge w:val="continue"/>
            <w:tcBorders>
              <w:top w:val="nil"/>
              <w:left w:val="nil"/>
              <w:bottom w:val="single" w:color="000000" w:sz="4" w:space="0"/>
              <w:right w:val="single" w:color="000000" w:sz="4" w:space="0"/>
            </w:tcBorders>
            <w:shd w:val="clear" w:color="auto" w:fill="auto"/>
            <w:vAlign w:val="center"/>
          </w:tcPr>
          <w:p w14:paraId="721D8502">
            <w:pPr>
              <w:jc w:val="center"/>
              <w:rPr>
                <w:rFonts w:hint="eastAsia" w:asciiTheme="minorEastAsia" w:hAnsiTheme="minorEastAsia" w:eastAsiaTheme="minorEastAsia" w:cstheme="minorEastAsia"/>
                <w:i w:val="0"/>
                <w:iCs w:val="0"/>
                <w:color w:val="000000"/>
                <w:sz w:val="18"/>
                <w:szCs w:val="18"/>
                <w:u w:val="none"/>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4E4E343B">
            <w:pPr>
              <w:jc w:val="center"/>
              <w:rPr>
                <w:rFonts w:hint="eastAsia" w:asciiTheme="minorEastAsia" w:hAnsiTheme="minorEastAsia" w:eastAsiaTheme="minorEastAsia" w:cstheme="minorEastAsia"/>
                <w:i w:val="0"/>
                <w:iCs w:val="0"/>
                <w:color w:val="000000"/>
                <w:sz w:val="18"/>
                <w:szCs w:val="18"/>
                <w:u w:val="none"/>
              </w:rPr>
            </w:pPr>
          </w:p>
        </w:tc>
        <w:tc>
          <w:tcPr>
            <w:tcW w:w="1038" w:type="dxa"/>
            <w:vMerge w:val="continue"/>
            <w:tcBorders>
              <w:top w:val="nil"/>
              <w:left w:val="nil"/>
              <w:bottom w:val="single" w:color="000000" w:sz="4" w:space="0"/>
              <w:right w:val="single" w:color="000000" w:sz="4" w:space="0"/>
            </w:tcBorders>
            <w:shd w:val="clear" w:color="auto" w:fill="auto"/>
            <w:vAlign w:val="center"/>
          </w:tcPr>
          <w:p w14:paraId="58FD56FC">
            <w:pPr>
              <w:jc w:val="center"/>
              <w:rPr>
                <w:rFonts w:hint="eastAsia" w:asciiTheme="minorEastAsia" w:hAnsiTheme="minorEastAsia" w:eastAsiaTheme="minorEastAsia" w:cstheme="minorEastAsia"/>
                <w:i w:val="0"/>
                <w:iCs w:val="0"/>
                <w:color w:val="000000"/>
                <w:sz w:val="18"/>
                <w:szCs w:val="18"/>
                <w:u w:val="none"/>
              </w:rPr>
            </w:pPr>
          </w:p>
        </w:tc>
        <w:tc>
          <w:tcPr>
            <w:tcW w:w="1567" w:type="dxa"/>
            <w:vMerge w:val="continue"/>
            <w:tcBorders>
              <w:top w:val="single" w:color="000000" w:sz="4" w:space="0"/>
              <w:left w:val="nil"/>
              <w:bottom w:val="single" w:color="000000" w:sz="4" w:space="0"/>
              <w:right w:val="single" w:color="000000" w:sz="4" w:space="0"/>
            </w:tcBorders>
            <w:shd w:val="clear" w:color="auto" w:fill="auto"/>
            <w:vAlign w:val="center"/>
          </w:tcPr>
          <w:p w14:paraId="1590A1DB">
            <w:pPr>
              <w:jc w:val="center"/>
              <w:rPr>
                <w:rFonts w:hint="eastAsia" w:asciiTheme="minorEastAsia" w:hAnsiTheme="minorEastAsia" w:eastAsiaTheme="minorEastAsia" w:cstheme="minorEastAsia"/>
                <w:i w:val="0"/>
                <w:iCs w:val="0"/>
                <w:color w:val="000000"/>
                <w:sz w:val="18"/>
                <w:szCs w:val="18"/>
                <w:u w:val="none"/>
              </w:rPr>
            </w:pPr>
          </w:p>
        </w:tc>
      </w:tr>
      <w:tr w14:paraId="4D25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640" w:type="dxa"/>
            <w:gridSpan w:val="4"/>
            <w:tcBorders>
              <w:top w:val="nil"/>
              <w:left w:val="single" w:color="000000" w:sz="4" w:space="0"/>
              <w:bottom w:val="single" w:color="000000" w:sz="4" w:space="0"/>
              <w:right w:val="single" w:color="000000" w:sz="4" w:space="0"/>
            </w:tcBorders>
            <w:shd w:val="clear" w:color="auto" w:fill="auto"/>
            <w:noWrap/>
            <w:vAlign w:val="center"/>
          </w:tcPr>
          <w:p w14:paraId="1248D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1114" w:type="dxa"/>
            <w:tcBorders>
              <w:top w:val="nil"/>
              <w:left w:val="nil"/>
              <w:bottom w:val="single" w:color="000000" w:sz="4" w:space="0"/>
              <w:right w:val="single" w:color="000000" w:sz="4" w:space="0"/>
            </w:tcBorders>
            <w:shd w:val="clear" w:color="auto" w:fill="auto"/>
            <w:noWrap/>
            <w:vAlign w:val="center"/>
          </w:tcPr>
          <w:p w14:paraId="2922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53" w:type="dxa"/>
            <w:tcBorders>
              <w:top w:val="nil"/>
              <w:left w:val="nil"/>
              <w:bottom w:val="single" w:color="000000" w:sz="4" w:space="0"/>
              <w:right w:val="single" w:color="000000" w:sz="4" w:space="0"/>
            </w:tcBorders>
            <w:shd w:val="clear" w:color="auto" w:fill="auto"/>
            <w:noWrap/>
            <w:vAlign w:val="center"/>
          </w:tcPr>
          <w:p w14:paraId="0964C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09" w:type="dxa"/>
            <w:tcBorders>
              <w:top w:val="nil"/>
              <w:left w:val="nil"/>
              <w:bottom w:val="single" w:color="000000" w:sz="4" w:space="0"/>
              <w:right w:val="single" w:color="000000" w:sz="4" w:space="0"/>
            </w:tcBorders>
            <w:shd w:val="clear" w:color="auto" w:fill="auto"/>
            <w:noWrap/>
            <w:vAlign w:val="center"/>
          </w:tcPr>
          <w:p w14:paraId="23E52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059" w:type="dxa"/>
            <w:tcBorders>
              <w:top w:val="nil"/>
              <w:left w:val="nil"/>
              <w:bottom w:val="single" w:color="000000" w:sz="4" w:space="0"/>
              <w:right w:val="single" w:color="000000" w:sz="4" w:space="0"/>
            </w:tcBorders>
            <w:shd w:val="clear" w:color="auto" w:fill="auto"/>
            <w:noWrap/>
            <w:vAlign w:val="center"/>
          </w:tcPr>
          <w:p w14:paraId="05DCF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038" w:type="dxa"/>
            <w:tcBorders>
              <w:top w:val="nil"/>
              <w:left w:val="nil"/>
              <w:bottom w:val="single" w:color="000000" w:sz="4" w:space="0"/>
              <w:right w:val="single" w:color="000000" w:sz="4" w:space="0"/>
            </w:tcBorders>
            <w:shd w:val="clear" w:color="auto" w:fill="auto"/>
            <w:noWrap/>
            <w:vAlign w:val="center"/>
          </w:tcPr>
          <w:p w14:paraId="0D954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567" w:type="dxa"/>
            <w:tcBorders>
              <w:top w:val="nil"/>
              <w:left w:val="nil"/>
              <w:bottom w:val="single" w:color="000000" w:sz="4" w:space="0"/>
              <w:right w:val="single" w:color="000000" w:sz="4" w:space="0"/>
            </w:tcBorders>
            <w:shd w:val="clear" w:color="auto" w:fill="auto"/>
            <w:noWrap/>
            <w:vAlign w:val="center"/>
          </w:tcPr>
          <w:p w14:paraId="492CA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r>
      <w:tr w14:paraId="36DA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640" w:type="dxa"/>
            <w:gridSpan w:val="4"/>
            <w:tcBorders>
              <w:top w:val="nil"/>
              <w:left w:val="single" w:color="000000" w:sz="4" w:space="0"/>
              <w:bottom w:val="single" w:color="000000" w:sz="4" w:space="0"/>
              <w:right w:val="single" w:color="000000" w:sz="4" w:space="0"/>
            </w:tcBorders>
            <w:shd w:val="clear" w:color="auto" w:fill="auto"/>
            <w:noWrap/>
            <w:vAlign w:val="center"/>
          </w:tcPr>
          <w:p w14:paraId="27F9D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114" w:type="dxa"/>
            <w:tcBorders>
              <w:top w:val="nil"/>
              <w:left w:val="nil"/>
              <w:bottom w:val="single" w:color="000000" w:sz="4" w:space="0"/>
              <w:right w:val="single" w:color="000000" w:sz="4" w:space="0"/>
            </w:tcBorders>
            <w:shd w:val="clear" w:color="auto" w:fill="auto"/>
            <w:noWrap/>
            <w:vAlign w:val="center"/>
          </w:tcPr>
          <w:p w14:paraId="60127AA7">
            <w:pPr>
              <w:jc w:val="right"/>
              <w:rPr>
                <w:rFonts w:hint="eastAsia" w:asciiTheme="minorEastAsia" w:hAnsiTheme="minorEastAsia" w:eastAsiaTheme="minorEastAsia" w:cstheme="minorEastAsia"/>
                <w:b/>
                <w:bCs/>
                <w:i w:val="0"/>
                <w:iCs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vAlign w:val="center"/>
          </w:tcPr>
          <w:p w14:paraId="5ECDED99">
            <w:pPr>
              <w:jc w:val="right"/>
              <w:rPr>
                <w:rFonts w:hint="eastAsia" w:asciiTheme="minorEastAsia" w:hAnsiTheme="minorEastAsia" w:eastAsiaTheme="minorEastAsia" w:cstheme="minorEastAsia"/>
                <w:b/>
                <w:bCs/>
                <w:i w:val="0"/>
                <w:iCs w:val="0"/>
                <w:color w:val="000000"/>
                <w:sz w:val="18"/>
                <w:szCs w:val="18"/>
                <w:u w:val="none"/>
              </w:rPr>
            </w:pPr>
          </w:p>
        </w:tc>
        <w:tc>
          <w:tcPr>
            <w:tcW w:w="809" w:type="dxa"/>
            <w:tcBorders>
              <w:top w:val="nil"/>
              <w:left w:val="nil"/>
              <w:bottom w:val="single" w:color="000000" w:sz="4" w:space="0"/>
              <w:right w:val="single" w:color="000000" w:sz="4" w:space="0"/>
            </w:tcBorders>
            <w:shd w:val="clear" w:color="auto" w:fill="auto"/>
            <w:noWrap/>
            <w:vAlign w:val="center"/>
          </w:tcPr>
          <w:p w14:paraId="66F91A2F">
            <w:pPr>
              <w:jc w:val="right"/>
              <w:rPr>
                <w:rFonts w:hint="eastAsia" w:asciiTheme="minorEastAsia" w:hAnsiTheme="minorEastAsia" w:eastAsiaTheme="minorEastAsia" w:cstheme="minorEastAsia"/>
                <w:b/>
                <w:bCs/>
                <w:i w:val="0"/>
                <w:iCs w:val="0"/>
                <w:color w:val="000000"/>
                <w:sz w:val="18"/>
                <w:szCs w:val="18"/>
                <w:u w:val="none"/>
              </w:rPr>
            </w:pPr>
          </w:p>
        </w:tc>
        <w:tc>
          <w:tcPr>
            <w:tcW w:w="1059" w:type="dxa"/>
            <w:tcBorders>
              <w:top w:val="nil"/>
              <w:left w:val="nil"/>
              <w:bottom w:val="single" w:color="000000" w:sz="4" w:space="0"/>
              <w:right w:val="single" w:color="000000" w:sz="4" w:space="0"/>
            </w:tcBorders>
            <w:shd w:val="clear" w:color="auto" w:fill="auto"/>
            <w:noWrap/>
            <w:vAlign w:val="center"/>
          </w:tcPr>
          <w:p w14:paraId="2CBD99EB">
            <w:pPr>
              <w:jc w:val="right"/>
              <w:rPr>
                <w:rFonts w:hint="eastAsia" w:asciiTheme="minorEastAsia" w:hAnsiTheme="minorEastAsia" w:eastAsiaTheme="minorEastAsia" w:cstheme="minorEastAsia"/>
                <w:b/>
                <w:bCs/>
                <w:i w:val="0"/>
                <w:iCs w:val="0"/>
                <w:color w:val="000000"/>
                <w:sz w:val="18"/>
                <w:szCs w:val="18"/>
                <w:u w:val="none"/>
              </w:rPr>
            </w:pPr>
          </w:p>
        </w:tc>
        <w:tc>
          <w:tcPr>
            <w:tcW w:w="1038" w:type="dxa"/>
            <w:tcBorders>
              <w:top w:val="nil"/>
              <w:left w:val="nil"/>
              <w:bottom w:val="single" w:color="000000" w:sz="4" w:space="0"/>
              <w:right w:val="single" w:color="000000" w:sz="4" w:space="0"/>
            </w:tcBorders>
            <w:shd w:val="clear" w:color="auto" w:fill="auto"/>
            <w:noWrap/>
            <w:vAlign w:val="center"/>
          </w:tcPr>
          <w:p w14:paraId="6C4073D2">
            <w:pPr>
              <w:jc w:val="right"/>
              <w:rPr>
                <w:rFonts w:hint="eastAsia" w:asciiTheme="minorEastAsia" w:hAnsiTheme="minorEastAsia" w:eastAsiaTheme="minorEastAsia" w:cstheme="minorEastAsia"/>
                <w:b/>
                <w:bCs/>
                <w:i w:val="0"/>
                <w:iCs w:val="0"/>
                <w:color w:val="000000"/>
                <w:sz w:val="18"/>
                <w:szCs w:val="18"/>
                <w:u w:val="none"/>
              </w:rPr>
            </w:pPr>
          </w:p>
        </w:tc>
        <w:tc>
          <w:tcPr>
            <w:tcW w:w="1567" w:type="dxa"/>
            <w:tcBorders>
              <w:top w:val="nil"/>
              <w:left w:val="nil"/>
              <w:bottom w:val="single" w:color="000000" w:sz="4" w:space="0"/>
              <w:right w:val="single" w:color="000000" w:sz="4" w:space="0"/>
            </w:tcBorders>
            <w:shd w:val="clear" w:color="auto" w:fill="auto"/>
            <w:noWrap/>
            <w:vAlign w:val="center"/>
          </w:tcPr>
          <w:p w14:paraId="7A5A0559">
            <w:pPr>
              <w:jc w:val="right"/>
              <w:rPr>
                <w:rFonts w:hint="eastAsia" w:asciiTheme="minorEastAsia" w:hAnsiTheme="minorEastAsia" w:eastAsiaTheme="minorEastAsia" w:cstheme="minorEastAsia"/>
                <w:b/>
                <w:bCs/>
                <w:i w:val="0"/>
                <w:iCs w:val="0"/>
                <w:color w:val="000000"/>
                <w:sz w:val="18"/>
                <w:szCs w:val="18"/>
                <w:u w:val="none"/>
              </w:rPr>
            </w:pPr>
          </w:p>
        </w:tc>
      </w:tr>
      <w:tr w14:paraId="6FDE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621" w:type="dxa"/>
            <w:gridSpan w:val="3"/>
            <w:tcBorders>
              <w:top w:val="nil"/>
              <w:left w:val="single" w:color="000000" w:sz="4" w:space="0"/>
              <w:bottom w:val="single" w:color="000000" w:sz="4" w:space="0"/>
              <w:right w:val="single" w:color="000000" w:sz="4" w:space="0"/>
            </w:tcBorders>
            <w:shd w:val="clear" w:color="auto" w:fill="auto"/>
            <w:noWrap/>
            <w:vAlign w:val="center"/>
          </w:tcPr>
          <w:p w14:paraId="2DAB7807">
            <w:pPr>
              <w:jc w:val="left"/>
              <w:rPr>
                <w:rFonts w:hint="eastAsia" w:asciiTheme="minorEastAsia" w:hAnsiTheme="minorEastAsia" w:eastAsiaTheme="minorEastAsia" w:cstheme="minorEastAsia"/>
                <w:i w:val="0"/>
                <w:iCs w:val="0"/>
                <w:color w:val="000000"/>
                <w:sz w:val="18"/>
                <w:szCs w:val="18"/>
                <w:u w:val="none"/>
              </w:rPr>
            </w:pPr>
          </w:p>
        </w:tc>
        <w:tc>
          <w:tcPr>
            <w:tcW w:w="1019" w:type="dxa"/>
            <w:tcBorders>
              <w:top w:val="nil"/>
              <w:left w:val="nil"/>
              <w:bottom w:val="single" w:color="000000" w:sz="4" w:space="0"/>
              <w:right w:val="single" w:color="000000" w:sz="4" w:space="0"/>
            </w:tcBorders>
            <w:shd w:val="clear" w:color="auto" w:fill="auto"/>
            <w:noWrap/>
            <w:vAlign w:val="center"/>
          </w:tcPr>
          <w:p w14:paraId="4FE797EC">
            <w:pPr>
              <w:jc w:val="left"/>
              <w:rPr>
                <w:rFonts w:hint="eastAsia" w:asciiTheme="minorEastAsia" w:hAnsiTheme="minorEastAsia" w:eastAsiaTheme="minorEastAsia" w:cstheme="minorEastAsia"/>
                <w:i w:val="0"/>
                <w:iCs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center"/>
          </w:tcPr>
          <w:p w14:paraId="167FA7F5">
            <w:pPr>
              <w:jc w:val="right"/>
              <w:rPr>
                <w:rFonts w:hint="eastAsia" w:asciiTheme="minorEastAsia" w:hAnsiTheme="minorEastAsia" w:eastAsiaTheme="minorEastAsia" w:cstheme="minorEastAsia"/>
                <w:i w:val="0"/>
                <w:iCs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vAlign w:val="center"/>
          </w:tcPr>
          <w:p w14:paraId="75EB3608">
            <w:pPr>
              <w:jc w:val="right"/>
              <w:rPr>
                <w:rFonts w:hint="eastAsia" w:asciiTheme="minorEastAsia" w:hAnsiTheme="minorEastAsia" w:eastAsiaTheme="minorEastAsia" w:cstheme="minorEastAsia"/>
                <w:i w:val="0"/>
                <w:iCs w:val="0"/>
                <w:color w:val="000000"/>
                <w:sz w:val="18"/>
                <w:szCs w:val="18"/>
                <w:u w:val="none"/>
              </w:rPr>
            </w:pPr>
          </w:p>
        </w:tc>
        <w:tc>
          <w:tcPr>
            <w:tcW w:w="809" w:type="dxa"/>
            <w:tcBorders>
              <w:top w:val="nil"/>
              <w:left w:val="nil"/>
              <w:bottom w:val="single" w:color="000000" w:sz="4" w:space="0"/>
              <w:right w:val="single" w:color="000000" w:sz="4" w:space="0"/>
            </w:tcBorders>
            <w:shd w:val="clear" w:color="auto" w:fill="auto"/>
            <w:noWrap/>
            <w:vAlign w:val="center"/>
          </w:tcPr>
          <w:p w14:paraId="117923A4">
            <w:pPr>
              <w:jc w:val="right"/>
              <w:rPr>
                <w:rFonts w:hint="eastAsia" w:asciiTheme="minorEastAsia" w:hAnsiTheme="minorEastAsia" w:eastAsiaTheme="minorEastAsia" w:cstheme="minorEastAsia"/>
                <w:i w:val="0"/>
                <w:iCs w:val="0"/>
                <w:color w:val="000000"/>
                <w:sz w:val="18"/>
                <w:szCs w:val="18"/>
                <w:u w:val="none"/>
              </w:rPr>
            </w:pPr>
          </w:p>
        </w:tc>
        <w:tc>
          <w:tcPr>
            <w:tcW w:w="1059" w:type="dxa"/>
            <w:tcBorders>
              <w:top w:val="nil"/>
              <w:left w:val="nil"/>
              <w:bottom w:val="single" w:color="000000" w:sz="4" w:space="0"/>
              <w:right w:val="single" w:color="000000" w:sz="4" w:space="0"/>
            </w:tcBorders>
            <w:shd w:val="clear" w:color="auto" w:fill="auto"/>
            <w:noWrap/>
            <w:vAlign w:val="center"/>
          </w:tcPr>
          <w:p w14:paraId="1FF673DE">
            <w:pPr>
              <w:jc w:val="right"/>
              <w:rPr>
                <w:rFonts w:hint="eastAsia" w:asciiTheme="minorEastAsia" w:hAnsiTheme="minorEastAsia" w:eastAsiaTheme="minorEastAsia" w:cstheme="minorEastAsia"/>
                <w:i w:val="0"/>
                <w:iCs w:val="0"/>
                <w:color w:val="000000"/>
                <w:sz w:val="18"/>
                <w:szCs w:val="18"/>
                <w:u w:val="none"/>
              </w:rPr>
            </w:pPr>
          </w:p>
        </w:tc>
        <w:tc>
          <w:tcPr>
            <w:tcW w:w="1038" w:type="dxa"/>
            <w:tcBorders>
              <w:top w:val="nil"/>
              <w:left w:val="nil"/>
              <w:bottom w:val="single" w:color="000000" w:sz="4" w:space="0"/>
              <w:right w:val="single" w:color="000000" w:sz="4" w:space="0"/>
            </w:tcBorders>
            <w:shd w:val="clear" w:color="auto" w:fill="auto"/>
            <w:noWrap/>
            <w:vAlign w:val="center"/>
          </w:tcPr>
          <w:p w14:paraId="2DD7F5BE">
            <w:pPr>
              <w:jc w:val="right"/>
              <w:rPr>
                <w:rFonts w:hint="eastAsia" w:asciiTheme="minorEastAsia" w:hAnsiTheme="minorEastAsia" w:eastAsiaTheme="minorEastAsia" w:cstheme="minorEastAsia"/>
                <w:i w:val="0"/>
                <w:iCs w:val="0"/>
                <w:color w:val="000000"/>
                <w:sz w:val="18"/>
                <w:szCs w:val="18"/>
                <w:u w:val="none"/>
              </w:rPr>
            </w:pPr>
          </w:p>
        </w:tc>
        <w:tc>
          <w:tcPr>
            <w:tcW w:w="1567" w:type="dxa"/>
            <w:tcBorders>
              <w:top w:val="nil"/>
              <w:left w:val="nil"/>
              <w:bottom w:val="single" w:color="000000" w:sz="4" w:space="0"/>
              <w:right w:val="single" w:color="000000" w:sz="4" w:space="0"/>
            </w:tcBorders>
            <w:shd w:val="clear" w:color="auto" w:fill="auto"/>
            <w:noWrap/>
            <w:vAlign w:val="center"/>
          </w:tcPr>
          <w:p w14:paraId="1D3DCF20">
            <w:pPr>
              <w:jc w:val="right"/>
              <w:rPr>
                <w:rFonts w:hint="eastAsia" w:asciiTheme="minorEastAsia" w:hAnsiTheme="minorEastAsia" w:eastAsiaTheme="minorEastAsia" w:cstheme="minorEastAsia"/>
                <w:i w:val="0"/>
                <w:iCs w:val="0"/>
                <w:color w:val="000000"/>
                <w:sz w:val="18"/>
                <w:szCs w:val="18"/>
                <w:u w:val="none"/>
              </w:rPr>
            </w:pPr>
          </w:p>
        </w:tc>
      </w:tr>
      <w:tr w14:paraId="457C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621" w:type="dxa"/>
            <w:gridSpan w:val="3"/>
            <w:tcBorders>
              <w:top w:val="nil"/>
              <w:left w:val="single" w:color="000000" w:sz="4" w:space="0"/>
              <w:bottom w:val="single" w:color="000000" w:sz="4" w:space="0"/>
              <w:right w:val="single" w:color="000000" w:sz="4" w:space="0"/>
            </w:tcBorders>
            <w:shd w:val="clear" w:color="auto" w:fill="auto"/>
            <w:noWrap/>
            <w:vAlign w:val="center"/>
          </w:tcPr>
          <w:p w14:paraId="4C3A7B2A">
            <w:pPr>
              <w:jc w:val="left"/>
              <w:rPr>
                <w:rFonts w:hint="eastAsia" w:asciiTheme="minorEastAsia" w:hAnsiTheme="minorEastAsia" w:eastAsiaTheme="minorEastAsia" w:cstheme="minorEastAsia"/>
                <w:i w:val="0"/>
                <w:iCs w:val="0"/>
                <w:color w:val="000000"/>
                <w:sz w:val="18"/>
                <w:szCs w:val="18"/>
                <w:u w:val="none"/>
              </w:rPr>
            </w:pPr>
          </w:p>
        </w:tc>
        <w:tc>
          <w:tcPr>
            <w:tcW w:w="1019" w:type="dxa"/>
            <w:tcBorders>
              <w:top w:val="nil"/>
              <w:left w:val="nil"/>
              <w:bottom w:val="single" w:color="000000" w:sz="4" w:space="0"/>
              <w:right w:val="single" w:color="000000" w:sz="4" w:space="0"/>
            </w:tcBorders>
            <w:shd w:val="clear" w:color="auto" w:fill="auto"/>
            <w:noWrap/>
            <w:vAlign w:val="center"/>
          </w:tcPr>
          <w:p w14:paraId="10C6CD4E">
            <w:pPr>
              <w:jc w:val="left"/>
              <w:rPr>
                <w:rFonts w:hint="eastAsia" w:asciiTheme="minorEastAsia" w:hAnsiTheme="minorEastAsia" w:eastAsiaTheme="minorEastAsia" w:cstheme="minorEastAsia"/>
                <w:i w:val="0"/>
                <w:iCs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center"/>
          </w:tcPr>
          <w:p w14:paraId="17280B12">
            <w:pPr>
              <w:jc w:val="right"/>
              <w:rPr>
                <w:rFonts w:hint="eastAsia" w:asciiTheme="minorEastAsia" w:hAnsiTheme="minorEastAsia" w:eastAsiaTheme="minorEastAsia" w:cstheme="minorEastAsia"/>
                <w:i w:val="0"/>
                <w:iCs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vAlign w:val="center"/>
          </w:tcPr>
          <w:p w14:paraId="48ECD18E">
            <w:pPr>
              <w:jc w:val="right"/>
              <w:rPr>
                <w:rFonts w:hint="eastAsia" w:asciiTheme="minorEastAsia" w:hAnsiTheme="minorEastAsia" w:eastAsiaTheme="minorEastAsia" w:cstheme="minorEastAsia"/>
                <w:i w:val="0"/>
                <w:iCs w:val="0"/>
                <w:color w:val="000000"/>
                <w:sz w:val="18"/>
                <w:szCs w:val="18"/>
                <w:u w:val="none"/>
              </w:rPr>
            </w:pPr>
          </w:p>
        </w:tc>
        <w:tc>
          <w:tcPr>
            <w:tcW w:w="809" w:type="dxa"/>
            <w:tcBorders>
              <w:top w:val="nil"/>
              <w:left w:val="nil"/>
              <w:bottom w:val="single" w:color="000000" w:sz="4" w:space="0"/>
              <w:right w:val="single" w:color="000000" w:sz="4" w:space="0"/>
            </w:tcBorders>
            <w:shd w:val="clear" w:color="auto" w:fill="auto"/>
            <w:noWrap/>
            <w:vAlign w:val="center"/>
          </w:tcPr>
          <w:p w14:paraId="08922176">
            <w:pPr>
              <w:jc w:val="right"/>
              <w:rPr>
                <w:rFonts w:hint="eastAsia" w:asciiTheme="minorEastAsia" w:hAnsiTheme="minorEastAsia" w:eastAsiaTheme="minorEastAsia" w:cstheme="minorEastAsia"/>
                <w:i w:val="0"/>
                <w:iCs w:val="0"/>
                <w:color w:val="000000"/>
                <w:sz w:val="18"/>
                <w:szCs w:val="18"/>
                <w:u w:val="none"/>
              </w:rPr>
            </w:pPr>
          </w:p>
        </w:tc>
        <w:tc>
          <w:tcPr>
            <w:tcW w:w="1059" w:type="dxa"/>
            <w:tcBorders>
              <w:top w:val="nil"/>
              <w:left w:val="nil"/>
              <w:bottom w:val="single" w:color="000000" w:sz="4" w:space="0"/>
              <w:right w:val="single" w:color="000000" w:sz="4" w:space="0"/>
            </w:tcBorders>
            <w:shd w:val="clear" w:color="auto" w:fill="auto"/>
            <w:noWrap/>
            <w:vAlign w:val="center"/>
          </w:tcPr>
          <w:p w14:paraId="70E784A1">
            <w:pPr>
              <w:jc w:val="right"/>
              <w:rPr>
                <w:rFonts w:hint="eastAsia" w:asciiTheme="minorEastAsia" w:hAnsiTheme="minorEastAsia" w:eastAsiaTheme="minorEastAsia" w:cstheme="minorEastAsia"/>
                <w:i w:val="0"/>
                <w:iCs w:val="0"/>
                <w:color w:val="000000"/>
                <w:sz w:val="18"/>
                <w:szCs w:val="18"/>
                <w:u w:val="none"/>
              </w:rPr>
            </w:pPr>
          </w:p>
        </w:tc>
        <w:tc>
          <w:tcPr>
            <w:tcW w:w="1038" w:type="dxa"/>
            <w:tcBorders>
              <w:top w:val="nil"/>
              <w:left w:val="nil"/>
              <w:bottom w:val="single" w:color="000000" w:sz="4" w:space="0"/>
              <w:right w:val="single" w:color="000000" w:sz="4" w:space="0"/>
            </w:tcBorders>
            <w:shd w:val="clear" w:color="auto" w:fill="auto"/>
            <w:noWrap/>
            <w:vAlign w:val="center"/>
          </w:tcPr>
          <w:p w14:paraId="64925618">
            <w:pPr>
              <w:jc w:val="right"/>
              <w:rPr>
                <w:rFonts w:hint="eastAsia" w:asciiTheme="minorEastAsia" w:hAnsiTheme="minorEastAsia" w:eastAsiaTheme="minorEastAsia" w:cstheme="minorEastAsia"/>
                <w:i w:val="0"/>
                <w:iCs w:val="0"/>
                <w:color w:val="000000"/>
                <w:sz w:val="18"/>
                <w:szCs w:val="18"/>
                <w:u w:val="none"/>
              </w:rPr>
            </w:pPr>
          </w:p>
        </w:tc>
        <w:tc>
          <w:tcPr>
            <w:tcW w:w="1567" w:type="dxa"/>
            <w:tcBorders>
              <w:top w:val="nil"/>
              <w:left w:val="nil"/>
              <w:bottom w:val="single" w:color="000000" w:sz="4" w:space="0"/>
              <w:right w:val="single" w:color="000000" w:sz="4" w:space="0"/>
            </w:tcBorders>
            <w:shd w:val="clear" w:color="auto" w:fill="auto"/>
            <w:noWrap/>
            <w:vAlign w:val="center"/>
          </w:tcPr>
          <w:p w14:paraId="69712978">
            <w:pPr>
              <w:jc w:val="right"/>
              <w:rPr>
                <w:rFonts w:hint="eastAsia" w:asciiTheme="minorEastAsia" w:hAnsiTheme="minorEastAsia" w:eastAsiaTheme="minorEastAsia" w:cstheme="minorEastAsia"/>
                <w:i w:val="0"/>
                <w:iCs w:val="0"/>
                <w:color w:val="000000"/>
                <w:sz w:val="18"/>
                <w:szCs w:val="18"/>
                <w:u w:val="none"/>
              </w:rPr>
            </w:pPr>
          </w:p>
        </w:tc>
      </w:tr>
      <w:tr w14:paraId="03B9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621" w:type="dxa"/>
            <w:gridSpan w:val="3"/>
            <w:tcBorders>
              <w:top w:val="nil"/>
              <w:left w:val="single" w:color="000000" w:sz="4" w:space="0"/>
              <w:bottom w:val="single" w:color="000000" w:sz="4" w:space="0"/>
              <w:right w:val="single" w:color="000000" w:sz="4" w:space="0"/>
            </w:tcBorders>
            <w:shd w:val="clear" w:color="auto" w:fill="auto"/>
            <w:noWrap/>
            <w:vAlign w:val="center"/>
          </w:tcPr>
          <w:p w14:paraId="6B589FC8">
            <w:pPr>
              <w:jc w:val="left"/>
              <w:rPr>
                <w:rFonts w:hint="eastAsia" w:asciiTheme="minorEastAsia" w:hAnsiTheme="minorEastAsia" w:eastAsiaTheme="minorEastAsia" w:cstheme="minorEastAsia"/>
                <w:i w:val="0"/>
                <w:iCs w:val="0"/>
                <w:color w:val="000000"/>
                <w:sz w:val="18"/>
                <w:szCs w:val="18"/>
                <w:u w:val="none"/>
              </w:rPr>
            </w:pPr>
          </w:p>
        </w:tc>
        <w:tc>
          <w:tcPr>
            <w:tcW w:w="1019" w:type="dxa"/>
            <w:tcBorders>
              <w:top w:val="nil"/>
              <w:left w:val="nil"/>
              <w:bottom w:val="single" w:color="000000" w:sz="4" w:space="0"/>
              <w:right w:val="single" w:color="000000" w:sz="4" w:space="0"/>
            </w:tcBorders>
            <w:shd w:val="clear" w:color="auto" w:fill="auto"/>
            <w:noWrap/>
            <w:vAlign w:val="center"/>
          </w:tcPr>
          <w:p w14:paraId="60C3EA35">
            <w:pPr>
              <w:jc w:val="left"/>
              <w:rPr>
                <w:rFonts w:hint="eastAsia" w:asciiTheme="minorEastAsia" w:hAnsiTheme="minorEastAsia" w:eastAsiaTheme="minorEastAsia" w:cstheme="minorEastAsia"/>
                <w:i w:val="0"/>
                <w:iCs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center"/>
          </w:tcPr>
          <w:p w14:paraId="48FD5323">
            <w:pPr>
              <w:jc w:val="right"/>
              <w:rPr>
                <w:rFonts w:hint="eastAsia" w:asciiTheme="minorEastAsia" w:hAnsiTheme="minorEastAsia" w:eastAsiaTheme="minorEastAsia" w:cstheme="minorEastAsia"/>
                <w:i w:val="0"/>
                <w:iCs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vAlign w:val="center"/>
          </w:tcPr>
          <w:p w14:paraId="5B433CB2">
            <w:pPr>
              <w:jc w:val="right"/>
              <w:rPr>
                <w:rFonts w:hint="eastAsia" w:asciiTheme="minorEastAsia" w:hAnsiTheme="minorEastAsia" w:eastAsiaTheme="minorEastAsia" w:cstheme="minorEastAsia"/>
                <w:i w:val="0"/>
                <w:iCs w:val="0"/>
                <w:color w:val="000000"/>
                <w:sz w:val="18"/>
                <w:szCs w:val="18"/>
                <w:u w:val="none"/>
              </w:rPr>
            </w:pPr>
          </w:p>
        </w:tc>
        <w:tc>
          <w:tcPr>
            <w:tcW w:w="809" w:type="dxa"/>
            <w:tcBorders>
              <w:top w:val="nil"/>
              <w:left w:val="nil"/>
              <w:bottom w:val="single" w:color="000000" w:sz="4" w:space="0"/>
              <w:right w:val="single" w:color="000000" w:sz="4" w:space="0"/>
            </w:tcBorders>
            <w:shd w:val="clear" w:color="auto" w:fill="auto"/>
            <w:noWrap/>
            <w:vAlign w:val="center"/>
          </w:tcPr>
          <w:p w14:paraId="38B62B36">
            <w:pPr>
              <w:jc w:val="right"/>
              <w:rPr>
                <w:rFonts w:hint="eastAsia" w:asciiTheme="minorEastAsia" w:hAnsiTheme="minorEastAsia" w:eastAsiaTheme="minorEastAsia" w:cstheme="minorEastAsia"/>
                <w:i w:val="0"/>
                <w:iCs w:val="0"/>
                <w:color w:val="000000"/>
                <w:sz w:val="18"/>
                <w:szCs w:val="18"/>
                <w:u w:val="none"/>
              </w:rPr>
            </w:pPr>
          </w:p>
        </w:tc>
        <w:tc>
          <w:tcPr>
            <w:tcW w:w="1059" w:type="dxa"/>
            <w:tcBorders>
              <w:top w:val="nil"/>
              <w:left w:val="nil"/>
              <w:bottom w:val="single" w:color="000000" w:sz="4" w:space="0"/>
              <w:right w:val="single" w:color="000000" w:sz="4" w:space="0"/>
            </w:tcBorders>
            <w:shd w:val="clear" w:color="auto" w:fill="auto"/>
            <w:noWrap/>
            <w:vAlign w:val="center"/>
          </w:tcPr>
          <w:p w14:paraId="15EFCFF8">
            <w:pPr>
              <w:jc w:val="right"/>
              <w:rPr>
                <w:rFonts w:hint="eastAsia" w:asciiTheme="minorEastAsia" w:hAnsiTheme="minorEastAsia" w:eastAsiaTheme="minorEastAsia" w:cstheme="minorEastAsia"/>
                <w:i w:val="0"/>
                <w:iCs w:val="0"/>
                <w:color w:val="000000"/>
                <w:sz w:val="18"/>
                <w:szCs w:val="18"/>
                <w:u w:val="none"/>
              </w:rPr>
            </w:pPr>
          </w:p>
        </w:tc>
        <w:tc>
          <w:tcPr>
            <w:tcW w:w="1038" w:type="dxa"/>
            <w:tcBorders>
              <w:top w:val="nil"/>
              <w:left w:val="nil"/>
              <w:bottom w:val="single" w:color="000000" w:sz="4" w:space="0"/>
              <w:right w:val="single" w:color="000000" w:sz="4" w:space="0"/>
            </w:tcBorders>
            <w:shd w:val="clear" w:color="auto" w:fill="auto"/>
            <w:noWrap/>
            <w:vAlign w:val="center"/>
          </w:tcPr>
          <w:p w14:paraId="653CE8E2">
            <w:pPr>
              <w:jc w:val="right"/>
              <w:rPr>
                <w:rFonts w:hint="eastAsia" w:asciiTheme="minorEastAsia" w:hAnsiTheme="minorEastAsia" w:eastAsiaTheme="minorEastAsia" w:cstheme="minorEastAsia"/>
                <w:i w:val="0"/>
                <w:iCs w:val="0"/>
                <w:color w:val="000000"/>
                <w:sz w:val="18"/>
                <w:szCs w:val="18"/>
                <w:u w:val="none"/>
              </w:rPr>
            </w:pPr>
          </w:p>
        </w:tc>
        <w:tc>
          <w:tcPr>
            <w:tcW w:w="1567" w:type="dxa"/>
            <w:tcBorders>
              <w:top w:val="nil"/>
              <w:left w:val="nil"/>
              <w:bottom w:val="single" w:color="000000" w:sz="4" w:space="0"/>
              <w:right w:val="single" w:color="000000" w:sz="4" w:space="0"/>
            </w:tcBorders>
            <w:shd w:val="clear" w:color="auto" w:fill="auto"/>
            <w:noWrap/>
            <w:vAlign w:val="center"/>
          </w:tcPr>
          <w:p w14:paraId="7EC876E6">
            <w:pPr>
              <w:jc w:val="right"/>
              <w:rPr>
                <w:rFonts w:hint="eastAsia" w:asciiTheme="minorEastAsia" w:hAnsiTheme="minorEastAsia" w:eastAsiaTheme="minorEastAsia" w:cstheme="minorEastAsia"/>
                <w:i w:val="0"/>
                <w:iCs w:val="0"/>
                <w:color w:val="000000"/>
                <w:sz w:val="18"/>
                <w:szCs w:val="18"/>
                <w:u w:val="none"/>
              </w:rPr>
            </w:pPr>
          </w:p>
        </w:tc>
      </w:tr>
      <w:tr w14:paraId="684B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621" w:type="dxa"/>
            <w:gridSpan w:val="3"/>
            <w:tcBorders>
              <w:top w:val="nil"/>
              <w:left w:val="single" w:color="000000" w:sz="4" w:space="0"/>
              <w:bottom w:val="single" w:color="000000" w:sz="4" w:space="0"/>
              <w:right w:val="single" w:color="000000" w:sz="4" w:space="0"/>
            </w:tcBorders>
            <w:shd w:val="clear" w:color="auto" w:fill="auto"/>
            <w:noWrap/>
            <w:vAlign w:val="center"/>
          </w:tcPr>
          <w:p w14:paraId="7DC5C8AD">
            <w:pPr>
              <w:jc w:val="left"/>
              <w:rPr>
                <w:rFonts w:hint="eastAsia" w:asciiTheme="minorEastAsia" w:hAnsiTheme="minorEastAsia" w:eastAsiaTheme="minorEastAsia" w:cstheme="minorEastAsia"/>
                <w:i w:val="0"/>
                <w:iCs w:val="0"/>
                <w:color w:val="000000"/>
                <w:sz w:val="18"/>
                <w:szCs w:val="18"/>
                <w:u w:val="none"/>
              </w:rPr>
            </w:pPr>
          </w:p>
        </w:tc>
        <w:tc>
          <w:tcPr>
            <w:tcW w:w="1019" w:type="dxa"/>
            <w:tcBorders>
              <w:top w:val="nil"/>
              <w:left w:val="nil"/>
              <w:bottom w:val="single" w:color="000000" w:sz="4" w:space="0"/>
              <w:right w:val="single" w:color="000000" w:sz="4" w:space="0"/>
            </w:tcBorders>
            <w:shd w:val="clear" w:color="auto" w:fill="auto"/>
            <w:noWrap/>
            <w:vAlign w:val="center"/>
          </w:tcPr>
          <w:p w14:paraId="233F94BF">
            <w:pPr>
              <w:jc w:val="left"/>
              <w:rPr>
                <w:rFonts w:hint="eastAsia" w:asciiTheme="minorEastAsia" w:hAnsiTheme="minorEastAsia" w:eastAsiaTheme="minorEastAsia" w:cstheme="minorEastAsia"/>
                <w:i w:val="0"/>
                <w:iCs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center"/>
          </w:tcPr>
          <w:p w14:paraId="0D724C0E">
            <w:pPr>
              <w:jc w:val="right"/>
              <w:rPr>
                <w:rFonts w:hint="eastAsia" w:asciiTheme="minorEastAsia" w:hAnsiTheme="minorEastAsia" w:eastAsiaTheme="minorEastAsia" w:cstheme="minorEastAsia"/>
                <w:i w:val="0"/>
                <w:iCs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vAlign w:val="center"/>
          </w:tcPr>
          <w:p w14:paraId="6E91A106">
            <w:pPr>
              <w:jc w:val="right"/>
              <w:rPr>
                <w:rFonts w:hint="eastAsia" w:asciiTheme="minorEastAsia" w:hAnsiTheme="minorEastAsia" w:eastAsiaTheme="minorEastAsia" w:cstheme="minorEastAsia"/>
                <w:i w:val="0"/>
                <w:iCs w:val="0"/>
                <w:color w:val="000000"/>
                <w:sz w:val="18"/>
                <w:szCs w:val="18"/>
                <w:u w:val="none"/>
              </w:rPr>
            </w:pPr>
          </w:p>
        </w:tc>
        <w:tc>
          <w:tcPr>
            <w:tcW w:w="809" w:type="dxa"/>
            <w:tcBorders>
              <w:top w:val="nil"/>
              <w:left w:val="nil"/>
              <w:bottom w:val="single" w:color="000000" w:sz="4" w:space="0"/>
              <w:right w:val="single" w:color="000000" w:sz="4" w:space="0"/>
            </w:tcBorders>
            <w:shd w:val="clear" w:color="auto" w:fill="auto"/>
            <w:noWrap/>
            <w:vAlign w:val="center"/>
          </w:tcPr>
          <w:p w14:paraId="2EFD5CA2">
            <w:pPr>
              <w:jc w:val="right"/>
              <w:rPr>
                <w:rFonts w:hint="eastAsia" w:asciiTheme="minorEastAsia" w:hAnsiTheme="minorEastAsia" w:eastAsiaTheme="minorEastAsia" w:cstheme="minorEastAsia"/>
                <w:i w:val="0"/>
                <w:iCs w:val="0"/>
                <w:color w:val="000000"/>
                <w:sz w:val="18"/>
                <w:szCs w:val="18"/>
                <w:u w:val="none"/>
              </w:rPr>
            </w:pPr>
          </w:p>
        </w:tc>
        <w:tc>
          <w:tcPr>
            <w:tcW w:w="1059" w:type="dxa"/>
            <w:tcBorders>
              <w:top w:val="nil"/>
              <w:left w:val="nil"/>
              <w:bottom w:val="single" w:color="000000" w:sz="4" w:space="0"/>
              <w:right w:val="single" w:color="000000" w:sz="4" w:space="0"/>
            </w:tcBorders>
            <w:shd w:val="clear" w:color="auto" w:fill="auto"/>
            <w:noWrap/>
            <w:vAlign w:val="center"/>
          </w:tcPr>
          <w:p w14:paraId="52C10F3F">
            <w:pPr>
              <w:jc w:val="right"/>
              <w:rPr>
                <w:rFonts w:hint="eastAsia" w:asciiTheme="minorEastAsia" w:hAnsiTheme="minorEastAsia" w:eastAsiaTheme="minorEastAsia" w:cstheme="minorEastAsia"/>
                <w:i w:val="0"/>
                <w:iCs w:val="0"/>
                <w:color w:val="000000"/>
                <w:sz w:val="18"/>
                <w:szCs w:val="18"/>
                <w:u w:val="none"/>
              </w:rPr>
            </w:pPr>
          </w:p>
        </w:tc>
        <w:tc>
          <w:tcPr>
            <w:tcW w:w="1038" w:type="dxa"/>
            <w:tcBorders>
              <w:top w:val="nil"/>
              <w:left w:val="nil"/>
              <w:bottom w:val="single" w:color="000000" w:sz="4" w:space="0"/>
              <w:right w:val="single" w:color="000000" w:sz="4" w:space="0"/>
            </w:tcBorders>
            <w:shd w:val="clear" w:color="auto" w:fill="auto"/>
            <w:noWrap/>
            <w:vAlign w:val="center"/>
          </w:tcPr>
          <w:p w14:paraId="6C6806EA">
            <w:pPr>
              <w:jc w:val="right"/>
              <w:rPr>
                <w:rFonts w:hint="eastAsia" w:asciiTheme="minorEastAsia" w:hAnsiTheme="minorEastAsia" w:eastAsiaTheme="minorEastAsia" w:cstheme="minorEastAsia"/>
                <w:i w:val="0"/>
                <w:iCs w:val="0"/>
                <w:color w:val="000000"/>
                <w:sz w:val="18"/>
                <w:szCs w:val="18"/>
                <w:u w:val="none"/>
              </w:rPr>
            </w:pPr>
          </w:p>
        </w:tc>
        <w:tc>
          <w:tcPr>
            <w:tcW w:w="1567" w:type="dxa"/>
            <w:tcBorders>
              <w:top w:val="nil"/>
              <w:left w:val="nil"/>
              <w:bottom w:val="single" w:color="000000" w:sz="4" w:space="0"/>
              <w:right w:val="single" w:color="000000" w:sz="4" w:space="0"/>
            </w:tcBorders>
            <w:shd w:val="clear" w:color="auto" w:fill="auto"/>
            <w:noWrap/>
            <w:vAlign w:val="center"/>
          </w:tcPr>
          <w:p w14:paraId="0BAA68F4">
            <w:pPr>
              <w:jc w:val="right"/>
              <w:rPr>
                <w:rFonts w:hint="eastAsia" w:asciiTheme="minorEastAsia" w:hAnsiTheme="minorEastAsia" w:eastAsiaTheme="minorEastAsia" w:cstheme="minorEastAsia"/>
                <w:i w:val="0"/>
                <w:iCs w:val="0"/>
                <w:color w:val="000000"/>
                <w:sz w:val="18"/>
                <w:szCs w:val="18"/>
                <w:u w:val="none"/>
              </w:rPr>
            </w:pPr>
          </w:p>
        </w:tc>
      </w:tr>
      <w:tr w14:paraId="7E65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621" w:type="dxa"/>
            <w:gridSpan w:val="3"/>
            <w:tcBorders>
              <w:top w:val="nil"/>
              <w:left w:val="single" w:color="000000" w:sz="4" w:space="0"/>
              <w:bottom w:val="single" w:color="000000" w:sz="4" w:space="0"/>
              <w:right w:val="single" w:color="000000" w:sz="4" w:space="0"/>
            </w:tcBorders>
            <w:shd w:val="clear" w:color="auto" w:fill="auto"/>
            <w:noWrap/>
            <w:vAlign w:val="center"/>
          </w:tcPr>
          <w:p w14:paraId="2BEADD5E">
            <w:pPr>
              <w:jc w:val="left"/>
              <w:rPr>
                <w:rFonts w:hint="eastAsia" w:asciiTheme="minorEastAsia" w:hAnsiTheme="minorEastAsia" w:eastAsiaTheme="minorEastAsia" w:cstheme="minorEastAsia"/>
                <w:i w:val="0"/>
                <w:iCs w:val="0"/>
                <w:color w:val="000000"/>
                <w:sz w:val="18"/>
                <w:szCs w:val="18"/>
                <w:u w:val="none"/>
              </w:rPr>
            </w:pPr>
          </w:p>
        </w:tc>
        <w:tc>
          <w:tcPr>
            <w:tcW w:w="1019" w:type="dxa"/>
            <w:tcBorders>
              <w:top w:val="nil"/>
              <w:left w:val="nil"/>
              <w:bottom w:val="single" w:color="000000" w:sz="4" w:space="0"/>
              <w:right w:val="single" w:color="000000" w:sz="4" w:space="0"/>
            </w:tcBorders>
            <w:shd w:val="clear" w:color="auto" w:fill="auto"/>
            <w:noWrap/>
            <w:vAlign w:val="center"/>
          </w:tcPr>
          <w:p w14:paraId="4103A021">
            <w:pPr>
              <w:jc w:val="left"/>
              <w:rPr>
                <w:rFonts w:hint="eastAsia" w:asciiTheme="minorEastAsia" w:hAnsiTheme="minorEastAsia" w:eastAsiaTheme="minorEastAsia" w:cstheme="minorEastAsia"/>
                <w:i w:val="0"/>
                <w:iCs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center"/>
          </w:tcPr>
          <w:p w14:paraId="7EE80068">
            <w:pPr>
              <w:jc w:val="right"/>
              <w:rPr>
                <w:rFonts w:hint="eastAsia" w:asciiTheme="minorEastAsia" w:hAnsiTheme="minorEastAsia" w:eastAsiaTheme="minorEastAsia" w:cstheme="minorEastAsia"/>
                <w:i w:val="0"/>
                <w:iCs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vAlign w:val="center"/>
          </w:tcPr>
          <w:p w14:paraId="3E555FAC">
            <w:pPr>
              <w:jc w:val="right"/>
              <w:rPr>
                <w:rFonts w:hint="eastAsia" w:asciiTheme="minorEastAsia" w:hAnsiTheme="minorEastAsia" w:eastAsiaTheme="minorEastAsia" w:cstheme="minorEastAsia"/>
                <w:i w:val="0"/>
                <w:iCs w:val="0"/>
                <w:color w:val="000000"/>
                <w:sz w:val="18"/>
                <w:szCs w:val="18"/>
                <w:u w:val="none"/>
              </w:rPr>
            </w:pPr>
          </w:p>
        </w:tc>
        <w:tc>
          <w:tcPr>
            <w:tcW w:w="809" w:type="dxa"/>
            <w:tcBorders>
              <w:top w:val="nil"/>
              <w:left w:val="nil"/>
              <w:bottom w:val="single" w:color="000000" w:sz="4" w:space="0"/>
              <w:right w:val="single" w:color="000000" w:sz="4" w:space="0"/>
            </w:tcBorders>
            <w:shd w:val="clear" w:color="auto" w:fill="auto"/>
            <w:noWrap/>
            <w:vAlign w:val="center"/>
          </w:tcPr>
          <w:p w14:paraId="3808E938">
            <w:pPr>
              <w:jc w:val="right"/>
              <w:rPr>
                <w:rFonts w:hint="eastAsia" w:asciiTheme="minorEastAsia" w:hAnsiTheme="minorEastAsia" w:eastAsiaTheme="minorEastAsia" w:cstheme="minorEastAsia"/>
                <w:i w:val="0"/>
                <w:iCs w:val="0"/>
                <w:color w:val="000000"/>
                <w:sz w:val="18"/>
                <w:szCs w:val="18"/>
                <w:u w:val="none"/>
              </w:rPr>
            </w:pPr>
          </w:p>
        </w:tc>
        <w:tc>
          <w:tcPr>
            <w:tcW w:w="1059" w:type="dxa"/>
            <w:tcBorders>
              <w:top w:val="nil"/>
              <w:left w:val="nil"/>
              <w:bottom w:val="single" w:color="000000" w:sz="4" w:space="0"/>
              <w:right w:val="single" w:color="000000" w:sz="4" w:space="0"/>
            </w:tcBorders>
            <w:shd w:val="clear" w:color="auto" w:fill="auto"/>
            <w:noWrap/>
            <w:vAlign w:val="center"/>
          </w:tcPr>
          <w:p w14:paraId="1B0E817D">
            <w:pPr>
              <w:jc w:val="right"/>
              <w:rPr>
                <w:rFonts w:hint="eastAsia" w:asciiTheme="minorEastAsia" w:hAnsiTheme="minorEastAsia" w:eastAsiaTheme="minorEastAsia" w:cstheme="minorEastAsia"/>
                <w:i w:val="0"/>
                <w:iCs w:val="0"/>
                <w:color w:val="000000"/>
                <w:sz w:val="18"/>
                <w:szCs w:val="18"/>
                <w:u w:val="none"/>
              </w:rPr>
            </w:pPr>
          </w:p>
        </w:tc>
        <w:tc>
          <w:tcPr>
            <w:tcW w:w="1038" w:type="dxa"/>
            <w:tcBorders>
              <w:top w:val="nil"/>
              <w:left w:val="nil"/>
              <w:bottom w:val="single" w:color="000000" w:sz="4" w:space="0"/>
              <w:right w:val="single" w:color="000000" w:sz="4" w:space="0"/>
            </w:tcBorders>
            <w:shd w:val="clear" w:color="auto" w:fill="auto"/>
            <w:noWrap/>
            <w:vAlign w:val="center"/>
          </w:tcPr>
          <w:p w14:paraId="64ECF080">
            <w:pPr>
              <w:jc w:val="right"/>
              <w:rPr>
                <w:rFonts w:hint="eastAsia" w:asciiTheme="minorEastAsia" w:hAnsiTheme="minorEastAsia" w:eastAsiaTheme="minorEastAsia" w:cstheme="minorEastAsia"/>
                <w:i w:val="0"/>
                <w:iCs w:val="0"/>
                <w:color w:val="000000"/>
                <w:sz w:val="18"/>
                <w:szCs w:val="18"/>
                <w:u w:val="none"/>
              </w:rPr>
            </w:pPr>
          </w:p>
        </w:tc>
        <w:tc>
          <w:tcPr>
            <w:tcW w:w="1567" w:type="dxa"/>
            <w:tcBorders>
              <w:top w:val="nil"/>
              <w:left w:val="nil"/>
              <w:bottom w:val="single" w:color="000000" w:sz="4" w:space="0"/>
              <w:right w:val="single" w:color="000000" w:sz="4" w:space="0"/>
            </w:tcBorders>
            <w:shd w:val="clear" w:color="auto" w:fill="auto"/>
            <w:noWrap/>
            <w:vAlign w:val="center"/>
          </w:tcPr>
          <w:p w14:paraId="7DB92188">
            <w:pPr>
              <w:jc w:val="right"/>
              <w:rPr>
                <w:rFonts w:hint="eastAsia" w:asciiTheme="minorEastAsia" w:hAnsiTheme="minorEastAsia" w:eastAsiaTheme="minorEastAsia" w:cstheme="minorEastAsia"/>
                <w:i w:val="0"/>
                <w:iCs w:val="0"/>
                <w:color w:val="000000"/>
                <w:sz w:val="18"/>
                <w:szCs w:val="18"/>
                <w:u w:val="none"/>
              </w:rPr>
            </w:pPr>
          </w:p>
        </w:tc>
      </w:tr>
      <w:tr w14:paraId="539D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3621" w:type="dxa"/>
            <w:gridSpan w:val="3"/>
            <w:tcBorders>
              <w:top w:val="nil"/>
              <w:left w:val="single" w:color="000000" w:sz="4" w:space="0"/>
              <w:bottom w:val="single" w:color="000000" w:sz="4" w:space="0"/>
              <w:right w:val="single" w:color="000000" w:sz="4" w:space="0"/>
            </w:tcBorders>
            <w:shd w:val="clear" w:color="auto" w:fill="auto"/>
            <w:noWrap/>
            <w:vAlign w:val="center"/>
          </w:tcPr>
          <w:p w14:paraId="49F167B0">
            <w:pPr>
              <w:jc w:val="left"/>
              <w:rPr>
                <w:rFonts w:hint="eastAsia" w:asciiTheme="minorEastAsia" w:hAnsiTheme="minorEastAsia" w:eastAsiaTheme="minorEastAsia" w:cstheme="minorEastAsia"/>
                <w:i w:val="0"/>
                <w:iCs w:val="0"/>
                <w:color w:val="000000"/>
                <w:sz w:val="18"/>
                <w:szCs w:val="18"/>
                <w:u w:val="none"/>
              </w:rPr>
            </w:pPr>
          </w:p>
        </w:tc>
        <w:tc>
          <w:tcPr>
            <w:tcW w:w="1019" w:type="dxa"/>
            <w:tcBorders>
              <w:top w:val="nil"/>
              <w:left w:val="nil"/>
              <w:bottom w:val="single" w:color="000000" w:sz="4" w:space="0"/>
              <w:right w:val="single" w:color="000000" w:sz="4" w:space="0"/>
            </w:tcBorders>
            <w:shd w:val="clear" w:color="auto" w:fill="auto"/>
            <w:noWrap/>
            <w:vAlign w:val="center"/>
          </w:tcPr>
          <w:p w14:paraId="0697F247">
            <w:pPr>
              <w:jc w:val="left"/>
              <w:rPr>
                <w:rFonts w:hint="eastAsia" w:asciiTheme="minorEastAsia" w:hAnsiTheme="minorEastAsia" w:eastAsiaTheme="minorEastAsia" w:cstheme="minorEastAsia"/>
                <w:i w:val="0"/>
                <w:iCs w:val="0"/>
                <w:color w:val="000000"/>
                <w:sz w:val="18"/>
                <w:szCs w:val="18"/>
                <w:u w:val="none"/>
              </w:rPr>
            </w:pPr>
          </w:p>
        </w:tc>
        <w:tc>
          <w:tcPr>
            <w:tcW w:w="1114" w:type="dxa"/>
            <w:tcBorders>
              <w:top w:val="nil"/>
              <w:left w:val="nil"/>
              <w:bottom w:val="single" w:color="000000" w:sz="4" w:space="0"/>
              <w:right w:val="single" w:color="000000" w:sz="4" w:space="0"/>
            </w:tcBorders>
            <w:shd w:val="clear" w:color="auto" w:fill="auto"/>
            <w:noWrap/>
            <w:vAlign w:val="center"/>
          </w:tcPr>
          <w:p w14:paraId="797BC48D">
            <w:pPr>
              <w:jc w:val="right"/>
              <w:rPr>
                <w:rFonts w:hint="eastAsia" w:asciiTheme="minorEastAsia" w:hAnsiTheme="minorEastAsia" w:eastAsiaTheme="minorEastAsia" w:cstheme="minorEastAsia"/>
                <w:i w:val="0"/>
                <w:iCs w:val="0"/>
                <w:color w:val="000000"/>
                <w:sz w:val="18"/>
                <w:szCs w:val="18"/>
                <w:u w:val="none"/>
              </w:rPr>
            </w:pPr>
          </w:p>
        </w:tc>
        <w:tc>
          <w:tcPr>
            <w:tcW w:w="1053" w:type="dxa"/>
            <w:tcBorders>
              <w:top w:val="nil"/>
              <w:left w:val="nil"/>
              <w:bottom w:val="single" w:color="000000" w:sz="4" w:space="0"/>
              <w:right w:val="single" w:color="000000" w:sz="4" w:space="0"/>
            </w:tcBorders>
            <w:shd w:val="clear" w:color="auto" w:fill="auto"/>
            <w:noWrap/>
            <w:vAlign w:val="center"/>
          </w:tcPr>
          <w:p w14:paraId="62F15D1F">
            <w:pPr>
              <w:jc w:val="right"/>
              <w:rPr>
                <w:rFonts w:hint="eastAsia" w:asciiTheme="minorEastAsia" w:hAnsiTheme="minorEastAsia" w:eastAsiaTheme="minorEastAsia" w:cstheme="minorEastAsia"/>
                <w:i w:val="0"/>
                <w:iCs w:val="0"/>
                <w:color w:val="000000"/>
                <w:sz w:val="18"/>
                <w:szCs w:val="18"/>
                <w:u w:val="none"/>
              </w:rPr>
            </w:pPr>
          </w:p>
        </w:tc>
        <w:tc>
          <w:tcPr>
            <w:tcW w:w="809" w:type="dxa"/>
            <w:tcBorders>
              <w:top w:val="nil"/>
              <w:left w:val="nil"/>
              <w:bottom w:val="single" w:color="000000" w:sz="4" w:space="0"/>
              <w:right w:val="single" w:color="000000" w:sz="4" w:space="0"/>
            </w:tcBorders>
            <w:shd w:val="clear" w:color="auto" w:fill="auto"/>
            <w:noWrap/>
            <w:vAlign w:val="center"/>
          </w:tcPr>
          <w:p w14:paraId="405BD3DC">
            <w:pPr>
              <w:jc w:val="right"/>
              <w:rPr>
                <w:rFonts w:hint="eastAsia" w:asciiTheme="minorEastAsia" w:hAnsiTheme="minorEastAsia" w:eastAsiaTheme="minorEastAsia" w:cstheme="minorEastAsia"/>
                <w:i w:val="0"/>
                <w:iCs w:val="0"/>
                <w:color w:val="000000"/>
                <w:sz w:val="18"/>
                <w:szCs w:val="18"/>
                <w:u w:val="none"/>
              </w:rPr>
            </w:pPr>
          </w:p>
        </w:tc>
        <w:tc>
          <w:tcPr>
            <w:tcW w:w="1059" w:type="dxa"/>
            <w:tcBorders>
              <w:top w:val="nil"/>
              <w:left w:val="nil"/>
              <w:bottom w:val="single" w:color="000000" w:sz="4" w:space="0"/>
              <w:right w:val="single" w:color="000000" w:sz="4" w:space="0"/>
            </w:tcBorders>
            <w:shd w:val="clear" w:color="auto" w:fill="auto"/>
            <w:noWrap/>
            <w:vAlign w:val="center"/>
          </w:tcPr>
          <w:p w14:paraId="2EB0EE4C">
            <w:pPr>
              <w:jc w:val="right"/>
              <w:rPr>
                <w:rFonts w:hint="eastAsia" w:asciiTheme="minorEastAsia" w:hAnsiTheme="minorEastAsia" w:eastAsiaTheme="minorEastAsia" w:cstheme="minorEastAsia"/>
                <w:i w:val="0"/>
                <w:iCs w:val="0"/>
                <w:color w:val="000000"/>
                <w:sz w:val="18"/>
                <w:szCs w:val="18"/>
                <w:u w:val="none"/>
              </w:rPr>
            </w:pPr>
          </w:p>
        </w:tc>
        <w:tc>
          <w:tcPr>
            <w:tcW w:w="1038" w:type="dxa"/>
            <w:tcBorders>
              <w:top w:val="nil"/>
              <w:left w:val="nil"/>
              <w:bottom w:val="single" w:color="000000" w:sz="4" w:space="0"/>
              <w:right w:val="single" w:color="000000" w:sz="4" w:space="0"/>
            </w:tcBorders>
            <w:shd w:val="clear" w:color="auto" w:fill="auto"/>
            <w:noWrap/>
            <w:vAlign w:val="center"/>
          </w:tcPr>
          <w:p w14:paraId="3AB1E4F1">
            <w:pPr>
              <w:jc w:val="right"/>
              <w:rPr>
                <w:rFonts w:hint="eastAsia" w:asciiTheme="minorEastAsia" w:hAnsiTheme="minorEastAsia" w:eastAsiaTheme="minorEastAsia" w:cstheme="minorEastAsia"/>
                <w:i w:val="0"/>
                <w:iCs w:val="0"/>
                <w:color w:val="000000"/>
                <w:sz w:val="18"/>
                <w:szCs w:val="18"/>
                <w:u w:val="none"/>
              </w:rPr>
            </w:pPr>
          </w:p>
        </w:tc>
        <w:tc>
          <w:tcPr>
            <w:tcW w:w="1567" w:type="dxa"/>
            <w:tcBorders>
              <w:top w:val="nil"/>
              <w:left w:val="nil"/>
              <w:bottom w:val="single" w:color="000000" w:sz="4" w:space="0"/>
              <w:right w:val="single" w:color="000000" w:sz="4" w:space="0"/>
            </w:tcBorders>
            <w:shd w:val="clear" w:color="auto" w:fill="auto"/>
            <w:noWrap/>
            <w:vAlign w:val="center"/>
          </w:tcPr>
          <w:p w14:paraId="6439C8D8">
            <w:pPr>
              <w:jc w:val="right"/>
              <w:rPr>
                <w:rFonts w:hint="eastAsia" w:asciiTheme="minorEastAsia" w:hAnsiTheme="minorEastAsia" w:eastAsiaTheme="minorEastAsia" w:cstheme="minorEastAsia"/>
                <w:i w:val="0"/>
                <w:iCs w:val="0"/>
                <w:color w:val="000000"/>
                <w:sz w:val="18"/>
                <w:szCs w:val="18"/>
                <w:u w:val="none"/>
              </w:rPr>
            </w:pPr>
          </w:p>
        </w:tc>
      </w:tr>
      <w:tr w14:paraId="2651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1280" w:type="dxa"/>
            <w:gridSpan w:val="10"/>
            <w:tcBorders>
              <w:top w:val="nil"/>
              <w:left w:val="nil"/>
              <w:bottom w:val="nil"/>
              <w:right w:val="nil"/>
            </w:tcBorders>
            <w:shd w:val="clear" w:color="auto" w:fill="auto"/>
            <w:noWrap/>
            <w:vAlign w:val="center"/>
          </w:tcPr>
          <w:p w14:paraId="19653A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p w14:paraId="179253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注：本表反映部门本年度政府性基金预算财政拨款收入、支出及结转和结余情况。</w:t>
            </w:r>
          </w:p>
          <w:p w14:paraId="3B5DB4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说明：益阳市大通湖区消防救援大队没有政府性基金的收入，也没有使用政府性基金安排的支出，故本表无数据。</w:t>
            </w:r>
          </w:p>
          <w:p w14:paraId="39EEDA77">
            <w:pPr>
              <w:pStyle w:val="2"/>
              <w:rPr>
                <w:rFonts w:hint="eastAsia" w:asciiTheme="minorEastAsia" w:hAnsiTheme="minorEastAsia" w:eastAsiaTheme="minorEastAsia" w:cstheme="minorEastAsia"/>
                <w:sz w:val="18"/>
                <w:szCs w:val="18"/>
              </w:rPr>
            </w:pPr>
          </w:p>
        </w:tc>
      </w:tr>
    </w:tbl>
    <w:p w14:paraId="1AA9DD44">
      <w:pPr>
        <w:pStyle w:val="2"/>
        <w:ind w:firstLine="400"/>
        <w:rPr>
          <w:rFonts w:ascii="黑体"/>
          <w:sz w:val="20"/>
        </w:rPr>
      </w:pPr>
    </w:p>
    <w:p w14:paraId="6A7AD7E7">
      <w:pPr>
        <w:pStyle w:val="2"/>
        <w:ind w:firstLine="400"/>
        <w:rPr>
          <w:rFonts w:ascii="黑体"/>
          <w:sz w:val="20"/>
        </w:rPr>
      </w:pPr>
    </w:p>
    <w:p w14:paraId="4CB95673">
      <w:pPr>
        <w:pStyle w:val="2"/>
        <w:ind w:firstLine="400"/>
        <w:rPr>
          <w:rFonts w:ascii="黑体"/>
          <w:sz w:val="20"/>
        </w:rPr>
      </w:pPr>
    </w:p>
    <w:p w14:paraId="6869BFAA">
      <w:pPr>
        <w:pStyle w:val="2"/>
        <w:ind w:firstLine="400"/>
        <w:rPr>
          <w:rFonts w:ascii="黑体"/>
          <w:sz w:val="20"/>
        </w:rPr>
      </w:pPr>
    </w:p>
    <w:p w14:paraId="70A0C39C">
      <w:pPr>
        <w:pStyle w:val="2"/>
        <w:ind w:firstLine="400"/>
        <w:rPr>
          <w:rFonts w:ascii="黑体"/>
          <w:sz w:val="20"/>
        </w:rPr>
      </w:pPr>
    </w:p>
    <w:p w14:paraId="32A00C5F">
      <w:pPr>
        <w:pStyle w:val="2"/>
        <w:ind w:firstLine="400"/>
        <w:rPr>
          <w:rFonts w:ascii="黑体"/>
          <w:sz w:val="20"/>
        </w:rPr>
      </w:pPr>
    </w:p>
    <w:p w14:paraId="5742B882">
      <w:pPr>
        <w:pStyle w:val="2"/>
        <w:ind w:firstLine="400"/>
        <w:rPr>
          <w:rFonts w:ascii="黑体"/>
          <w:sz w:val="20"/>
        </w:rPr>
      </w:pPr>
    </w:p>
    <w:p w14:paraId="215B8A4B">
      <w:pPr>
        <w:pStyle w:val="2"/>
        <w:ind w:firstLine="400"/>
        <w:rPr>
          <w:rFonts w:ascii="黑体"/>
          <w:sz w:val="20"/>
        </w:rPr>
      </w:pPr>
    </w:p>
    <w:p w14:paraId="5CCE7F66">
      <w:pPr>
        <w:pStyle w:val="2"/>
        <w:ind w:firstLine="400"/>
        <w:rPr>
          <w:rFonts w:ascii="黑体"/>
          <w:sz w:val="20"/>
        </w:rPr>
      </w:pPr>
    </w:p>
    <w:p w14:paraId="5EAF2A7B">
      <w:pPr>
        <w:pStyle w:val="2"/>
        <w:ind w:firstLine="400"/>
        <w:rPr>
          <w:rFonts w:ascii="黑体"/>
          <w:sz w:val="20"/>
        </w:rPr>
      </w:pPr>
    </w:p>
    <w:p w14:paraId="59850761">
      <w:pPr>
        <w:pStyle w:val="2"/>
        <w:ind w:firstLine="400"/>
        <w:rPr>
          <w:rFonts w:ascii="黑体"/>
          <w:sz w:val="20"/>
        </w:rPr>
      </w:pPr>
    </w:p>
    <w:p w14:paraId="274229C7">
      <w:pPr>
        <w:pStyle w:val="2"/>
        <w:ind w:firstLine="400"/>
        <w:rPr>
          <w:rFonts w:ascii="黑体"/>
          <w:sz w:val="20"/>
        </w:rPr>
      </w:pPr>
    </w:p>
    <w:p w14:paraId="2FC53935">
      <w:pPr>
        <w:pStyle w:val="2"/>
        <w:ind w:firstLine="400"/>
        <w:rPr>
          <w:rFonts w:ascii="黑体"/>
          <w:sz w:val="20"/>
        </w:rPr>
      </w:pPr>
    </w:p>
    <w:p w14:paraId="18FFBEC4">
      <w:pPr>
        <w:pStyle w:val="2"/>
        <w:ind w:firstLine="400"/>
        <w:rPr>
          <w:rFonts w:ascii="黑体"/>
          <w:sz w:val="20"/>
        </w:rPr>
      </w:pPr>
    </w:p>
    <w:p w14:paraId="694648C5">
      <w:pPr>
        <w:pStyle w:val="2"/>
        <w:ind w:firstLine="400"/>
        <w:rPr>
          <w:rFonts w:ascii="黑体"/>
          <w:sz w:val="20"/>
        </w:rPr>
      </w:pPr>
    </w:p>
    <w:p w14:paraId="46C6D5B1">
      <w:pPr>
        <w:pStyle w:val="2"/>
        <w:ind w:firstLine="400"/>
        <w:rPr>
          <w:rFonts w:ascii="黑体"/>
          <w:sz w:val="20"/>
        </w:rPr>
      </w:pPr>
    </w:p>
    <w:p w14:paraId="43C9B51B">
      <w:pPr>
        <w:pStyle w:val="2"/>
        <w:ind w:firstLine="400"/>
        <w:rPr>
          <w:rFonts w:ascii="黑体"/>
          <w:sz w:val="20"/>
        </w:rPr>
      </w:pPr>
    </w:p>
    <w:p w14:paraId="7B840D70">
      <w:pPr>
        <w:pStyle w:val="2"/>
        <w:ind w:left="0" w:leftChars="0" w:firstLine="0" w:firstLineChars="0"/>
        <w:rPr>
          <w:rFonts w:ascii="黑体"/>
          <w:sz w:val="20"/>
        </w:rPr>
      </w:pPr>
    </w:p>
    <w:p w14:paraId="1ACBA290">
      <w:pPr>
        <w:pStyle w:val="2"/>
        <w:ind w:firstLine="400"/>
        <w:rPr>
          <w:rFonts w:ascii="黑体"/>
          <w:sz w:val="20"/>
        </w:rPr>
      </w:pPr>
    </w:p>
    <w:tbl>
      <w:tblPr>
        <w:tblStyle w:val="9"/>
        <w:tblpPr w:leftFromText="180" w:rightFromText="180" w:vertAnchor="text" w:horzAnchor="page" w:tblpX="603" w:tblpY="259"/>
        <w:tblOverlap w:val="never"/>
        <w:tblW w:w="10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16"/>
        <w:gridCol w:w="240"/>
        <w:gridCol w:w="240"/>
        <w:gridCol w:w="1192"/>
        <w:gridCol w:w="1828"/>
        <w:gridCol w:w="1788"/>
        <w:gridCol w:w="1836"/>
      </w:tblGrid>
      <w:tr w14:paraId="2645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0840" w:type="dxa"/>
            <w:gridSpan w:val="7"/>
            <w:tcBorders>
              <w:top w:val="nil"/>
              <w:left w:val="nil"/>
              <w:bottom w:val="nil"/>
              <w:right w:val="nil"/>
            </w:tcBorders>
            <w:shd w:val="clear" w:color="auto" w:fill="auto"/>
            <w:noWrap/>
            <w:vAlign w:val="bottom"/>
          </w:tcPr>
          <w:p w14:paraId="780963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国有资本经营预算财政拨款支出决算表</w:t>
            </w:r>
          </w:p>
        </w:tc>
      </w:tr>
      <w:tr w14:paraId="173C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3716" w:type="dxa"/>
            <w:tcBorders>
              <w:top w:val="nil"/>
              <w:left w:val="nil"/>
              <w:bottom w:val="nil"/>
              <w:right w:val="nil"/>
            </w:tcBorders>
            <w:shd w:val="clear" w:color="auto" w:fill="auto"/>
            <w:noWrap/>
            <w:vAlign w:val="bottom"/>
          </w:tcPr>
          <w:p w14:paraId="579404FB">
            <w:pPr>
              <w:rPr>
                <w:rFonts w:hint="eastAsia" w:ascii="Arial" w:hAnsi="Arial" w:cs="Arial"/>
                <w:i w:val="0"/>
                <w:iCs w:val="0"/>
                <w:color w:val="000000"/>
                <w:sz w:val="15"/>
                <w:szCs w:val="15"/>
                <w:u w:val="none"/>
              </w:rPr>
            </w:pPr>
          </w:p>
        </w:tc>
        <w:tc>
          <w:tcPr>
            <w:tcW w:w="240" w:type="dxa"/>
            <w:tcBorders>
              <w:top w:val="nil"/>
              <w:left w:val="nil"/>
              <w:bottom w:val="nil"/>
              <w:right w:val="nil"/>
            </w:tcBorders>
            <w:shd w:val="clear" w:color="auto" w:fill="auto"/>
            <w:noWrap/>
            <w:vAlign w:val="bottom"/>
          </w:tcPr>
          <w:p w14:paraId="43DC7DD4">
            <w:pPr>
              <w:rPr>
                <w:rFonts w:hint="default" w:ascii="Arial" w:hAnsi="Arial" w:cs="Arial"/>
                <w:i w:val="0"/>
                <w:iCs w:val="0"/>
                <w:color w:val="000000"/>
                <w:sz w:val="15"/>
                <w:szCs w:val="15"/>
                <w:u w:val="none"/>
              </w:rPr>
            </w:pPr>
          </w:p>
        </w:tc>
        <w:tc>
          <w:tcPr>
            <w:tcW w:w="240" w:type="dxa"/>
            <w:tcBorders>
              <w:top w:val="nil"/>
              <w:left w:val="nil"/>
              <w:bottom w:val="nil"/>
              <w:right w:val="nil"/>
            </w:tcBorders>
            <w:shd w:val="clear" w:color="auto" w:fill="auto"/>
            <w:noWrap/>
            <w:vAlign w:val="bottom"/>
          </w:tcPr>
          <w:p w14:paraId="040A2A5E">
            <w:pPr>
              <w:rPr>
                <w:rFonts w:hint="default" w:ascii="Arial" w:hAnsi="Arial" w:cs="Arial"/>
                <w:i w:val="0"/>
                <w:iCs w:val="0"/>
                <w:color w:val="000000"/>
                <w:sz w:val="15"/>
                <w:szCs w:val="15"/>
                <w:u w:val="none"/>
              </w:rPr>
            </w:pPr>
          </w:p>
        </w:tc>
        <w:tc>
          <w:tcPr>
            <w:tcW w:w="1192" w:type="dxa"/>
            <w:tcBorders>
              <w:top w:val="nil"/>
              <w:left w:val="nil"/>
              <w:bottom w:val="nil"/>
              <w:right w:val="nil"/>
            </w:tcBorders>
            <w:shd w:val="clear" w:color="auto" w:fill="auto"/>
            <w:noWrap/>
            <w:vAlign w:val="bottom"/>
          </w:tcPr>
          <w:p w14:paraId="7EB6004E">
            <w:pPr>
              <w:rPr>
                <w:rFonts w:hint="default" w:ascii="Arial" w:hAnsi="Arial" w:cs="Arial"/>
                <w:i w:val="0"/>
                <w:iCs w:val="0"/>
                <w:color w:val="000000"/>
                <w:sz w:val="15"/>
                <w:szCs w:val="15"/>
                <w:u w:val="none"/>
              </w:rPr>
            </w:pPr>
          </w:p>
        </w:tc>
        <w:tc>
          <w:tcPr>
            <w:tcW w:w="1828" w:type="dxa"/>
            <w:tcBorders>
              <w:top w:val="nil"/>
              <w:left w:val="nil"/>
              <w:bottom w:val="nil"/>
              <w:right w:val="nil"/>
            </w:tcBorders>
            <w:shd w:val="clear" w:color="auto" w:fill="auto"/>
            <w:noWrap/>
            <w:vAlign w:val="bottom"/>
          </w:tcPr>
          <w:p w14:paraId="077B7685">
            <w:pPr>
              <w:rPr>
                <w:rFonts w:hint="default" w:ascii="Arial" w:hAnsi="Arial" w:cs="Arial"/>
                <w:i w:val="0"/>
                <w:iCs w:val="0"/>
                <w:color w:val="000000"/>
                <w:sz w:val="15"/>
                <w:szCs w:val="15"/>
                <w:u w:val="none"/>
              </w:rPr>
            </w:pPr>
          </w:p>
        </w:tc>
        <w:tc>
          <w:tcPr>
            <w:tcW w:w="1788" w:type="dxa"/>
            <w:tcBorders>
              <w:top w:val="nil"/>
              <w:left w:val="nil"/>
              <w:bottom w:val="nil"/>
              <w:right w:val="nil"/>
            </w:tcBorders>
            <w:shd w:val="clear" w:color="auto" w:fill="auto"/>
            <w:noWrap/>
            <w:vAlign w:val="bottom"/>
          </w:tcPr>
          <w:p w14:paraId="5E3A09A5">
            <w:pPr>
              <w:rPr>
                <w:rFonts w:hint="default" w:ascii="Arial" w:hAnsi="Arial" w:cs="Arial"/>
                <w:i w:val="0"/>
                <w:iCs w:val="0"/>
                <w:color w:val="000000"/>
                <w:sz w:val="15"/>
                <w:szCs w:val="15"/>
                <w:u w:val="none"/>
              </w:rPr>
            </w:pPr>
          </w:p>
        </w:tc>
        <w:tc>
          <w:tcPr>
            <w:tcW w:w="1836" w:type="dxa"/>
            <w:tcBorders>
              <w:top w:val="nil"/>
              <w:left w:val="nil"/>
              <w:bottom w:val="nil"/>
              <w:right w:val="nil"/>
            </w:tcBorders>
            <w:shd w:val="clear" w:color="auto" w:fill="auto"/>
            <w:noWrap/>
            <w:vAlign w:val="bottom"/>
          </w:tcPr>
          <w:p w14:paraId="4DB38A2C">
            <w:pPr>
              <w:keepNext w:val="0"/>
              <w:keepLines w:val="0"/>
              <w:widowControl/>
              <w:suppressLineNumbers w:val="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8"/>
                <w:szCs w:val="18"/>
                <w:u w:val="none"/>
                <w:lang w:val="en-US" w:eastAsia="zh-CN" w:bidi="ar"/>
              </w:rPr>
              <w:t>公开08表</w:t>
            </w:r>
          </w:p>
        </w:tc>
      </w:tr>
      <w:tr w14:paraId="73C8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3716" w:type="dxa"/>
            <w:tcBorders>
              <w:top w:val="nil"/>
              <w:left w:val="nil"/>
              <w:bottom w:val="nil"/>
              <w:right w:val="nil"/>
            </w:tcBorders>
            <w:shd w:val="clear" w:color="auto" w:fill="auto"/>
            <w:noWrap/>
            <w:vAlign w:val="bottom"/>
          </w:tcPr>
          <w:p w14:paraId="543CF042">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部门：益阳市大通湖区消防救援大队</w:t>
            </w:r>
          </w:p>
        </w:tc>
        <w:tc>
          <w:tcPr>
            <w:tcW w:w="240" w:type="dxa"/>
            <w:tcBorders>
              <w:top w:val="nil"/>
              <w:left w:val="nil"/>
              <w:bottom w:val="nil"/>
              <w:right w:val="nil"/>
            </w:tcBorders>
            <w:shd w:val="clear" w:color="auto" w:fill="auto"/>
            <w:noWrap/>
            <w:vAlign w:val="bottom"/>
          </w:tcPr>
          <w:p w14:paraId="11AB852F">
            <w:pPr>
              <w:rPr>
                <w:rFonts w:hint="eastAsia" w:asciiTheme="minorEastAsia" w:hAnsiTheme="minorEastAsia" w:eastAsiaTheme="minorEastAsia" w:cstheme="minorEastAsia"/>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553EB534">
            <w:pPr>
              <w:rPr>
                <w:rFonts w:hint="eastAsia" w:asciiTheme="minorEastAsia" w:hAnsiTheme="minorEastAsia" w:eastAsiaTheme="minorEastAsia" w:cstheme="minorEastAsia"/>
                <w:i w:val="0"/>
                <w:iCs w:val="0"/>
                <w:color w:val="000000"/>
                <w:sz w:val="18"/>
                <w:szCs w:val="18"/>
                <w:u w:val="none"/>
              </w:rPr>
            </w:pPr>
          </w:p>
        </w:tc>
        <w:tc>
          <w:tcPr>
            <w:tcW w:w="1192" w:type="dxa"/>
            <w:tcBorders>
              <w:top w:val="nil"/>
              <w:left w:val="nil"/>
              <w:bottom w:val="nil"/>
              <w:right w:val="nil"/>
            </w:tcBorders>
            <w:shd w:val="clear" w:color="auto" w:fill="auto"/>
            <w:noWrap/>
            <w:vAlign w:val="bottom"/>
          </w:tcPr>
          <w:p w14:paraId="1AA21C85">
            <w:pPr>
              <w:rPr>
                <w:rFonts w:hint="eastAsia" w:asciiTheme="minorEastAsia" w:hAnsiTheme="minorEastAsia" w:eastAsiaTheme="minorEastAsia" w:cstheme="minorEastAsia"/>
                <w:i w:val="0"/>
                <w:iCs w:val="0"/>
                <w:color w:val="000000"/>
                <w:sz w:val="18"/>
                <w:szCs w:val="18"/>
                <w:u w:val="none"/>
              </w:rPr>
            </w:pPr>
          </w:p>
        </w:tc>
        <w:tc>
          <w:tcPr>
            <w:tcW w:w="1828" w:type="dxa"/>
            <w:tcBorders>
              <w:top w:val="nil"/>
              <w:left w:val="nil"/>
              <w:bottom w:val="nil"/>
              <w:right w:val="nil"/>
            </w:tcBorders>
            <w:shd w:val="clear" w:color="auto" w:fill="auto"/>
            <w:noWrap/>
            <w:vAlign w:val="bottom"/>
          </w:tcPr>
          <w:p w14:paraId="5A4CD1B2">
            <w:pPr>
              <w:rPr>
                <w:rFonts w:hint="eastAsia" w:asciiTheme="minorEastAsia" w:hAnsiTheme="minorEastAsia" w:eastAsiaTheme="minorEastAsia" w:cstheme="minorEastAsia"/>
                <w:i w:val="0"/>
                <w:iCs w:val="0"/>
                <w:color w:val="000000"/>
                <w:sz w:val="18"/>
                <w:szCs w:val="18"/>
                <w:u w:val="none"/>
              </w:rPr>
            </w:pPr>
          </w:p>
        </w:tc>
        <w:tc>
          <w:tcPr>
            <w:tcW w:w="1788" w:type="dxa"/>
            <w:tcBorders>
              <w:top w:val="nil"/>
              <w:left w:val="nil"/>
              <w:bottom w:val="nil"/>
              <w:right w:val="nil"/>
            </w:tcBorders>
            <w:shd w:val="clear" w:color="auto" w:fill="auto"/>
            <w:noWrap/>
            <w:vAlign w:val="bottom"/>
          </w:tcPr>
          <w:p w14:paraId="1F0857C7">
            <w:pPr>
              <w:rPr>
                <w:rFonts w:hint="eastAsia" w:asciiTheme="minorEastAsia" w:hAnsiTheme="minorEastAsia" w:eastAsiaTheme="minorEastAsia" w:cstheme="minorEastAsia"/>
                <w:i w:val="0"/>
                <w:iCs w:val="0"/>
                <w:color w:val="000000"/>
                <w:sz w:val="18"/>
                <w:szCs w:val="18"/>
                <w:u w:val="none"/>
              </w:rPr>
            </w:pPr>
          </w:p>
        </w:tc>
        <w:tc>
          <w:tcPr>
            <w:tcW w:w="1836" w:type="dxa"/>
            <w:tcBorders>
              <w:top w:val="nil"/>
              <w:left w:val="nil"/>
              <w:bottom w:val="nil"/>
              <w:right w:val="nil"/>
            </w:tcBorders>
            <w:shd w:val="clear" w:color="auto" w:fill="auto"/>
            <w:noWrap/>
            <w:vAlign w:val="bottom"/>
          </w:tcPr>
          <w:p w14:paraId="6B72E9B3">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金额单位：万元</w:t>
            </w:r>
          </w:p>
        </w:tc>
      </w:tr>
      <w:tr w14:paraId="2745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3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A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w:t>
            </w:r>
          </w:p>
        </w:tc>
        <w:tc>
          <w:tcPr>
            <w:tcW w:w="5452" w:type="dxa"/>
            <w:gridSpan w:val="3"/>
            <w:tcBorders>
              <w:top w:val="single" w:color="000000" w:sz="4" w:space="0"/>
              <w:left w:val="nil"/>
              <w:bottom w:val="single" w:color="000000" w:sz="4" w:space="0"/>
              <w:right w:val="single" w:color="000000" w:sz="4" w:space="0"/>
            </w:tcBorders>
            <w:shd w:val="clear" w:color="auto" w:fill="auto"/>
            <w:vAlign w:val="center"/>
          </w:tcPr>
          <w:p w14:paraId="05450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本年支出</w:t>
            </w:r>
          </w:p>
        </w:tc>
      </w:tr>
      <w:tr w14:paraId="574A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4819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科目代码</w:t>
            </w:r>
          </w:p>
        </w:tc>
        <w:tc>
          <w:tcPr>
            <w:tcW w:w="1192" w:type="dxa"/>
            <w:vMerge w:val="restart"/>
            <w:tcBorders>
              <w:top w:val="nil"/>
              <w:left w:val="nil"/>
              <w:bottom w:val="single" w:color="000000" w:sz="4" w:space="0"/>
              <w:right w:val="single" w:color="000000" w:sz="4" w:space="0"/>
            </w:tcBorders>
            <w:shd w:val="clear" w:color="auto" w:fill="auto"/>
            <w:noWrap/>
            <w:vAlign w:val="center"/>
          </w:tcPr>
          <w:p w14:paraId="02455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科目名称</w:t>
            </w:r>
          </w:p>
        </w:tc>
        <w:tc>
          <w:tcPr>
            <w:tcW w:w="1828" w:type="dxa"/>
            <w:vMerge w:val="restart"/>
            <w:tcBorders>
              <w:top w:val="nil"/>
              <w:left w:val="nil"/>
              <w:bottom w:val="single" w:color="000000" w:sz="4" w:space="0"/>
              <w:right w:val="single" w:color="000000" w:sz="4" w:space="0"/>
            </w:tcBorders>
            <w:shd w:val="clear" w:color="auto" w:fill="auto"/>
            <w:vAlign w:val="center"/>
          </w:tcPr>
          <w:p w14:paraId="37B61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788" w:type="dxa"/>
            <w:vMerge w:val="restart"/>
            <w:tcBorders>
              <w:top w:val="nil"/>
              <w:left w:val="nil"/>
              <w:bottom w:val="single" w:color="000000" w:sz="4" w:space="0"/>
              <w:right w:val="single" w:color="000000" w:sz="4" w:space="0"/>
            </w:tcBorders>
            <w:shd w:val="clear" w:color="auto" w:fill="auto"/>
            <w:vAlign w:val="center"/>
          </w:tcPr>
          <w:p w14:paraId="2653B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基本支出</w:t>
            </w:r>
          </w:p>
        </w:tc>
        <w:tc>
          <w:tcPr>
            <w:tcW w:w="1836" w:type="dxa"/>
            <w:vMerge w:val="restart"/>
            <w:tcBorders>
              <w:top w:val="nil"/>
              <w:left w:val="nil"/>
              <w:bottom w:val="single" w:color="000000" w:sz="4" w:space="0"/>
              <w:right w:val="single" w:color="000000" w:sz="4" w:space="0"/>
            </w:tcBorders>
            <w:shd w:val="clear" w:color="auto" w:fill="auto"/>
            <w:vAlign w:val="center"/>
          </w:tcPr>
          <w:p w14:paraId="21C60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项目支出</w:t>
            </w:r>
          </w:p>
        </w:tc>
      </w:tr>
      <w:tr w14:paraId="513A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CC55499">
            <w:pPr>
              <w:jc w:val="center"/>
              <w:rPr>
                <w:rFonts w:hint="eastAsia" w:asciiTheme="minorEastAsia" w:hAnsiTheme="minorEastAsia" w:eastAsiaTheme="minorEastAsia" w:cstheme="minorEastAsia"/>
                <w:i w:val="0"/>
                <w:iCs w:val="0"/>
                <w:color w:val="000000"/>
                <w:sz w:val="18"/>
                <w:szCs w:val="18"/>
                <w:u w:val="none"/>
              </w:rPr>
            </w:pPr>
          </w:p>
        </w:tc>
        <w:tc>
          <w:tcPr>
            <w:tcW w:w="1192" w:type="dxa"/>
            <w:vMerge w:val="continue"/>
            <w:tcBorders>
              <w:top w:val="nil"/>
              <w:left w:val="nil"/>
              <w:bottom w:val="single" w:color="000000" w:sz="4" w:space="0"/>
              <w:right w:val="single" w:color="000000" w:sz="4" w:space="0"/>
            </w:tcBorders>
            <w:shd w:val="clear" w:color="auto" w:fill="auto"/>
            <w:noWrap/>
            <w:vAlign w:val="center"/>
          </w:tcPr>
          <w:p w14:paraId="791993D3">
            <w:pPr>
              <w:jc w:val="center"/>
              <w:rPr>
                <w:rFonts w:hint="eastAsia" w:asciiTheme="minorEastAsia" w:hAnsiTheme="minorEastAsia" w:eastAsiaTheme="minorEastAsia" w:cstheme="minorEastAsia"/>
                <w:i w:val="0"/>
                <w:iCs w:val="0"/>
                <w:color w:val="000000"/>
                <w:sz w:val="18"/>
                <w:szCs w:val="18"/>
                <w:u w:val="none"/>
              </w:rPr>
            </w:pPr>
          </w:p>
        </w:tc>
        <w:tc>
          <w:tcPr>
            <w:tcW w:w="1828" w:type="dxa"/>
            <w:vMerge w:val="continue"/>
            <w:tcBorders>
              <w:top w:val="nil"/>
              <w:left w:val="nil"/>
              <w:bottom w:val="single" w:color="000000" w:sz="4" w:space="0"/>
              <w:right w:val="single" w:color="000000" w:sz="4" w:space="0"/>
            </w:tcBorders>
            <w:shd w:val="clear" w:color="auto" w:fill="auto"/>
            <w:vAlign w:val="center"/>
          </w:tcPr>
          <w:p w14:paraId="57E52F20">
            <w:pPr>
              <w:jc w:val="center"/>
              <w:rPr>
                <w:rFonts w:hint="eastAsia" w:asciiTheme="minorEastAsia" w:hAnsiTheme="minorEastAsia" w:eastAsiaTheme="minorEastAsia" w:cstheme="minorEastAsia"/>
                <w:i w:val="0"/>
                <w:iCs w:val="0"/>
                <w:color w:val="000000"/>
                <w:sz w:val="18"/>
                <w:szCs w:val="18"/>
                <w:u w:val="none"/>
              </w:rPr>
            </w:pPr>
          </w:p>
        </w:tc>
        <w:tc>
          <w:tcPr>
            <w:tcW w:w="1788" w:type="dxa"/>
            <w:vMerge w:val="continue"/>
            <w:tcBorders>
              <w:top w:val="nil"/>
              <w:left w:val="nil"/>
              <w:bottom w:val="single" w:color="000000" w:sz="4" w:space="0"/>
              <w:right w:val="single" w:color="000000" w:sz="4" w:space="0"/>
            </w:tcBorders>
            <w:shd w:val="clear" w:color="auto" w:fill="auto"/>
            <w:vAlign w:val="center"/>
          </w:tcPr>
          <w:p w14:paraId="6344EF65">
            <w:pPr>
              <w:jc w:val="center"/>
              <w:rPr>
                <w:rFonts w:hint="eastAsia" w:asciiTheme="minorEastAsia" w:hAnsiTheme="minorEastAsia" w:eastAsiaTheme="minorEastAsia" w:cstheme="minorEastAsia"/>
                <w:i w:val="0"/>
                <w:iCs w:val="0"/>
                <w:color w:val="000000"/>
                <w:sz w:val="18"/>
                <w:szCs w:val="18"/>
                <w:u w:val="none"/>
              </w:rPr>
            </w:pPr>
          </w:p>
        </w:tc>
        <w:tc>
          <w:tcPr>
            <w:tcW w:w="1836" w:type="dxa"/>
            <w:vMerge w:val="continue"/>
            <w:tcBorders>
              <w:top w:val="nil"/>
              <w:left w:val="nil"/>
              <w:bottom w:val="single" w:color="000000" w:sz="4" w:space="0"/>
              <w:right w:val="single" w:color="000000" w:sz="4" w:space="0"/>
            </w:tcBorders>
            <w:shd w:val="clear" w:color="auto" w:fill="auto"/>
            <w:vAlign w:val="center"/>
          </w:tcPr>
          <w:p w14:paraId="06501592">
            <w:pPr>
              <w:jc w:val="center"/>
              <w:rPr>
                <w:rFonts w:hint="eastAsia" w:asciiTheme="minorEastAsia" w:hAnsiTheme="minorEastAsia" w:eastAsiaTheme="minorEastAsia" w:cstheme="minorEastAsia"/>
                <w:i w:val="0"/>
                <w:iCs w:val="0"/>
                <w:color w:val="000000"/>
                <w:sz w:val="18"/>
                <w:szCs w:val="18"/>
                <w:u w:val="none"/>
              </w:rPr>
            </w:pPr>
          </w:p>
        </w:tc>
      </w:tr>
      <w:tr w14:paraId="3EA1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A364190">
            <w:pPr>
              <w:jc w:val="center"/>
              <w:rPr>
                <w:rFonts w:hint="eastAsia" w:asciiTheme="minorEastAsia" w:hAnsiTheme="minorEastAsia" w:eastAsiaTheme="minorEastAsia" w:cstheme="minorEastAsia"/>
                <w:i w:val="0"/>
                <w:iCs w:val="0"/>
                <w:color w:val="000000"/>
                <w:sz w:val="18"/>
                <w:szCs w:val="18"/>
                <w:u w:val="none"/>
              </w:rPr>
            </w:pPr>
          </w:p>
        </w:tc>
        <w:tc>
          <w:tcPr>
            <w:tcW w:w="1192" w:type="dxa"/>
            <w:vMerge w:val="continue"/>
            <w:tcBorders>
              <w:top w:val="nil"/>
              <w:left w:val="nil"/>
              <w:bottom w:val="single" w:color="000000" w:sz="4" w:space="0"/>
              <w:right w:val="single" w:color="000000" w:sz="4" w:space="0"/>
            </w:tcBorders>
            <w:shd w:val="clear" w:color="auto" w:fill="auto"/>
            <w:noWrap/>
            <w:vAlign w:val="center"/>
          </w:tcPr>
          <w:p w14:paraId="1063BB8D">
            <w:pPr>
              <w:jc w:val="center"/>
              <w:rPr>
                <w:rFonts w:hint="eastAsia" w:asciiTheme="minorEastAsia" w:hAnsiTheme="minorEastAsia" w:eastAsiaTheme="minorEastAsia" w:cstheme="minorEastAsia"/>
                <w:i w:val="0"/>
                <w:iCs w:val="0"/>
                <w:color w:val="000000"/>
                <w:sz w:val="18"/>
                <w:szCs w:val="18"/>
                <w:u w:val="none"/>
              </w:rPr>
            </w:pPr>
          </w:p>
        </w:tc>
        <w:tc>
          <w:tcPr>
            <w:tcW w:w="1828" w:type="dxa"/>
            <w:vMerge w:val="continue"/>
            <w:tcBorders>
              <w:top w:val="nil"/>
              <w:left w:val="nil"/>
              <w:bottom w:val="single" w:color="000000" w:sz="4" w:space="0"/>
              <w:right w:val="single" w:color="000000" w:sz="4" w:space="0"/>
            </w:tcBorders>
            <w:shd w:val="clear" w:color="auto" w:fill="auto"/>
            <w:vAlign w:val="center"/>
          </w:tcPr>
          <w:p w14:paraId="283AC2B8">
            <w:pPr>
              <w:jc w:val="center"/>
              <w:rPr>
                <w:rFonts w:hint="eastAsia" w:asciiTheme="minorEastAsia" w:hAnsiTheme="minorEastAsia" w:eastAsiaTheme="minorEastAsia" w:cstheme="minorEastAsia"/>
                <w:i w:val="0"/>
                <w:iCs w:val="0"/>
                <w:color w:val="000000"/>
                <w:sz w:val="18"/>
                <w:szCs w:val="18"/>
                <w:u w:val="none"/>
              </w:rPr>
            </w:pPr>
          </w:p>
        </w:tc>
        <w:tc>
          <w:tcPr>
            <w:tcW w:w="1788" w:type="dxa"/>
            <w:vMerge w:val="continue"/>
            <w:tcBorders>
              <w:top w:val="nil"/>
              <w:left w:val="nil"/>
              <w:bottom w:val="single" w:color="000000" w:sz="4" w:space="0"/>
              <w:right w:val="single" w:color="000000" w:sz="4" w:space="0"/>
            </w:tcBorders>
            <w:shd w:val="clear" w:color="auto" w:fill="auto"/>
            <w:vAlign w:val="center"/>
          </w:tcPr>
          <w:p w14:paraId="0D9654C2">
            <w:pPr>
              <w:jc w:val="center"/>
              <w:rPr>
                <w:rFonts w:hint="eastAsia" w:asciiTheme="minorEastAsia" w:hAnsiTheme="minorEastAsia" w:eastAsiaTheme="minorEastAsia" w:cstheme="minorEastAsia"/>
                <w:i w:val="0"/>
                <w:iCs w:val="0"/>
                <w:color w:val="000000"/>
                <w:sz w:val="18"/>
                <w:szCs w:val="18"/>
                <w:u w:val="none"/>
              </w:rPr>
            </w:pPr>
          </w:p>
        </w:tc>
        <w:tc>
          <w:tcPr>
            <w:tcW w:w="1836" w:type="dxa"/>
            <w:vMerge w:val="continue"/>
            <w:tcBorders>
              <w:top w:val="nil"/>
              <w:left w:val="nil"/>
              <w:bottom w:val="single" w:color="000000" w:sz="4" w:space="0"/>
              <w:right w:val="single" w:color="000000" w:sz="4" w:space="0"/>
            </w:tcBorders>
            <w:shd w:val="clear" w:color="auto" w:fill="auto"/>
            <w:vAlign w:val="center"/>
          </w:tcPr>
          <w:p w14:paraId="29D1CEC3">
            <w:pPr>
              <w:jc w:val="center"/>
              <w:rPr>
                <w:rFonts w:hint="eastAsia" w:asciiTheme="minorEastAsia" w:hAnsiTheme="minorEastAsia" w:eastAsiaTheme="minorEastAsia" w:cstheme="minorEastAsia"/>
                <w:i w:val="0"/>
                <w:iCs w:val="0"/>
                <w:color w:val="000000"/>
                <w:sz w:val="18"/>
                <w:szCs w:val="18"/>
                <w:u w:val="none"/>
              </w:rPr>
            </w:pPr>
          </w:p>
        </w:tc>
      </w:tr>
      <w:tr w14:paraId="7A90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388" w:type="dxa"/>
            <w:gridSpan w:val="4"/>
            <w:tcBorders>
              <w:top w:val="nil"/>
              <w:left w:val="single" w:color="000000" w:sz="4" w:space="0"/>
              <w:bottom w:val="single" w:color="000000" w:sz="4" w:space="0"/>
              <w:right w:val="single" w:color="000000" w:sz="4" w:space="0"/>
            </w:tcBorders>
            <w:shd w:val="clear" w:color="auto" w:fill="auto"/>
            <w:noWrap/>
            <w:vAlign w:val="center"/>
          </w:tcPr>
          <w:p w14:paraId="4F174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栏次</w:t>
            </w:r>
          </w:p>
        </w:tc>
        <w:tc>
          <w:tcPr>
            <w:tcW w:w="1828" w:type="dxa"/>
            <w:tcBorders>
              <w:top w:val="nil"/>
              <w:left w:val="nil"/>
              <w:bottom w:val="single" w:color="000000" w:sz="4" w:space="0"/>
              <w:right w:val="single" w:color="000000" w:sz="4" w:space="0"/>
            </w:tcBorders>
            <w:shd w:val="clear" w:color="auto" w:fill="auto"/>
            <w:noWrap/>
            <w:vAlign w:val="center"/>
          </w:tcPr>
          <w:p w14:paraId="17690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788" w:type="dxa"/>
            <w:tcBorders>
              <w:top w:val="nil"/>
              <w:left w:val="nil"/>
              <w:bottom w:val="single" w:color="000000" w:sz="4" w:space="0"/>
              <w:right w:val="single" w:color="000000" w:sz="4" w:space="0"/>
            </w:tcBorders>
            <w:shd w:val="clear" w:color="auto" w:fill="auto"/>
            <w:noWrap/>
            <w:vAlign w:val="center"/>
          </w:tcPr>
          <w:p w14:paraId="6C36E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836" w:type="dxa"/>
            <w:tcBorders>
              <w:top w:val="nil"/>
              <w:left w:val="nil"/>
              <w:bottom w:val="single" w:color="000000" w:sz="4" w:space="0"/>
              <w:right w:val="single" w:color="000000" w:sz="4" w:space="0"/>
            </w:tcBorders>
            <w:shd w:val="clear" w:color="auto" w:fill="auto"/>
            <w:noWrap/>
            <w:vAlign w:val="center"/>
          </w:tcPr>
          <w:p w14:paraId="66955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43C1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388" w:type="dxa"/>
            <w:gridSpan w:val="4"/>
            <w:tcBorders>
              <w:top w:val="nil"/>
              <w:left w:val="single" w:color="000000" w:sz="4" w:space="0"/>
              <w:bottom w:val="single" w:color="000000" w:sz="4" w:space="0"/>
              <w:right w:val="single" w:color="000000" w:sz="4" w:space="0"/>
            </w:tcBorders>
            <w:shd w:val="clear" w:color="auto" w:fill="auto"/>
            <w:noWrap/>
            <w:vAlign w:val="center"/>
          </w:tcPr>
          <w:p w14:paraId="67D58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828" w:type="dxa"/>
            <w:tcBorders>
              <w:top w:val="nil"/>
              <w:left w:val="nil"/>
              <w:bottom w:val="single" w:color="000000" w:sz="4" w:space="0"/>
              <w:right w:val="single" w:color="000000" w:sz="4" w:space="0"/>
            </w:tcBorders>
            <w:shd w:val="clear" w:color="auto" w:fill="auto"/>
            <w:noWrap/>
            <w:vAlign w:val="center"/>
          </w:tcPr>
          <w:p w14:paraId="67507059">
            <w:pPr>
              <w:jc w:val="right"/>
              <w:rPr>
                <w:rFonts w:hint="eastAsia" w:asciiTheme="minorEastAsia" w:hAnsiTheme="minorEastAsia" w:eastAsiaTheme="minorEastAsia" w:cstheme="minorEastAsia"/>
                <w:b/>
                <w:bCs/>
                <w:i w:val="0"/>
                <w:iCs w:val="0"/>
                <w:color w:val="000000"/>
                <w:sz w:val="18"/>
                <w:szCs w:val="18"/>
                <w:u w:val="none"/>
              </w:rPr>
            </w:pPr>
          </w:p>
        </w:tc>
        <w:tc>
          <w:tcPr>
            <w:tcW w:w="1788" w:type="dxa"/>
            <w:tcBorders>
              <w:top w:val="nil"/>
              <w:left w:val="nil"/>
              <w:bottom w:val="single" w:color="000000" w:sz="4" w:space="0"/>
              <w:right w:val="single" w:color="000000" w:sz="4" w:space="0"/>
            </w:tcBorders>
            <w:shd w:val="clear" w:color="auto" w:fill="auto"/>
            <w:noWrap/>
            <w:vAlign w:val="center"/>
          </w:tcPr>
          <w:p w14:paraId="56C749C0">
            <w:pPr>
              <w:jc w:val="right"/>
              <w:rPr>
                <w:rFonts w:hint="eastAsia" w:asciiTheme="minorEastAsia" w:hAnsiTheme="minorEastAsia" w:eastAsiaTheme="minorEastAsia" w:cstheme="minorEastAsia"/>
                <w:b/>
                <w:bCs/>
                <w:i w:val="0"/>
                <w:iCs w:val="0"/>
                <w:color w:val="000000"/>
                <w:sz w:val="18"/>
                <w:szCs w:val="18"/>
                <w:u w:val="none"/>
              </w:rPr>
            </w:pPr>
          </w:p>
        </w:tc>
        <w:tc>
          <w:tcPr>
            <w:tcW w:w="1836" w:type="dxa"/>
            <w:tcBorders>
              <w:top w:val="nil"/>
              <w:left w:val="nil"/>
              <w:bottom w:val="single" w:color="000000" w:sz="4" w:space="0"/>
              <w:right w:val="single" w:color="000000" w:sz="4" w:space="0"/>
            </w:tcBorders>
            <w:shd w:val="clear" w:color="auto" w:fill="auto"/>
            <w:noWrap/>
            <w:vAlign w:val="center"/>
          </w:tcPr>
          <w:p w14:paraId="773D8A8D">
            <w:pPr>
              <w:jc w:val="right"/>
              <w:rPr>
                <w:rFonts w:hint="eastAsia" w:asciiTheme="minorEastAsia" w:hAnsiTheme="minorEastAsia" w:eastAsiaTheme="minorEastAsia" w:cstheme="minorEastAsia"/>
                <w:b/>
                <w:bCs/>
                <w:i w:val="0"/>
                <w:iCs w:val="0"/>
                <w:color w:val="000000"/>
                <w:sz w:val="18"/>
                <w:szCs w:val="18"/>
                <w:u w:val="none"/>
              </w:rPr>
            </w:pPr>
          </w:p>
        </w:tc>
      </w:tr>
      <w:tr w14:paraId="6E24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tcBorders>
              <w:top w:val="nil"/>
              <w:left w:val="single" w:color="000000" w:sz="4" w:space="0"/>
              <w:bottom w:val="single" w:color="000000" w:sz="4" w:space="0"/>
              <w:right w:val="single" w:color="000000" w:sz="4" w:space="0"/>
            </w:tcBorders>
            <w:shd w:val="clear" w:color="auto" w:fill="auto"/>
            <w:noWrap/>
            <w:vAlign w:val="center"/>
          </w:tcPr>
          <w:p w14:paraId="4106B235">
            <w:pPr>
              <w:jc w:val="left"/>
              <w:rPr>
                <w:rFonts w:hint="eastAsia" w:asciiTheme="minorEastAsia" w:hAnsiTheme="minorEastAsia" w:eastAsiaTheme="minorEastAsia" w:cstheme="minorEastAsia"/>
                <w:i w:val="0"/>
                <w:iCs w:val="0"/>
                <w:color w:val="000000"/>
                <w:sz w:val="18"/>
                <w:szCs w:val="18"/>
                <w:u w:val="none"/>
              </w:rPr>
            </w:pPr>
          </w:p>
        </w:tc>
        <w:tc>
          <w:tcPr>
            <w:tcW w:w="1192" w:type="dxa"/>
            <w:tcBorders>
              <w:top w:val="nil"/>
              <w:left w:val="nil"/>
              <w:bottom w:val="single" w:color="000000" w:sz="4" w:space="0"/>
              <w:right w:val="single" w:color="000000" w:sz="4" w:space="0"/>
            </w:tcBorders>
            <w:shd w:val="clear" w:color="auto" w:fill="auto"/>
            <w:noWrap/>
            <w:vAlign w:val="center"/>
          </w:tcPr>
          <w:p w14:paraId="552926ED">
            <w:pPr>
              <w:jc w:val="left"/>
              <w:rPr>
                <w:rFonts w:hint="eastAsia" w:asciiTheme="minorEastAsia" w:hAnsiTheme="minorEastAsia" w:eastAsiaTheme="minorEastAsia" w:cstheme="minorEastAsia"/>
                <w:i w:val="0"/>
                <w:iCs w:val="0"/>
                <w:color w:val="000000"/>
                <w:sz w:val="18"/>
                <w:szCs w:val="18"/>
                <w:u w:val="none"/>
              </w:rPr>
            </w:pPr>
          </w:p>
        </w:tc>
        <w:tc>
          <w:tcPr>
            <w:tcW w:w="1828" w:type="dxa"/>
            <w:tcBorders>
              <w:top w:val="nil"/>
              <w:left w:val="nil"/>
              <w:bottom w:val="single" w:color="000000" w:sz="4" w:space="0"/>
              <w:right w:val="single" w:color="000000" w:sz="4" w:space="0"/>
            </w:tcBorders>
            <w:shd w:val="clear" w:color="auto" w:fill="auto"/>
            <w:noWrap/>
            <w:vAlign w:val="center"/>
          </w:tcPr>
          <w:p w14:paraId="62EA7C78">
            <w:pPr>
              <w:jc w:val="right"/>
              <w:rPr>
                <w:rFonts w:hint="eastAsia" w:asciiTheme="minorEastAsia" w:hAnsiTheme="minorEastAsia" w:eastAsiaTheme="minorEastAsia" w:cstheme="minorEastAsia"/>
                <w:i w:val="0"/>
                <w:iCs w:val="0"/>
                <w:color w:val="000000"/>
                <w:sz w:val="18"/>
                <w:szCs w:val="18"/>
                <w:u w:val="none"/>
              </w:rPr>
            </w:pPr>
          </w:p>
        </w:tc>
        <w:tc>
          <w:tcPr>
            <w:tcW w:w="1788" w:type="dxa"/>
            <w:tcBorders>
              <w:top w:val="nil"/>
              <w:left w:val="nil"/>
              <w:bottom w:val="single" w:color="000000" w:sz="4" w:space="0"/>
              <w:right w:val="single" w:color="000000" w:sz="4" w:space="0"/>
            </w:tcBorders>
            <w:shd w:val="clear" w:color="auto" w:fill="auto"/>
            <w:noWrap/>
            <w:vAlign w:val="center"/>
          </w:tcPr>
          <w:p w14:paraId="28777BFE">
            <w:pPr>
              <w:jc w:val="right"/>
              <w:rPr>
                <w:rFonts w:hint="eastAsia" w:asciiTheme="minorEastAsia" w:hAnsiTheme="minorEastAsia" w:eastAsiaTheme="minorEastAsia" w:cstheme="minorEastAsia"/>
                <w:i w:val="0"/>
                <w:iCs w:val="0"/>
                <w:color w:val="000000"/>
                <w:sz w:val="18"/>
                <w:szCs w:val="18"/>
                <w:u w:val="none"/>
              </w:rPr>
            </w:pPr>
          </w:p>
        </w:tc>
        <w:tc>
          <w:tcPr>
            <w:tcW w:w="1836" w:type="dxa"/>
            <w:tcBorders>
              <w:top w:val="nil"/>
              <w:left w:val="nil"/>
              <w:bottom w:val="single" w:color="000000" w:sz="4" w:space="0"/>
              <w:right w:val="single" w:color="000000" w:sz="4" w:space="0"/>
            </w:tcBorders>
            <w:shd w:val="clear" w:color="auto" w:fill="auto"/>
            <w:noWrap/>
            <w:vAlign w:val="center"/>
          </w:tcPr>
          <w:p w14:paraId="0D5504EC">
            <w:pPr>
              <w:jc w:val="right"/>
              <w:rPr>
                <w:rFonts w:hint="eastAsia" w:asciiTheme="minorEastAsia" w:hAnsiTheme="minorEastAsia" w:eastAsiaTheme="minorEastAsia" w:cstheme="minorEastAsia"/>
                <w:i w:val="0"/>
                <w:iCs w:val="0"/>
                <w:color w:val="000000"/>
                <w:sz w:val="18"/>
                <w:szCs w:val="18"/>
                <w:u w:val="none"/>
              </w:rPr>
            </w:pPr>
          </w:p>
        </w:tc>
      </w:tr>
      <w:tr w14:paraId="6695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tcBorders>
              <w:top w:val="nil"/>
              <w:left w:val="single" w:color="000000" w:sz="4" w:space="0"/>
              <w:bottom w:val="single" w:color="000000" w:sz="4" w:space="0"/>
              <w:right w:val="single" w:color="000000" w:sz="4" w:space="0"/>
            </w:tcBorders>
            <w:shd w:val="clear" w:color="auto" w:fill="auto"/>
            <w:noWrap/>
            <w:vAlign w:val="center"/>
          </w:tcPr>
          <w:p w14:paraId="49B1843D">
            <w:pPr>
              <w:jc w:val="left"/>
              <w:rPr>
                <w:rFonts w:hint="eastAsia" w:asciiTheme="minorEastAsia" w:hAnsiTheme="minorEastAsia" w:eastAsiaTheme="minorEastAsia" w:cstheme="minorEastAsia"/>
                <w:i w:val="0"/>
                <w:iCs w:val="0"/>
                <w:color w:val="000000"/>
                <w:sz w:val="18"/>
                <w:szCs w:val="18"/>
                <w:u w:val="none"/>
              </w:rPr>
            </w:pPr>
          </w:p>
        </w:tc>
        <w:tc>
          <w:tcPr>
            <w:tcW w:w="1192" w:type="dxa"/>
            <w:tcBorders>
              <w:top w:val="nil"/>
              <w:left w:val="nil"/>
              <w:bottom w:val="single" w:color="000000" w:sz="4" w:space="0"/>
              <w:right w:val="single" w:color="000000" w:sz="4" w:space="0"/>
            </w:tcBorders>
            <w:shd w:val="clear" w:color="auto" w:fill="auto"/>
            <w:noWrap/>
            <w:vAlign w:val="center"/>
          </w:tcPr>
          <w:p w14:paraId="4EB8C93B">
            <w:pPr>
              <w:jc w:val="left"/>
              <w:rPr>
                <w:rFonts w:hint="eastAsia" w:asciiTheme="minorEastAsia" w:hAnsiTheme="minorEastAsia" w:eastAsiaTheme="minorEastAsia" w:cstheme="minorEastAsia"/>
                <w:i w:val="0"/>
                <w:iCs w:val="0"/>
                <w:color w:val="000000"/>
                <w:sz w:val="18"/>
                <w:szCs w:val="18"/>
                <w:u w:val="none"/>
              </w:rPr>
            </w:pPr>
          </w:p>
        </w:tc>
        <w:tc>
          <w:tcPr>
            <w:tcW w:w="1828" w:type="dxa"/>
            <w:tcBorders>
              <w:top w:val="nil"/>
              <w:left w:val="nil"/>
              <w:bottom w:val="single" w:color="000000" w:sz="4" w:space="0"/>
              <w:right w:val="single" w:color="000000" w:sz="4" w:space="0"/>
            </w:tcBorders>
            <w:shd w:val="clear" w:color="auto" w:fill="auto"/>
            <w:noWrap/>
            <w:vAlign w:val="center"/>
          </w:tcPr>
          <w:p w14:paraId="1B44A4C8">
            <w:pPr>
              <w:jc w:val="right"/>
              <w:rPr>
                <w:rFonts w:hint="eastAsia" w:asciiTheme="minorEastAsia" w:hAnsiTheme="minorEastAsia" w:eastAsiaTheme="minorEastAsia" w:cstheme="minorEastAsia"/>
                <w:i w:val="0"/>
                <w:iCs w:val="0"/>
                <w:color w:val="000000"/>
                <w:sz w:val="18"/>
                <w:szCs w:val="18"/>
                <w:u w:val="none"/>
              </w:rPr>
            </w:pPr>
          </w:p>
        </w:tc>
        <w:tc>
          <w:tcPr>
            <w:tcW w:w="1788" w:type="dxa"/>
            <w:tcBorders>
              <w:top w:val="nil"/>
              <w:left w:val="nil"/>
              <w:bottom w:val="single" w:color="000000" w:sz="4" w:space="0"/>
              <w:right w:val="single" w:color="000000" w:sz="4" w:space="0"/>
            </w:tcBorders>
            <w:shd w:val="clear" w:color="auto" w:fill="auto"/>
            <w:noWrap/>
            <w:vAlign w:val="center"/>
          </w:tcPr>
          <w:p w14:paraId="736195D2">
            <w:pPr>
              <w:jc w:val="right"/>
              <w:rPr>
                <w:rFonts w:hint="eastAsia" w:asciiTheme="minorEastAsia" w:hAnsiTheme="minorEastAsia" w:eastAsiaTheme="minorEastAsia" w:cstheme="minorEastAsia"/>
                <w:i w:val="0"/>
                <w:iCs w:val="0"/>
                <w:color w:val="000000"/>
                <w:sz w:val="18"/>
                <w:szCs w:val="18"/>
                <w:u w:val="none"/>
              </w:rPr>
            </w:pPr>
          </w:p>
        </w:tc>
        <w:tc>
          <w:tcPr>
            <w:tcW w:w="1836" w:type="dxa"/>
            <w:tcBorders>
              <w:top w:val="nil"/>
              <w:left w:val="nil"/>
              <w:bottom w:val="single" w:color="000000" w:sz="4" w:space="0"/>
              <w:right w:val="single" w:color="000000" w:sz="4" w:space="0"/>
            </w:tcBorders>
            <w:shd w:val="clear" w:color="auto" w:fill="auto"/>
            <w:noWrap/>
            <w:vAlign w:val="center"/>
          </w:tcPr>
          <w:p w14:paraId="4724C2B7">
            <w:pPr>
              <w:jc w:val="right"/>
              <w:rPr>
                <w:rFonts w:hint="eastAsia" w:asciiTheme="minorEastAsia" w:hAnsiTheme="minorEastAsia" w:eastAsiaTheme="minorEastAsia" w:cstheme="minorEastAsia"/>
                <w:i w:val="0"/>
                <w:iCs w:val="0"/>
                <w:color w:val="000000"/>
                <w:sz w:val="18"/>
                <w:szCs w:val="18"/>
                <w:u w:val="none"/>
              </w:rPr>
            </w:pPr>
          </w:p>
        </w:tc>
      </w:tr>
      <w:tr w14:paraId="4DCF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tcBorders>
              <w:top w:val="nil"/>
              <w:left w:val="single" w:color="000000" w:sz="4" w:space="0"/>
              <w:bottom w:val="single" w:color="000000" w:sz="4" w:space="0"/>
              <w:right w:val="single" w:color="000000" w:sz="4" w:space="0"/>
            </w:tcBorders>
            <w:shd w:val="clear" w:color="auto" w:fill="auto"/>
            <w:noWrap/>
            <w:vAlign w:val="center"/>
          </w:tcPr>
          <w:p w14:paraId="3A933D37">
            <w:pPr>
              <w:jc w:val="left"/>
              <w:rPr>
                <w:rFonts w:hint="eastAsia" w:asciiTheme="minorEastAsia" w:hAnsiTheme="minorEastAsia" w:eastAsiaTheme="minorEastAsia" w:cstheme="minorEastAsia"/>
                <w:i w:val="0"/>
                <w:iCs w:val="0"/>
                <w:color w:val="000000"/>
                <w:sz w:val="18"/>
                <w:szCs w:val="18"/>
                <w:u w:val="none"/>
              </w:rPr>
            </w:pPr>
          </w:p>
        </w:tc>
        <w:tc>
          <w:tcPr>
            <w:tcW w:w="1192" w:type="dxa"/>
            <w:tcBorders>
              <w:top w:val="nil"/>
              <w:left w:val="nil"/>
              <w:bottom w:val="single" w:color="000000" w:sz="4" w:space="0"/>
              <w:right w:val="single" w:color="000000" w:sz="4" w:space="0"/>
            </w:tcBorders>
            <w:shd w:val="clear" w:color="auto" w:fill="auto"/>
            <w:noWrap/>
            <w:vAlign w:val="center"/>
          </w:tcPr>
          <w:p w14:paraId="185D85EB">
            <w:pPr>
              <w:jc w:val="left"/>
              <w:rPr>
                <w:rFonts w:hint="eastAsia" w:asciiTheme="minorEastAsia" w:hAnsiTheme="minorEastAsia" w:eastAsiaTheme="minorEastAsia" w:cstheme="minorEastAsia"/>
                <w:i w:val="0"/>
                <w:iCs w:val="0"/>
                <w:color w:val="000000"/>
                <w:sz w:val="18"/>
                <w:szCs w:val="18"/>
                <w:u w:val="none"/>
              </w:rPr>
            </w:pPr>
          </w:p>
        </w:tc>
        <w:tc>
          <w:tcPr>
            <w:tcW w:w="1828" w:type="dxa"/>
            <w:tcBorders>
              <w:top w:val="nil"/>
              <w:left w:val="nil"/>
              <w:bottom w:val="single" w:color="000000" w:sz="4" w:space="0"/>
              <w:right w:val="single" w:color="000000" w:sz="4" w:space="0"/>
            </w:tcBorders>
            <w:shd w:val="clear" w:color="auto" w:fill="auto"/>
            <w:noWrap/>
            <w:vAlign w:val="center"/>
          </w:tcPr>
          <w:p w14:paraId="3644002B">
            <w:pPr>
              <w:jc w:val="right"/>
              <w:rPr>
                <w:rFonts w:hint="eastAsia" w:asciiTheme="minorEastAsia" w:hAnsiTheme="minorEastAsia" w:eastAsiaTheme="minorEastAsia" w:cstheme="minorEastAsia"/>
                <w:i w:val="0"/>
                <w:iCs w:val="0"/>
                <w:color w:val="000000"/>
                <w:sz w:val="18"/>
                <w:szCs w:val="18"/>
                <w:u w:val="none"/>
              </w:rPr>
            </w:pPr>
          </w:p>
        </w:tc>
        <w:tc>
          <w:tcPr>
            <w:tcW w:w="1788" w:type="dxa"/>
            <w:tcBorders>
              <w:top w:val="nil"/>
              <w:left w:val="nil"/>
              <w:bottom w:val="single" w:color="000000" w:sz="4" w:space="0"/>
              <w:right w:val="single" w:color="000000" w:sz="4" w:space="0"/>
            </w:tcBorders>
            <w:shd w:val="clear" w:color="auto" w:fill="auto"/>
            <w:noWrap/>
            <w:vAlign w:val="center"/>
          </w:tcPr>
          <w:p w14:paraId="168CF026">
            <w:pPr>
              <w:jc w:val="right"/>
              <w:rPr>
                <w:rFonts w:hint="eastAsia" w:asciiTheme="minorEastAsia" w:hAnsiTheme="minorEastAsia" w:eastAsiaTheme="minorEastAsia" w:cstheme="minorEastAsia"/>
                <w:i w:val="0"/>
                <w:iCs w:val="0"/>
                <w:color w:val="000000"/>
                <w:sz w:val="18"/>
                <w:szCs w:val="18"/>
                <w:u w:val="none"/>
              </w:rPr>
            </w:pPr>
          </w:p>
        </w:tc>
        <w:tc>
          <w:tcPr>
            <w:tcW w:w="1836" w:type="dxa"/>
            <w:tcBorders>
              <w:top w:val="nil"/>
              <w:left w:val="nil"/>
              <w:bottom w:val="single" w:color="000000" w:sz="4" w:space="0"/>
              <w:right w:val="single" w:color="000000" w:sz="4" w:space="0"/>
            </w:tcBorders>
            <w:shd w:val="clear" w:color="auto" w:fill="auto"/>
            <w:noWrap/>
            <w:vAlign w:val="center"/>
          </w:tcPr>
          <w:p w14:paraId="6310DFB5">
            <w:pPr>
              <w:jc w:val="right"/>
              <w:rPr>
                <w:rFonts w:hint="eastAsia" w:asciiTheme="minorEastAsia" w:hAnsiTheme="minorEastAsia" w:eastAsiaTheme="minorEastAsia" w:cstheme="minorEastAsia"/>
                <w:i w:val="0"/>
                <w:iCs w:val="0"/>
                <w:color w:val="000000"/>
                <w:sz w:val="18"/>
                <w:szCs w:val="18"/>
                <w:u w:val="none"/>
              </w:rPr>
            </w:pPr>
          </w:p>
        </w:tc>
      </w:tr>
      <w:tr w14:paraId="36C5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tcBorders>
              <w:top w:val="nil"/>
              <w:left w:val="single" w:color="000000" w:sz="4" w:space="0"/>
              <w:bottom w:val="single" w:color="000000" w:sz="4" w:space="0"/>
              <w:right w:val="single" w:color="000000" w:sz="4" w:space="0"/>
            </w:tcBorders>
            <w:shd w:val="clear" w:color="auto" w:fill="auto"/>
            <w:noWrap/>
            <w:vAlign w:val="center"/>
          </w:tcPr>
          <w:p w14:paraId="1AB23050">
            <w:pPr>
              <w:jc w:val="left"/>
              <w:rPr>
                <w:rFonts w:hint="eastAsia" w:asciiTheme="minorEastAsia" w:hAnsiTheme="minorEastAsia" w:eastAsiaTheme="minorEastAsia" w:cstheme="minorEastAsia"/>
                <w:i w:val="0"/>
                <w:iCs w:val="0"/>
                <w:color w:val="000000"/>
                <w:sz w:val="18"/>
                <w:szCs w:val="18"/>
                <w:u w:val="none"/>
              </w:rPr>
            </w:pPr>
          </w:p>
        </w:tc>
        <w:tc>
          <w:tcPr>
            <w:tcW w:w="1192" w:type="dxa"/>
            <w:tcBorders>
              <w:top w:val="nil"/>
              <w:left w:val="nil"/>
              <w:bottom w:val="single" w:color="000000" w:sz="4" w:space="0"/>
              <w:right w:val="single" w:color="000000" w:sz="4" w:space="0"/>
            </w:tcBorders>
            <w:shd w:val="clear" w:color="auto" w:fill="auto"/>
            <w:noWrap/>
            <w:vAlign w:val="center"/>
          </w:tcPr>
          <w:p w14:paraId="384E8DB2">
            <w:pPr>
              <w:jc w:val="left"/>
              <w:rPr>
                <w:rFonts w:hint="eastAsia" w:asciiTheme="minorEastAsia" w:hAnsiTheme="minorEastAsia" w:eastAsiaTheme="minorEastAsia" w:cstheme="minorEastAsia"/>
                <w:i w:val="0"/>
                <w:iCs w:val="0"/>
                <w:color w:val="000000"/>
                <w:sz w:val="18"/>
                <w:szCs w:val="18"/>
                <w:u w:val="none"/>
              </w:rPr>
            </w:pPr>
          </w:p>
        </w:tc>
        <w:tc>
          <w:tcPr>
            <w:tcW w:w="1828" w:type="dxa"/>
            <w:tcBorders>
              <w:top w:val="nil"/>
              <w:left w:val="nil"/>
              <w:bottom w:val="single" w:color="000000" w:sz="4" w:space="0"/>
              <w:right w:val="single" w:color="000000" w:sz="4" w:space="0"/>
            </w:tcBorders>
            <w:shd w:val="clear" w:color="auto" w:fill="auto"/>
            <w:noWrap/>
            <w:vAlign w:val="center"/>
          </w:tcPr>
          <w:p w14:paraId="1B3BFB35">
            <w:pPr>
              <w:jc w:val="right"/>
              <w:rPr>
                <w:rFonts w:hint="eastAsia" w:asciiTheme="minorEastAsia" w:hAnsiTheme="minorEastAsia" w:eastAsiaTheme="minorEastAsia" w:cstheme="minorEastAsia"/>
                <w:i w:val="0"/>
                <w:iCs w:val="0"/>
                <w:color w:val="000000"/>
                <w:sz w:val="18"/>
                <w:szCs w:val="18"/>
                <w:u w:val="none"/>
              </w:rPr>
            </w:pPr>
          </w:p>
        </w:tc>
        <w:tc>
          <w:tcPr>
            <w:tcW w:w="1788" w:type="dxa"/>
            <w:tcBorders>
              <w:top w:val="nil"/>
              <w:left w:val="nil"/>
              <w:bottom w:val="single" w:color="000000" w:sz="4" w:space="0"/>
              <w:right w:val="single" w:color="000000" w:sz="4" w:space="0"/>
            </w:tcBorders>
            <w:shd w:val="clear" w:color="auto" w:fill="auto"/>
            <w:noWrap/>
            <w:vAlign w:val="center"/>
          </w:tcPr>
          <w:p w14:paraId="4E4497CE">
            <w:pPr>
              <w:jc w:val="right"/>
              <w:rPr>
                <w:rFonts w:hint="eastAsia" w:asciiTheme="minorEastAsia" w:hAnsiTheme="minorEastAsia" w:eastAsiaTheme="minorEastAsia" w:cstheme="minorEastAsia"/>
                <w:i w:val="0"/>
                <w:iCs w:val="0"/>
                <w:color w:val="000000"/>
                <w:sz w:val="18"/>
                <w:szCs w:val="18"/>
                <w:u w:val="none"/>
              </w:rPr>
            </w:pPr>
          </w:p>
        </w:tc>
        <w:tc>
          <w:tcPr>
            <w:tcW w:w="1836" w:type="dxa"/>
            <w:tcBorders>
              <w:top w:val="nil"/>
              <w:left w:val="nil"/>
              <w:bottom w:val="single" w:color="000000" w:sz="4" w:space="0"/>
              <w:right w:val="single" w:color="000000" w:sz="4" w:space="0"/>
            </w:tcBorders>
            <w:shd w:val="clear" w:color="auto" w:fill="auto"/>
            <w:noWrap/>
            <w:vAlign w:val="center"/>
          </w:tcPr>
          <w:p w14:paraId="17ECF047">
            <w:pPr>
              <w:jc w:val="right"/>
              <w:rPr>
                <w:rFonts w:hint="eastAsia" w:asciiTheme="minorEastAsia" w:hAnsiTheme="minorEastAsia" w:eastAsiaTheme="minorEastAsia" w:cstheme="minorEastAsia"/>
                <w:i w:val="0"/>
                <w:iCs w:val="0"/>
                <w:color w:val="000000"/>
                <w:sz w:val="18"/>
                <w:szCs w:val="18"/>
                <w:u w:val="none"/>
              </w:rPr>
            </w:pPr>
          </w:p>
        </w:tc>
      </w:tr>
      <w:tr w14:paraId="21A2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tcBorders>
              <w:top w:val="nil"/>
              <w:left w:val="single" w:color="000000" w:sz="4" w:space="0"/>
              <w:bottom w:val="single" w:color="000000" w:sz="4" w:space="0"/>
              <w:right w:val="single" w:color="000000" w:sz="4" w:space="0"/>
            </w:tcBorders>
            <w:shd w:val="clear" w:color="auto" w:fill="auto"/>
            <w:noWrap/>
            <w:vAlign w:val="center"/>
          </w:tcPr>
          <w:p w14:paraId="4E6009E6">
            <w:pPr>
              <w:jc w:val="left"/>
              <w:rPr>
                <w:rFonts w:hint="eastAsia" w:asciiTheme="minorEastAsia" w:hAnsiTheme="minorEastAsia" w:eastAsiaTheme="minorEastAsia" w:cstheme="minorEastAsia"/>
                <w:i w:val="0"/>
                <w:iCs w:val="0"/>
                <w:color w:val="000000"/>
                <w:sz w:val="18"/>
                <w:szCs w:val="18"/>
                <w:u w:val="none"/>
              </w:rPr>
            </w:pPr>
          </w:p>
        </w:tc>
        <w:tc>
          <w:tcPr>
            <w:tcW w:w="1192" w:type="dxa"/>
            <w:tcBorders>
              <w:top w:val="nil"/>
              <w:left w:val="nil"/>
              <w:bottom w:val="single" w:color="000000" w:sz="4" w:space="0"/>
              <w:right w:val="single" w:color="000000" w:sz="4" w:space="0"/>
            </w:tcBorders>
            <w:shd w:val="clear" w:color="auto" w:fill="auto"/>
            <w:noWrap/>
            <w:vAlign w:val="center"/>
          </w:tcPr>
          <w:p w14:paraId="6B7773CB">
            <w:pPr>
              <w:jc w:val="left"/>
              <w:rPr>
                <w:rFonts w:hint="eastAsia" w:asciiTheme="minorEastAsia" w:hAnsiTheme="minorEastAsia" w:eastAsiaTheme="minorEastAsia" w:cstheme="minorEastAsia"/>
                <w:i w:val="0"/>
                <w:iCs w:val="0"/>
                <w:color w:val="000000"/>
                <w:sz w:val="18"/>
                <w:szCs w:val="18"/>
                <w:u w:val="none"/>
              </w:rPr>
            </w:pPr>
          </w:p>
        </w:tc>
        <w:tc>
          <w:tcPr>
            <w:tcW w:w="1828" w:type="dxa"/>
            <w:tcBorders>
              <w:top w:val="nil"/>
              <w:left w:val="nil"/>
              <w:bottom w:val="single" w:color="000000" w:sz="4" w:space="0"/>
              <w:right w:val="single" w:color="000000" w:sz="4" w:space="0"/>
            </w:tcBorders>
            <w:shd w:val="clear" w:color="auto" w:fill="auto"/>
            <w:noWrap/>
            <w:vAlign w:val="center"/>
          </w:tcPr>
          <w:p w14:paraId="58F7D04B">
            <w:pPr>
              <w:jc w:val="right"/>
              <w:rPr>
                <w:rFonts w:hint="eastAsia" w:asciiTheme="minorEastAsia" w:hAnsiTheme="minorEastAsia" w:eastAsiaTheme="minorEastAsia" w:cstheme="minorEastAsia"/>
                <w:i w:val="0"/>
                <w:iCs w:val="0"/>
                <w:color w:val="000000"/>
                <w:sz w:val="18"/>
                <w:szCs w:val="18"/>
                <w:u w:val="none"/>
              </w:rPr>
            </w:pPr>
          </w:p>
        </w:tc>
        <w:tc>
          <w:tcPr>
            <w:tcW w:w="1788" w:type="dxa"/>
            <w:tcBorders>
              <w:top w:val="nil"/>
              <w:left w:val="nil"/>
              <w:bottom w:val="single" w:color="000000" w:sz="4" w:space="0"/>
              <w:right w:val="single" w:color="000000" w:sz="4" w:space="0"/>
            </w:tcBorders>
            <w:shd w:val="clear" w:color="auto" w:fill="auto"/>
            <w:noWrap/>
            <w:vAlign w:val="center"/>
          </w:tcPr>
          <w:p w14:paraId="0F737B71">
            <w:pPr>
              <w:jc w:val="right"/>
              <w:rPr>
                <w:rFonts w:hint="eastAsia" w:asciiTheme="minorEastAsia" w:hAnsiTheme="minorEastAsia" w:eastAsiaTheme="minorEastAsia" w:cstheme="minorEastAsia"/>
                <w:i w:val="0"/>
                <w:iCs w:val="0"/>
                <w:color w:val="000000"/>
                <w:sz w:val="18"/>
                <w:szCs w:val="18"/>
                <w:u w:val="none"/>
              </w:rPr>
            </w:pPr>
          </w:p>
        </w:tc>
        <w:tc>
          <w:tcPr>
            <w:tcW w:w="1836" w:type="dxa"/>
            <w:tcBorders>
              <w:top w:val="nil"/>
              <w:left w:val="nil"/>
              <w:bottom w:val="single" w:color="000000" w:sz="4" w:space="0"/>
              <w:right w:val="single" w:color="000000" w:sz="4" w:space="0"/>
            </w:tcBorders>
            <w:shd w:val="clear" w:color="auto" w:fill="auto"/>
            <w:noWrap/>
            <w:vAlign w:val="center"/>
          </w:tcPr>
          <w:p w14:paraId="31DEFA54">
            <w:pPr>
              <w:jc w:val="right"/>
              <w:rPr>
                <w:rFonts w:hint="eastAsia" w:asciiTheme="minorEastAsia" w:hAnsiTheme="minorEastAsia" w:eastAsiaTheme="minorEastAsia" w:cstheme="minorEastAsia"/>
                <w:i w:val="0"/>
                <w:iCs w:val="0"/>
                <w:color w:val="000000"/>
                <w:sz w:val="18"/>
                <w:szCs w:val="18"/>
                <w:u w:val="none"/>
              </w:rPr>
            </w:pPr>
          </w:p>
        </w:tc>
      </w:tr>
      <w:tr w14:paraId="6A78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4196" w:type="dxa"/>
            <w:gridSpan w:val="3"/>
            <w:tcBorders>
              <w:top w:val="nil"/>
              <w:left w:val="single" w:color="000000" w:sz="4" w:space="0"/>
              <w:bottom w:val="single" w:color="000000" w:sz="4" w:space="0"/>
              <w:right w:val="single" w:color="000000" w:sz="4" w:space="0"/>
            </w:tcBorders>
            <w:shd w:val="clear" w:color="auto" w:fill="auto"/>
            <w:noWrap/>
            <w:vAlign w:val="center"/>
          </w:tcPr>
          <w:p w14:paraId="4AAA37C5">
            <w:pPr>
              <w:jc w:val="left"/>
              <w:rPr>
                <w:rFonts w:hint="eastAsia" w:asciiTheme="minorEastAsia" w:hAnsiTheme="minorEastAsia" w:eastAsiaTheme="minorEastAsia" w:cstheme="minorEastAsia"/>
                <w:i w:val="0"/>
                <w:iCs w:val="0"/>
                <w:color w:val="000000"/>
                <w:sz w:val="18"/>
                <w:szCs w:val="18"/>
                <w:u w:val="none"/>
              </w:rPr>
            </w:pPr>
          </w:p>
        </w:tc>
        <w:tc>
          <w:tcPr>
            <w:tcW w:w="1192" w:type="dxa"/>
            <w:tcBorders>
              <w:top w:val="nil"/>
              <w:left w:val="nil"/>
              <w:bottom w:val="single" w:color="000000" w:sz="4" w:space="0"/>
              <w:right w:val="single" w:color="000000" w:sz="4" w:space="0"/>
            </w:tcBorders>
            <w:shd w:val="clear" w:color="auto" w:fill="auto"/>
            <w:noWrap/>
            <w:vAlign w:val="center"/>
          </w:tcPr>
          <w:p w14:paraId="1537C971">
            <w:pPr>
              <w:jc w:val="left"/>
              <w:rPr>
                <w:rFonts w:hint="eastAsia" w:asciiTheme="minorEastAsia" w:hAnsiTheme="minorEastAsia" w:eastAsiaTheme="minorEastAsia" w:cstheme="minorEastAsia"/>
                <w:i w:val="0"/>
                <w:iCs w:val="0"/>
                <w:color w:val="000000"/>
                <w:sz w:val="18"/>
                <w:szCs w:val="18"/>
                <w:u w:val="none"/>
              </w:rPr>
            </w:pPr>
          </w:p>
        </w:tc>
        <w:tc>
          <w:tcPr>
            <w:tcW w:w="1828" w:type="dxa"/>
            <w:tcBorders>
              <w:top w:val="nil"/>
              <w:left w:val="nil"/>
              <w:bottom w:val="single" w:color="000000" w:sz="4" w:space="0"/>
              <w:right w:val="single" w:color="000000" w:sz="4" w:space="0"/>
            </w:tcBorders>
            <w:shd w:val="clear" w:color="auto" w:fill="auto"/>
            <w:noWrap/>
            <w:vAlign w:val="center"/>
          </w:tcPr>
          <w:p w14:paraId="55ABE877">
            <w:pPr>
              <w:jc w:val="right"/>
              <w:rPr>
                <w:rFonts w:hint="eastAsia" w:asciiTheme="minorEastAsia" w:hAnsiTheme="minorEastAsia" w:eastAsiaTheme="minorEastAsia" w:cstheme="minorEastAsia"/>
                <w:i w:val="0"/>
                <w:iCs w:val="0"/>
                <w:color w:val="000000"/>
                <w:sz w:val="18"/>
                <w:szCs w:val="18"/>
                <w:u w:val="none"/>
              </w:rPr>
            </w:pPr>
          </w:p>
        </w:tc>
        <w:tc>
          <w:tcPr>
            <w:tcW w:w="1788" w:type="dxa"/>
            <w:tcBorders>
              <w:top w:val="nil"/>
              <w:left w:val="nil"/>
              <w:bottom w:val="single" w:color="000000" w:sz="4" w:space="0"/>
              <w:right w:val="single" w:color="000000" w:sz="4" w:space="0"/>
            </w:tcBorders>
            <w:shd w:val="clear" w:color="auto" w:fill="auto"/>
            <w:noWrap/>
            <w:vAlign w:val="center"/>
          </w:tcPr>
          <w:p w14:paraId="7F4F5332">
            <w:pPr>
              <w:jc w:val="right"/>
              <w:rPr>
                <w:rFonts w:hint="eastAsia" w:asciiTheme="minorEastAsia" w:hAnsiTheme="minorEastAsia" w:eastAsiaTheme="minorEastAsia" w:cstheme="minorEastAsia"/>
                <w:i w:val="0"/>
                <w:iCs w:val="0"/>
                <w:color w:val="000000"/>
                <w:sz w:val="18"/>
                <w:szCs w:val="18"/>
                <w:u w:val="none"/>
              </w:rPr>
            </w:pPr>
          </w:p>
        </w:tc>
        <w:tc>
          <w:tcPr>
            <w:tcW w:w="1836" w:type="dxa"/>
            <w:tcBorders>
              <w:top w:val="nil"/>
              <w:left w:val="nil"/>
              <w:bottom w:val="single" w:color="000000" w:sz="4" w:space="0"/>
              <w:right w:val="single" w:color="000000" w:sz="4" w:space="0"/>
            </w:tcBorders>
            <w:shd w:val="clear" w:color="auto" w:fill="auto"/>
            <w:noWrap/>
            <w:vAlign w:val="center"/>
          </w:tcPr>
          <w:p w14:paraId="0FD7731D">
            <w:pPr>
              <w:jc w:val="right"/>
              <w:rPr>
                <w:rFonts w:hint="eastAsia" w:asciiTheme="minorEastAsia" w:hAnsiTheme="minorEastAsia" w:eastAsiaTheme="minorEastAsia" w:cstheme="minorEastAsia"/>
                <w:i w:val="0"/>
                <w:iCs w:val="0"/>
                <w:color w:val="000000"/>
                <w:sz w:val="18"/>
                <w:szCs w:val="18"/>
                <w:u w:val="none"/>
              </w:rPr>
            </w:pPr>
          </w:p>
        </w:tc>
      </w:tr>
      <w:tr w14:paraId="3B86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0840" w:type="dxa"/>
            <w:gridSpan w:val="7"/>
            <w:tcBorders>
              <w:top w:val="nil"/>
              <w:left w:val="nil"/>
              <w:bottom w:val="nil"/>
              <w:right w:val="nil"/>
            </w:tcBorders>
            <w:shd w:val="clear" w:color="auto" w:fill="auto"/>
            <w:noWrap/>
            <w:vAlign w:val="center"/>
          </w:tcPr>
          <w:p w14:paraId="1C82F5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p w14:paraId="5A2DA2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注：本表反映部门本年度国有资本经营预算财政拨款支出情况。</w:t>
            </w:r>
          </w:p>
          <w:p w14:paraId="3EB95A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说明：益阳市大通湖区消防救援大队没有使用国有资本经营预算安排的支出，故本表无数据。</w:t>
            </w:r>
          </w:p>
          <w:p w14:paraId="0B75E359">
            <w:pPr>
              <w:pStyle w:val="2"/>
              <w:rPr>
                <w:rFonts w:hint="eastAsia" w:asciiTheme="minorEastAsia" w:hAnsiTheme="minorEastAsia" w:eastAsiaTheme="minorEastAsia" w:cstheme="minorEastAsia"/>
                <w:sz w:val="18"/>
                <w:szCs w:val="18"/>
              </w:rPr>
            </w:pPr>
          </w:p>
        </w:tc>
      </w:tr>
    </w:tbl>
    <w:p w14:paraId="033504B3">
      <w:pPr>
        <w:pStyle w:val="2"/>
        <w:ind w:firstLine="400"/>
        <w:rPr>
          <w:rFonts w:hint="eastAsia" w:asciiTheme="minorEastAsia" w:hAnsiTheme="minorEastAsia" w:eastAsiaTheme="minorEastAsia" w:cstheme="minorEastAsia"/>
          <w:sz w:val="18"/>
          <w:szCs w:val="18"/>
        </w:rPr>
      </w:pPr>
    </w:p>
    <w:p w14:paraId="59B08A1E">
      <w:pPr>
        <w:pStyle w:val="2"/>
        <w:ind w:firstLine="400"/>
        <w:rPr>
          <w:rFonts w:ascii="黑体"/>
          <w:sz w:val="20"/>
        </w:rPr>
      </w:pPr>
    </w:p>
    <w:p w14:paraId="02D96821">
      <w:pPr>
        <w:pStyle w:val="2"/>
        <w:ind w:firstLine="400"/>
        <w:rPr>
          <w:rFonts w:ascii="黑体"/>
          <w:sz w:val="20"/>
        </w:rPr>
      </w:pPr>
    </w:p>
    <w:p w14:paraId="6B28D298">
      <w:pPr>
        <w:pStyle w:val="2"/>
        <w:ind w:firstLine="400"/>
        <w:rPr>
          <w:rFonts w:ascii="黑体"/>
          <w:sz w:val="20"/>
        </w:rPr>
      </w:pPr>
    </w:p>
    <w:p w14:paraId="78125955">
      <w:pPr>
        <w:pStyle w:val="2"/>
        <w:ind w:firstLine="400"/>
        <w:rPr>
          <w:rFonts w:ascii="黑体"/>
          <w:sz w:val="20"/>
        </w:rPr>
      </w:pPr>
    </w:p>
    <w:p w14:paraId="6A5D701B">
      <w:pPr>
        <w:pStyle w:val="2"/>
        <w:ind w:firstLine="400"/>
        <w:rPr>
          <w:rFonts w:ascii="黑体"/>
          <w:sz w:val="20"/>
        </w:rPr>
      </w:pPr>
    </w:p>
    <w:p w14:paraId="734554DC">
      <w:pPr>
        <w:pStyle w:val="2"/>
        <w:ind w:firstLine="400"/>
        <w:rPr>
          <w:rFonts w:ascii="黑体"/>
          <w:sz w:val="20"/>
        </w:rPr>
      </w:pPr>
    </w:p>
    <w:p w14:paraId="7132D5D8">
      <w:pPr>
        <w:pStyle w:val="2"/>
        <w:ind w:firstLine="400"/>
        <w:rPr>
          <w:rFonts w:ascii="黑体"/>
          <w:sz w:val="20"/>
        </w:rPr>
      </w:pPr>
    </w:p>
    <w:p w14:paraId="6421C15F">
      <w:pPr>
        <w:pStyle w:val="2"/>
        <w:ind w:firstLine="400"/>
        <w:rPr>
          <w:rFonts w:ascii="黑体"/>
          <w:sz w:val="20"/>
        </w:rPr>
      </w:pPr>
    </w:p>
    <w:p w14:paraId="76346072">
      <w:pPr>
        <w:pStyle w:val="2"/>
        <w:ind w:firstLine="400"/>
        <w:rPr>
          <w:rFonts w:ascii="黑体"/>
          <w:sz w:val="20"/>
        </w:rPr>
      </w:pPr>
    </w:p>
    <w:p w14:paraId="1A8B2DAD">
      <w:pPr>
        <w:pStyle w:val="2"/>
        <w:ind w:firstLine="400"/>
        <w:rPr>
          <w:rFonts w:ascii="黑体"/>
          <w:sz w:val="20"/>
        </w:rPr>
      </w:pPr>
    </w:p>
    <w:p w14:paraId="4442E4A9">
      <w:pPr>
        <w:pStyle w:val="2"/>
        <w:ind w:firstLine="400"/>
        <w:rPr>
          <w:rFonts w:ascii="黑体"/>
          <w:sz w:val="20"/>
        </w:rPr>
      </w:pPr>
    </w:p>
    <w:p w14:paraId="56CB0B9F">
      <w:pPr>
        <w:pStyle w:val="2"/>
        <w:ind w:firstLine="400"/>
        <w:rPr>
          <w:rFonts w:ascii="黑体"/>
          <w:sz w:val="20"/>
        </w:rPr>
      </w:pPr>
    </w:p>
    <w:p w14:paraId="2C46F583">
      <w:pPr>
        <w:pStyle w:val="2"/>
        <w:ind w:firstLine="400"/>
        <w:rPr>
          <w:rFonts w:ascii="黑体"/>
          <w:sz w:val="20"/>
        </w:rPr>
      </w:pPr>
    </w:p>
    <w:p w14:paraId="6A21C2A0">
      <w:pPr>
        <w:pStyle w:val="2"/>
        <w:ind w:firstLine="400"/>
        <w:rPr>
          <w:rFonts w:ascii="黑体"/>
          <w:sz w:val="20"/>
        </w:rPr>
      </w:pPr>
    </w:p>
    <w:p w14:paraId="4455630C">
      <w:pPr>
        <w:pStyle w:val="2"/>
        <w:ind w:firstLine="400"/>
        <w:rPr>
          <w:rFonts w:ascii="黑体"/>
          <w:sz w:val="20"/>
        </w:rPr>
      </w:pPr>
    </w:p>
    <w:p w14:paraId="725DBBB8">
      <w:pPr>
        <w:pStyle w:val="2"/>
        <w:ind w:firstLine="400"/>
        <w:rPr>
          <w:rFonts w:ascii="黑体"/>
          <w:sz w:val="20"/>
        </w:rPr>
      </w:pPr>
    </w:p>
    <w:p w14:paraId="47999D0D">
      <w:pPr>
        <w:pStyle w:val="2"/>
        <w:ind w:left="0" w:leftChars="0" w:firstLine="0" w:firstLineChars="0"/>
        <w:rPr>
          <w:rFonts w:ascii="黑体"/>
          <w:sz w:val="20"/>
        </w:rPr>
      </w:pPr>
    </w:p>
    <w:tbl>
      <w:tblPr>
        <w:tblStyle w:val="9"/>
        <w:tblpPr w:leftFromText="180" w:rightFromText="180" w:vertAnchor="text" w:horzAnchor="page" w:tblpXSpec="center" w:tblpY="371"/>
        <w:tblOverlap w:val="never"/>
        <w:tblW w:w="10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3"/>
        <w:gridCol w:w="1425"/>
        <w:gridCol w:w="1050"/>
        <w:gridCol w:w="844"/>
        <w:gridCol w:w="788"/>
        <w:gridCol w:w="904"/>
        <w:gridCol w:w="551"/>
        <w:gridCol w:w="967"/>
        <w:gridCol w:w="554"/>
        <w:gridCol w:w="682"/>
        <w:gridCol w:w="682"/>
        <w:gridCol w:w="1270"/>
      </w:tblGrid>
      <w:tr w14:paraId="71E9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0940" w:type="dxa"/>
            <w:gridSpan w:val="12"/>
            <w:tcBorders>
              <w:top w:val="nil"/>
              <w:left w:val="nil"/>
              <w:bottom w:val="nil"/>
              <w:right w:val="nil"/>
            </w:tcBorders>
            <w:shd w:val="clear" w:color="auto" w:fill="auto"/>
            <w:noWrap/>
            <w:vAlign w:val="bottom"/>
          </w:tcPr>
          <w:p w14:paraId="617355E6">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财政拨款“三公”经费支出决算表</w:t>
            </w:r>
          </w:p>
        </w:tc>
      </w:tr>
      <w:tr w14:paraId="7F8D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1223" w:type="dxa"/>
            <w:tcBorders>
              <w:top w:val="nil"/>
              <w:left w:val="nil"/>
              <w:bottom w:val="nil"/>
              <w:right w:val="nil"/>
            </w:tcBorders>
            <w:shd w:val="clear" w:color="auto" w:fill="auto"/>
            <w:noWrap/>
            <w:vAlign w:val="bottom"/>
          </w:tcPr>
          <w:p w14:paraId="0DB7A6DC">
            <w:pPr>
              <w:rPr>
                <w:rFonts w:hint="eastAsia" w:ascii="Arial" w:hAnsi="Arial" w:cs="Arial"/>
                <w:i w:val="0"/>
                <w:iCs w:val="0"/>
                <w:color w:val="000000"/>
                <w:sz w:val="13"/>
                <w:szCs w:val="13"/>
                <w:u w:val="none"/>
              </w:rPr>
            </w:pPr>
          </w:p>
        </w:tc>
        <w:tc>
          <w:tcPr>
            <w:tcW w:w="1425" w:type="dxa"/>
            <w:tcBorders>
              <w:top w:val="nil"/>
              <w:left w:val="nil"/>
              <w:bottom w:val="nil"/>
              <w:right w:val="nil"/>
            </w:tcBorders>
            <w:shd w:val="clear" w:color="auto" w:fill="auto"/>
            <w:noWrap/>
            <w:vAlign w:val="bottom"/>
          </w:tcPr>
          <w:p w14:paraId="3E85CBEE">
            <w:pPr>
              <w:rPr>
                <w:rFonts w:hint="default" w:ascii="Arial" w:hAnsi="Arial" w:cs="Arial"/>
                <w:i w:val="0"/>
                <w:iCs w:val="0"/>
                <w:color w:val="000000"/>
                <w:sz w:val="13"/>
                <w:szCs w:val="13"/>
                <w:u w:val="none"/>
              </w:rPr>
            </w:pPr>
          </w:p>
        </w:tc>
        <w:tc>
          <w:tcPr>
            <w:tcW w:w="1050" w:type="dxa"/>
            <w:tcBorders>
              <w:top w:val="nil"/>
              <w:left w:val="nil"/>
              <w:bottom w:val="nil"/>
              <w:right w:val="nil"/>
            </w:tcBorders>
            <w:shd w:val="clear" w:color="auto" w:fill="auto"/>
            <w:noWrap/>
            <w:vAlign w:val="bottom"/>
          </w:tcPr>
          <w:p w14:paraId="3BA376B8">
            <w:pPr>
              <w:rPr>
                <w:rFonts w:hint="default" w:ascii="Arial" w:hAnsi="Arial" w:cs="Arial"/>
                <w:i w:val="0"/>
                <w:iCs w:val="0"/>
                <w:color w:val="000000"/>
                <w:sz w:val="13"/>
                <w:szCs w:val="13"/>
                <w:u w:val="none"/>
              </w:rPr>
            </w:pPr>
          </w:p>
        </w:tc>
        <w:tc>
          <w:tcPr>
            <w:tcW w:w="844" w:type="dxa"/>
            <w:tcBorders>
              <w:top w:val="nil"/>
              <w:left w:val="nil"/>
              <w:bottom w:val="nil"/>
              <w:right w:val="nil"/>
            </w:tcBorders>
            <w:shd w:val="clear" w:color="auto" w:fill="auto"/>
            <w:noWrap/>
            <w:vAlign w:val="bottom"/>
          </w:tcPr>
          <w:p w14:paraId="7BF5E5D5">
            <w:pPr>
              <w:rPr>
                <w:rFonts w:hint="default" w:ascii="Arial" w:hAnsi="Arial" w:cs="Arial"/>
                <w:i w:val="0"/>
                <w:iCs w:val="0"/>
                <w:color w:val="000000"/>
                <w:sz w:val="13"/>
                <w:szCs w:val="13"/>
                <w:u w:val="none"/>
              </w:rPr>
            </w:pPr>
          </w:p>
        </w:tc>
        <w:tc>
          <w:tcPr>
            <w:tcW w:w="788" w:type="dxa"/>
            <w:tcBorders>
              <w:top w:val="nil"/>
              <w:left w:val="nil"/>
              <w:bottom w:val="nil"/>
              <w:right w:val="nil"/>
            </w:tcBorders>
            <w:shd w:val="clear" w:color="auto" w:fill="auto"/>
            <w:noWrap/>
            <w:vAlign w:val="bottom"/>
          </w:tcPr>
          <w:p w14:paraId="68729399">
            <w:pPr>
              <w:rPr>
                <w:rFonts w:hint="default" w:ascii="Arial" w:hAnsi="Arial" w:cs="Arial"/>
                <w:i w:val="0"/>
                <w:iCs w:val="0"/>
                <w:color w:val="000000"/>
                <w:sz w:val="13"/>
                <w:szCs w:val="13"/>
                <w:u w:val="none"/>
              </w:rPr>
            </w:pPr>
          </w:p>
        </w:tc>
        <w:tc>
          <w:tcPr>
            <w:tcW w:w="904" w:type="dxa"/>
            <w:tcBorders>
              <w:top w:val="nil"/>
              <w:left w:val="nil"/>
              <w:bottom w:val="nil"/>
              <w:right w:val="nil"/>
            </w:tcBorders>
            <w:shd w:val="clear" w:color="auto" w:fill="auto"/>
            <w:noWrap/>
            <w:vAlign w:val="bottom"/>
          </w:tcPr>
          <w:p w14:paraId="780BAF2D">
            <w:pPr>
              <w:rPr>
                <w:rFonts w:hint="default" w:ascii="Arial" w:hAnsi="Arial" w:cs="Arial"/>
                <w:i w:val="0"/>
                <w:iCs w:val="0"/>
                <w:color w:val="000000"/>
                <w:sz w:val="13"/>
                <w:szCs w:val="13"/>
                <w:u w:val="none"/>
              </w:rPr>
            </w:pPr>
          </w:p>
        </w:tc>
        <w:tc>
          <w:tcPr>
            <w:tcW w:w="551" w:type="dxa"/>
            <w:tcBorders>
              <w:top w:val="nil"/>
              <w:left w:val="nil"/>
              <w:bottom w:val="nil"/>
              <w:right w:val="nil"/>
            </w:tcBorders>
            <w:shd w:val="clear" w:color="auto" w:fill="auto"/>
            <w:noWrap/>
            <w:vAlign w:val="bottom"/>
          </w:tcPr>
          <w:p w14:paraId="79F5964F">
            <w:pPr>
              <w:rPr>
                <w:rFonts w:hint="default" w:ascii="Arial" w:hAnsi="Arial" w:cs="Arial"/>
                <w:i w:val="0"/>
                <w:iCs w:val="0"/>
                <w:color w:val="000000"/>
                <w:sz w:val="13"/>
                <w:szCs w:val="13"/>
                <w:u w:val="none"/>
              </w:rPr>
            </w:pPr>
          </w:p>
        </w:tc>
        <w:tc>
          <w:tcPr>
            <w:tcW w:w="967" w:type="dxa"/>
            <w:tcBorders>
              <w:top w:val="nil"/>
              <w:left w:val="nil"/>
              <w:bottom w:val="nil"/>
              <w:right w:val="nil"/>
            </w:tcBorders>
            <w:shd w:val="clear" w:color="auto" w:fill="auto"/>
            <w:noWrap/>
            <w:vAlign w:val="bottom"/>
          </w:tcPr>
          <w:p w14:paraId="35CCA5AA">
            <w:pPr>
              <w:rPr>
                <w:rFonts w:hint="default" w:ascii="Arial" w:hAnsi="Arial" w:cs="Arial"/>
                <w:i w:val="0"/>
                <w:iCs w:val="0"/>
                <w:color w:val="000000"/>
                <w:sz w:val="13"/>
                <w:szCs w:val="13"/>
                <w:u w:val="none"/>
              </w:rPr>
            </w:pPr>
          </w:p>
        </w:tc>
        <w:tc>
          <w:tcPr>
            <w:tcW w:w="554" w:type="dxa"/>
            <w:tcBorders>
              <w:top w:val="nil"/>
              <w:left w:val="nil"/>
              <w:bottom w:val="nil"/>
              <w:right w:val="nil"/>
            </w:tcBorders>
            <w:shd w:val="clear" w:color="auto" w:fill="auto"/>
            <w:noWrap/>
            <w:vAlign w:val="bottom"/>
          </w:tcPr>
          <w:p w14:paraId="73BE41AD">
            <w:pPr>
              <w:rPr>
                <w:rFonts w:hint="default" w:ascii="Arial" w:hAnsi="Arial" w:cs="Arial"/>
                <w:i w:val="0"/>
                <w:iCs w:val="0"/>
                <w:color w:val="000000"/>
                <w:sz w:val="13"/>
                <w:szCs w:val="13"/>
                <w:u w:val="none"/>
              </w:rPr>
            </w:pPr>
          </w:p>
        </w:tc>
        <w:tc>
          <w:tcPr>
            <w:tcW w:w="682" w:type="dxa"/>
            <w:tcBorders>
              <w:top w:val="nil"/>
              <w:left w:val="nil"/>
              <w:bottom w:val="nil"/>
              <w:right w:val="nil"/>
            </w:tcBorders>
            <w:shd w:val="clear" w:color="auto" w:fill="auto"/>
            <w:noWrap/>
            <w:vAlign w:val="bottom"/>
          </w:tcPr>
          <w:p w14:paraId="5AAC3D0B">
            <w:pPr>
              <w:rPr>
                <w:rFonts w:hint="default" w:ascii="Arial" w:hAnsi="Arial" w:cs="Arial"/>
                <w:i w:val="0"/>
                <w:iCs w:val="0"/>
                <w:color w:val="000000"/>
                <w:sz w:val="13"/>
                <w:szCs w:val="13"/>
                <w:u w:val="none"/>
              </w:rPr>
            </w:pPr>
          </w:p>
        </w:tc>
        <w:tc>
          <w:tcPr>
            <w:tcW w:w="682" w:type="dxa"/>
            <w:tcBorders>
              <w:top w:val="nil"/>
              <w:left w:val="nil"/>
              <w:bottom w:val="nil"/>
              <w:right w:val="nil"/>
            </w:tcBorders>
            <w:shd w:val="clear" w:color="auto" w:fill="auto"/>
            <w:noWrap/>
            <w:vAlign w:val="bottom"/>
          </w:tcPr>
          <w:p w14:paraId="20DBE0C4">
            <w:pPr>
              <w:rPr>
                <w:rFonts w:hint="default" w:ascii="Arial" w:hAnsi="Arial" w:cs="Arial"/>
                <w:i w:val="0"/>
                <w:iCs w:val="0"/>
                <w:color w:val="000000"/>
                <w:sz w:val="13"/>
                <w:szCs w:val="13"/>
                <w:u w:val="none"/>
              </w:rPr>
            </w:pPr>
          </w:p>
        </w:tc>
        <w:tc>
          <w:tcPr>
            <w:tcW w:w="1270" w:type="dxa"/>
            <w:tcBorders>
              <w:top w:val="nil"/>
              <w:left w:val="nil"/>
              <w:bottom w:val="nil"/>
              <w:right w:val="nil"/>
            </w:tcBorders>
            <w:shd w:val="clear" w:color="auto" w:fill="auto"/>
            <w:noWrap/>
            <w:vAlign w:val="bottom"/>
          </w:tcPr>
          <w:p w14:paraId="35427563">
            <w:pPr>
              <w:keepNext w:val="0"/>
              <w:keepLines w:val="0"/>
              <w:widowControl/>
              <w:suppressLineNumbers w:val="0"/>
              <w:jc w:val="right"/>
              <w:textAlignment w:val="bottom"/>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公开09表</w:t>
            </w:r>
          </w:p>
        </w:tc>
      </w:tr>
      <w:tr w14:paraId="3D78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3698" w:type="dxa"/>
            <w:gridSpan w:val="3"/>
            <w:tcBorders>
              <w:top w:val="nil"/>
              <w:left w:val="nil"/>
              <w:bottom w:val="nil"/>
              <w:right w:val="nil"/>
            </w:tcBorders>
            <w:shd w:val="clear" w:color="auto" w:fill="auto"/>
            <w:noWrap/>
            <w:vAlign w:val="bottom"/>
          </w:tcPr>
          <w:p w14:paraId="64473659">
            <w:pP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部门：益阳市大通湖区消防救援大队</w:t>
            </w:r>
          </w:p>
        </w:tc>
        <w:tc>
          <w:tcPr>
            <w:tcW w:w="844" w:type="dxa"/>
            <w:tcBorders>
              <w:top w:val="nil"/>
              <w:left w:val="nil"/>
              <w:bottom w:val="nil"/>
              <w:right w:val="nil"/>
            </w:tcBorders>
            <w:shd w:val="clear" w:color="auto" w:fill="auto"/>
            <w:noWrap/>
            <w:vAlign w:val="bottom"/>
          </w:tcPr>
          <w:p w14:paraId="2B850506">
            <w:pPr>
              <w:rPr>
                <w:rFonts w:hint="default" w:ascii="Arial" w:hAnsi="Arial" w:cs="Arial"/>
                <w:i w:val="0"/>
                <w:iCs w:val="0"/>
                <w:color w:val="000000"/>
                <w:sz w:val="18"/>
                <w:szCs w:val="18"/>
                <w:u w:val="none"/>
              </w:rPr>
            </w:pPr>
          </w:p>
        </w:tc>
        <w:tc>
          <w:tcPr>
            <w:tcW w:w="788" w:type="dxa"/>
            <w:tcBorders>
              <w:top w:val="nil"/>
              <w:left w:val="nil"/>
              <w:bottom w:val="nil"/>
              <w:right w:val="nil"/>
            </w:tcBorders>
            <w:shd w:val="clear" w:color="auto" w:fill="auto"/>
            <w:noWrap/>
            <w:vAlign w:val="bottom"/>
          </w:tcPr>
          <w:p w14:paraId="12B8A04B">
            <w:pPr>
              <w:rPr>
                <w:rFonts w:hint="default" w:ascii="Arial" w:hAnsi="Arial" w:cs="Arial"/>
                <w:i w:val="0"/>
                <w:iCs w:val="0"/>
                <w:color w:val="000000"/>
                <w:sz w:val="18"/>
                <w:szCs w:val="18"/>
                <w:u w:val="none"/>
              </w:rPr>
            </w:pPr>
          </w:p>
        </w:tc>
        <w:tc>
          <w:tcPr>
            <w:tcW w:w="904" w:type="dxa"/>
            <w:tcBorders>
              <w:top w:val="nil"/>
              <w:left w:val="nil"/>
              <w:bottom w:val="nil"/>
              <w:right w:val="nil"/>
            </w:tcBorders>
            <w:shd w:val="clear" w:color="auto" w:fill="auto"/>
            <w:noWrap/>
            <w:vAlign w:val="bottom"/>
          </w:tcPr>
          <w:p w14:paraId="2828D0D5">
            <w:pPr>
              <w:rPr>
                <w:rFonts w:hint="default" w:ascii="Arial" w:hAnsi="Arial" w:cs="Arial"/>
                <w:i w:val="0"/>
                <w:iCs w:val="0"/>
                <w:color w:val="000000"/>
                <w:sz w:val="18"/>
                <w:szCs w:val="18"/>
                <w:u w:val="none"/>
              </w:rPr>
            </w:pPr>
          </w:p>
        </w:tc>
        <w:tc>
          <w:tcPr>
            <w:tcW w:w="551" w:type="dxa"/>
            <w:tcBorders>
              <w:top w:val="nil"/>
              <w:left w:val="nil"/>
              <w:bottom w:val="nil"/>
              <w:right w:val="nil"/>
            </w:tcBorders>
            <w:shd w:val="clear" w:color="auto" w:fill="auto"/>
            <w:noWrap/>
            <w:vAlign w:val="bottom"/>
          </w:tcPr>
          <w:p w14:paraId="556E8B61">
            <w:pPr>
              <w:rPr>
                <w:rFonts w:hint="default" w:ascii="Arial" w:hAnsi="Arial" w:cs="Arial"/>
                <w:i w:val="0"/>
                <w:iCs w:val="0"/>
                <w:color w:val="000000"/>
                <w:sz w:val="18"/>
                <w:szCs w:val="18"/>
                <w:u w:val="none"/>
              </w:rPr>
            </w:pPr>
          </w:p>
        </w:tc>
        <w:tc>
          <w:tcPr>
            <w:tcW w:w="967" w:type="dxa"/>
            <w:tcBorders>
              <w:top w:val="nil"/>
              <w:left w:val="nil"/>
              <w:bottom w:val="nil"/>
              <w:right w:val="nil"/>
            </w:tcBorders>
            <w:shd w:val="clear" w:color="auto" w:fill="auto"/>
            <w:noWrap/>
            <w:vAlign w:val="bottom"/>
          </w:tcPr>
          <w:p w14:paraId="54002532">
            <w:pPr>
              <w:rPr>
                <w:rFonts w:hint="default" w:ascii="Arial" w:hAnsi="Arial" w:cs="Arial"/>
                <w:i w:val="0"/>
                <w:iCs w:val="0"/>
                <w:color w:val="000000"/>
                <w:sz w:val="18"/>
                <w:szCs w:val="18"/>
                <w:u w:val="none"/>
              </w:rPr>
            </w:pPr>
          </w:p>
        </w:tc>
        <w:tc>
          <w:tcPr>
            <w:tcW w:w="554" w:type="dxa"/>
            <w:tcBorders>
              <w:top w:val="nil"/>
              <w:left w:val="nil"/>
              <w:bottom w:val="nil"/>
              <w:right w:val="nil"/>
            </w:tcBorders>
            <w:shd w:val="clear" w:color="auto" w:fill="auto"/>
            <w:noWrap/>
            <w:vAlign w:val="bottom"/>
          </w:tcPr>
          <w:p w14:paraId="540B9F38">
            <w:pPr>
              <w:rPr>
                <w:rFonts w:hint="default" w:ascii="Arial" w:hAnsi="Arial" w:cs="Arial"/>
                <w:i w:val="0"/>
                <w:iCs w:val="0"/>
                <w:color w:val="000000"/>
                <w:sz w:val="18"/>
                <w:szCs w:val="18"/>
                <w:u w:val="none"/>
              </w:rPr>
            </w:pPr>
          </w:p>
        </w:tc>
        <w:tc>
          <w:tcPr>
            <w:tcW w:w="682" w:type="dxa"/>
            <w:tcBorders>
              <w:top w:val="nil"/>
              <w:left w:val="nil"/>
              <w:bottom w:val="nil"/>
              <w:right w:val="nil"/>
            </w:tcBorders>
            <w:shd w:val="clear" w:color="auto" w:fill="auto"/>
            <w:noWrap/>
            <w:vAlign w:val="bottom"/>
          </w:tcPr>
          <w:p w14:paraId="39014830">
            <w:pPr>
              <w:rPr>
                <w:rFonts w:hint="default" w:ascii="Arial" w:hAnsi="Arial" w:cs="Arial"/>
                <w:i w:val="0"/>
                <w:iCs w:val="0"/>
                <w:color w:val="000000"/>
                <w:sz w:val="18"/>
                <w:szCs w:val="18"/>
                <w:u w:val="none"/>
              </w:rPr>
            </w:pPr>
          </w:p>
        </w:tc>
        <w:tc>
          <w:tcPr>
            <w:tcW w:w="682" w:type="dxa"/>
            <w:tcBorders>
              <w:top w:val="nil"/>
              <w:left w:val="nil"/>
              <w:bottom w:val="nil"/>
              <w:right w:val="nil"/>
            </w:tcBorders>
            <w:shd w:val="clear" w:color="auto" w:fill="auto"/>
            <w:noWrap/>
            <w:vAlign w:val="bottom"/>
          </w:tcPr>
          <w:p w14:paraId="01DB3DBC">
            <w:pPr>
              <w:rPr>
                <w:rFonts w:hint="default" w:ascii="Arial" w:hAnsi="Arial" w:cs="Arial"/>
                <w:i w:val="0"/>
                <w:iCs w:val="0"/>
                <w:color w:val="000000"/>
                <w:sz w:val="18"/>
                <w:szCs w:val="18"/>
                <w:u w:val="none"/>
              </w:rPr>
            </w:pPr>
          </w:p>
        </w:tc>
        <w:tc>
          <w:tcPr>
            <w:tcW w:w="1270" w:type="dxa"/>
            <w:tcBorders>
              <w:top w:val="nil"/>
              <w:left w:val="nil"/>
              <w:bottom w:val="nil"/>
              <w:right w:val="nil"/>
            </w:tcBorders>
            <w:shd w:val="clear" w:color="auto" w:fill="auto"/>
            <w:noWrap/>
            <w:vAlign w:val="bottom"/>
          </w:tcPr>
          <w:p w14:paraId="0C05DD5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8FF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99D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4706" w:type="dxa"/>
            <w:gridSpan w:val="6"/>
            <w:tcBorders>
              <w:top w:val="single" w:color="000000" w:sz="4" w:space="0"/>
              <w:left w:val="nil"/>
              <w:bottom w:val="single" w:color="000000" w:sz="4" w:space="0"/>
              <w:right w:val="single" w:color="000000" w:sz="4" w:space="0"/>
            </w:tcBorders>
            <w:shd w:val="clear" w:color="auto" w:fill="auto"/>
            <w:vAlign w:val="center"/>
          </w:tcPr>
          <w:p w14:paraId="26B5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0A18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223" w:type="dxa"/>
            <w:vMerge w:val="restart"/>
            <w:tcBorders>
              <w:top w:val="nil"/>
              <w:left w:val="single" w:color="000000" w:sz="4" w:space="0"/>
              <w:bottom w:val="single" w:color="000000" w:sz="4" w:space="0"/>
              <w:right w:val="single" w:color="000000" w:sz="4" w:space="0"/>
            </w:tcBorders>
            <w:shd w:val="clear" w:color="auto" w:fill="auto"/>
            <w:vAlign w:val="center"/>
          </w:tcPr>
          <w:p w14:paraId="37FA1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014DC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2682" w:type="dxa"/>
            <w:gridSpan w:val="3"/>
            <w:tcBorders>
              <w:top w:val="nil"/>
              <w:left w:val="nil"/>
              <w:bottom w:val="single" w:color="000000" w:sz="4" w:space="0"/>
              <w:right w:val="single" w:color="000000" w:sz="4" w:space="0"/>
            </w:tcBorders>
            <w:shd w:val="clear" w:color="auto" w:fill="auto"/>
            <w:vAlign w:val="center"/>
          </w:tcPr>
          <w:p w14:paraId="78B1D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公务用车购置及运行维护费</w:t>
            </w:r>
          </w:p>
        </w:tc>
        <w:tc>
          <w:tcPr>
            <w:tcW w:w="904" w:type="dxa"/>
            <w:vMerge w:val="restart"/>
            <w:tcBorders>
              <w:top w:val="nil"/>
              <w:left w:val="nil"/>
              <w:bottom w:val="single" w:color="000000" w:sz="4" w:space="0"/>
              <w:right w:val="single" w:color="000000" w:sz="4" w:space="0"/>
            </w:tcBorders>
            <w:shd w:val="clear" w:color="auto" w:fill="auto"/>
            <w:vAlign w:val="center"/>
          </w:tcPr>
          <w:p w14:paraId="62638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551" w:type="dxa"/>
            <w:vMerge w:val="restart"/>
            <w:tcBorders>
              <w:top w:val="nil"/>
              <w:left w:val="nil"/>
              <w:bottom w:val="single" w:color="000000" w:sz="4" w:space="0"/>
              <w:right w:val="single" w:color="000000" w:sz="4" w:space="0"/>
            </w:tcBorders>
            <w:shd w:val="clear" w:color="auto" w:fill="auto"/>
            <w:vAlign w:val="center"/>
          </w:tcPr>
          <w:p w14:paraId="2F11F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7" w:type="dxa"/>
            <w:vMerge w:val="restart"/>
            <w:tcBorders>
              <w:top w:val="nil"/>
              <w:left w:val="nil"/>
              <w:bottom w:val="single" w:color="000000" w:sz="4" w:space="0"/>
              <w:right w:val="single" w:color="000000" w:sz="4" w:space="0"/>
            </w:tcBorders>
            <w:shd w:val="clear" w:color="auto" w:fill="auto"/>
            <w:vAlign w:val="center"/>
          </w:tcPr>
          <w:p w14:paraId="26F7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1918" w:type="dxa"/>
            <w:gridSpan w:val="3"/>
            <w:tcBorders>
              <w:top w:val="nil"/>
              <w:left w:val="nil"/>
              <w:bottom w:val="single" w:color="000000" w:sz="4" w:space="0"/>
              <w:right w:val="single" w:color="000000" w:sz="4" w:space="0"/>
            </w:tcBorders>
            <w:shd w:val="clear" w:color="auto" w:fill="auto"/>
            <w:vAlign w:val="center"/>
          </w:tcPr>
          <w:p w14:paraId="589C3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公务用车购置及运行维护费</w:t>
            </w:r>
          </w:p>
        </w:tc>
        <w:tc>
          <w:tcPr>
            <w:tcW w:w="1270" w:type="dxa"/>
            <w:vMerge w:val="restart"/>
            <w:tcBorders>
              <w:top w:val="nil"/>
              <w:left w:val="nil"/>
              <w:bottom w:val="single" w:color="000000" w:sz="4" w:space="0"/>
              <w:right w:val="single" w:color="000000" w:sz="4" w:space="0"/>
            </w:tcBorders>
            <w:shd w:val="clear" w:color="auto" w:fill="auto"/>
            <w:vAlign w:val="center"/>
          </w:tcPr>
          <w:p w14:paraId="0B353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r>
      <w:tr w14:paraId="6745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1223" w:type="dxa"/>
            <w:vMerge w:val="continue"/>
            <w:tcBorders>
              <w:top w:val="nil"/>
              <w:left w:val="single" w:color="000000" w:sz="4" w:space="0"/>
              <w:bottom w:val="single" w:color="000000" w:sz="4" w:space="0"/>
              <w:right w:val="single" w:color="000000" w:sz="4" w:space="0"/>
            </w:tcBorders>
            <w:shd w:val="clear" w:color="auto" w:fill="auto"/>
            <w:vAlign w:val="center"/>
          </w:tcPr>
          <w:p w14:paraId="6AF155A6">
            <w:pPr>
              <w:jc w:val="center"/>
              <w:rPr>
                <w:rFonts w:hint="eastAsia" w:ascii="宋体" w:hAnsi="宋体" w:eastAsia="宋体" w:cs="宋体"/>
                <w:i w:val="0"/>
                <w:iCs w:val="0"/>
                <w:color w:val="000000"/>
                <w:sz w:val="18"/>
                <w:szCs w:val="18"/>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32854866">
            <w:pPr>
              <w:jc w:val="center"/>
              <w:rPr>
                <w:rFonts w:hint="eastAsia" w:ascii="宋体" w:hAnsi="宋体" w:eastAsia="宋体" w:cs="宋体"/>
                <w:i w:val="0"/>
                <w:iCs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vAlign w:val="center"/>
          </w:tcPr>
          <w:p w14:paraId="3E1B9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844" w:type="dxa"/>
            <w:tcBorders>
              <w:top w:val="nil"/>
              <w:left w:val="nil"/>
              <w:bottom w:val="single" w:color="000000" w:sz="4" w:space="0"/>
              <w:right w:val="single" w:color="000000" w:sz="4" w:space="0"/>
            </w:tcBorders>
            <w:shd w:val="clear" w:color="auto" w:fill="auto"/>
            <w:vAlign w:val="center"/>
          </w:tcPr>
          <w:p w14:paraId="5781F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788" w:type="dxa"/>
            <w:tcBorders>
              <w:top w:val="nil"/>
              <w:left w:val="nil"/>
              <w:bottom w:val="single" w:color="000000" w:sz="4" w:space="0"/>
              <w:right w:val="single" w:color="000000" w:sz="4" w:space="0"/>
            </w:tcBorders>
            <w:shd w:val="clear" w:color="auto" w:fill="auto"/>
            <w:vAlign w:val="center"/>
          </w:tcPr>
          <w:p w14:paraId="1D075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904" w:type="dxa"/>
            <w:vMerge w:val="continue"/>
            <w:tcBorders>
              <w:top w:val="nil"/>
              <w:left w:val="nil"/>
              <w:bottom w:val="single" w:color="000000" w:sz="4" w:space="0"/>
              <w:right w:val="single" w:color="000000" w:sz="4" w:space="0"/>
            </w:tcBorders>
            <w:shd w:val="clear" w:color="auto" w:fill="auto"/>
            <w:vAlign w:val="center"/>
          </w:tcPr>
          <w:p w14:paraId="38C4D9D4">
            <w:pPr>
              <w:jc w:val="center"/>
              <w:rPr>
                <w:rFonts w:hint="eastAsia" w:ascii="宋体" w:hAnsi="宋体" w:eastAsia="宋体" w:cs="宋体"/>
                <w:i w:val="0"/>
                <w:iCs w:val="0"/>
                <w:color w:val="000000"/>
                <w:sz w:val="18"/>
                <w:szCs w:val="18"/>
                <w:u w:val="none"/>
              </w:rPr>
            </w:pPr>
          </w:p>
        </w:tc>
        <w:tc>
          <w:tcPr>
            <w:tcW w:w="551" w:type="dxa"/>
            <w:vMerge w:val="continue"/>
            <w:tcBorders>
              <w:top w:val="nil"/>
              <w:left w:val="nil"/>
              <w:bottom w:val="single" w:color="000000" w:sz="4" w:space="0"/>
              <w:right w:val="single" w:color="000000" w:sz="4" w:space="0"/>
            </w:tcBorders>
            <w:shd w:val="clear" w:color="auto" w:fill="auto"/>
            <w:vAlign w:val="center"/>
          </w:tcPr>
          <w:p w14:paraId="64E0BCAC">
            <w:pPr>
              <w:jc w:val="center"/>
              <w:rPr>
                <w:rFonts w:hint="eastAsia" w:ascii="宋体" w:hAnsi="宋体" w:eastAsia="宋体" w:cs="宋体"/>
                <w:i w:val="0"/>
                <w:iCs w:val="0"/>
                <w:color w:val="000000"/>
                <w:sz w:val="18"/>
                <w:szCs w:val="18"/>
                <w:u w:val="none"/>
              </w:rPr>
            </w:pPr>
          </w:p>
        </w:tc>
        <w:tc>
          <w:tcPr>
            <w:tcW w:w="967" w:type="dxa"/>
            <w:vMerge w:val="continue"/>
            <w:tcBorders>
              <w:top w:val="nil"/>
              <w:left w:val="nil"/>
              <w:bottom w:val="single" w:color="000000" w:sz="4" w:space="0"/>
              <w:right w:val="single" w:color="000000" w:sz="4" w:space="0"/>
            </w:tcBorders>
            <w:shd w:val="clear" w:color="auto" w:fill="auto"/>
            <w:vAlign w:val="center"/>
          </w:tcPr>
          <w:p w14:paraId="420EED22">
            <w:pPr>
              <w:jc w:val="center"/>
              <w:rPr>
                <w:rFonts w:hint="eastAsia" w:ascii="宋体" w:hAnsi="宋体" w:eastAsia="宋体" w:cs="宋体"/>
                <w:i w:val="0"/>
                <w:iCs w:val="0"/>
                <w:color w:val="000000"/>
                <w:sz w:val="18"/>
                <w:szCs w:val="18"/>
                <w:u w:val="none"/>
              </w:rPr>
            </w:pPr>
          </w:p>
        </w:tc>
        <w:tc>
          <w:tcPr>
            <w:tcW w:w="554" w:type="dxa"/>
            <w:tcBorders>
              <w:top w:val="nil"/>
              <w:left w:val="nil"/>
              <w:bottom w:val="single" w:color="000000" w:sz="4" w:space="0"/>
              <w:right w:val="single" w:color="000000" w:sz="4" w:space="0"/>
            </w:tcBorders>
            <w:shd w:val="clear" w:color="auto" w:fill="auto"/>
            <w:vAlign w:val="center"/>
          </w:tcPr>
          <w:p w14:paraId="44675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82" w:type="dxa"/>
            <w:tcBorders>
              <w:top w:val="nil"/>
              <w:left w:val="nil"/>
              <w:bottom w:val="single" w:color="000000" w:sz="4" w:space="0"/>
              <w:right w:val="single" w:color="000000" w:sz="4" w:space="0"/>
            </w:tcBorders>
            <w:shd w:val="clear" w:color="auto" w:fill="auto"/>
            <w:vAlign w:val="center"/>
          </w:tcPr>
          <w:p w14:paraId="0938D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682" w:type="dxa"/>
            <w:tcBorders>
              <w:top w:val="nil"/>
              <w:left w:val="nil"/>
              <w:bottom w:val="single" w:color="000000" w:sz="4" w:space="0"/>
              <w:right w:val="single" w:color="000000" w:sz="4" w:space="0"/>
            </w:tcBorders>
            <w:shd w:val="clear" w:color="auto" w:fill="auto"/>
            <w:vAlign w:val="center"/>
          </w:tcPr>
          <w:p w14:paraId="534F4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270" w:type="dxa"/>
            <w:vMerge w:val="continue"/>
            <w:tcBorders>
              <w:top w:val="nil"/>
              <w:left w:val="nil"/>
              <w:bottom w:val="single" w:color="000000" w:sz="4" w:space="0"/>
              <w:right w:val="single" w:color="000000" w:sz="4" w:space="0"/>
            </w:tcBorders>
            <w:shd w:val="clear" w:color="auto" w:fill="auto"/>
            <w:vAlign w:val="center"/>
          </w:tcPr>
          <w:p w14:paraId="5C9A3E33">
            <w:pPr>
              <w:jc w:val="center"/>
              <w:rPr>
                <w:rFonts w:hint="eastAsia" w:ascii="宋体" w:hAnsi="宋体" w:eastAsia="宋体" w:cs="宋体"/>
                <w:i w:val="0"/>
                <w:iCs w:val="0"/>
                <w:color w:val="000000"/>
                <w:sz w:val="18"/>
                <w:szCs w:val="18"/>
                <w:u w:val="none"/>
              </w:rPr>
            </w:pPr>
          </w:p>
        </w:tc>
      </w:tr>
      <w:tr w14:paraId="1978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23" w:type="dxa"/>
            <w:tcBorders>
              <w:top w:val="nil"/>
              <w:left w:val="single" w:color="000000" w:sz="4" w:space="0"/>
              <w:bottom w:val="single" w:color="000000" w:sz="4" w:space="0"/>
              <w:right w:val="single" w:color="000000" w:sz="4" w:space="0"/>
            </w:tcBorders>
            <w:shd w:val="clear" w:color="auto" w:fill="auto"/>
            <w:vAlign w:val="center"/>
          </w:tcPr>
          <w:p w14:paraId="41447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25" w:type="dxa"/>
            <w:tcBorders>
              <w:top w:val="nil"/>
              <w:left w:val="nil"/>
              <w:bottom w:val="single" w:color="000000" w:sz="4" w:space="0"/>
              <w:right w:val="single" w:color="000000" w:sz="4" w:space="0"/>
            </w:tcBorders>
            <w:shd w:val="clear" w:color="auto" w:fill="auto"/>
            <w:vAlign w:val="center"/>
          </w:tcPr>
          <w:p w14:paraId="07ED6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0" w:type="dxa"/>
            <w:tcBorders>
              <w:top w:val="nil"/>
              <w:left w:val="nil"/>
              <w:bottom w:val="single" w:color="000000" w:sz="4" w:space="0"/>
              <w:right w:val="single" w:color="000000" w:sz="4" w:space="0"/>
            </w:tcBorders>
            <w:shd w:val="clear" w:color="auto" w:fill="auto"/>
            <w:vAlign w:val="center"/>
          </w:tcPr>
          <w:p w14:paraId="26A5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4" w:type="dxa"/>
            <w:tcBorders>
              <w:top w:val="nil"/>
              <w:left w:val="nil"/>
              <w:bottom w:val="single" w:color="000000" w:sz="4" w:space="0"/>
              <w:right w:val="single" w:color="000000" w:sz="4" w:space="0"/>
            </w:tcBorders>
            <w:shd w:val="clear" w:color="auto" w:fill="auto"/>
            <w:vAlign w:val="center"/>
          </w:tcPr>
          <w:p w14:paraId="25700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88" w:type="dxa"/>
            <w:tcBorders>
              <w:top w:val="nil"/>
              <w:left w:val="nil"/>
              <w:bottom w:val="single" w:color="000000" w:sz="4" w:space="0"/>
              <w:right w:val="single" w:color="000000" w:sz="4" w:space="0"/>
            </w:tcBorders>
            <w:shd w:val="clear" w:color="auto" w:fill="auto"/>
            <w:vAlign w:val="center"/>
          </w:tcPr>
          <w:p w14:paraId="42C9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4" w:type="dxa"/>
            <w:tcBorders>
              <w:top w:val="nil"/>
              <w:left w:val="nil"/>
              <w:bottom w:val="single" w:color="000000" w:sz="4" w:space="0"/>
              <w:right w:val="single" w:color="000000" w:sz="4" w:space="0"/>
            </w:tcBorders>
            <w:shd w:val="clear" w:color="auto" w:fill="auto"/>
            <w:vAlign w:val="center"/>
          </w:tcPr>
          <w:p w14:paraId="169C3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1" w:type="dxa"/>
            <w:tcBorders>
              <w:top w:val="nil"/>
              <w:left w:val="nil"/>
              <w:bottom w:val="single" w:color="000000" w:sz="4" w:space="0"/>
              <w:right w:val="single" w:color="000000" w:sz="4" w:space="0"/>
            </w:tcBorders>
            <w:shd w:val="clear" w:color="auto" w:fill="auto"/>
            <w:vAlign w:val="center"/>
          </w:tcPr>
          <w:p w14:paraId="6FBE4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7" w:type="dxa"/>
            <w:tcBorders>
              <w:top w:val="nil"/>
              <w:left w:val="nil"/>
              <w:bottom w:val="single" w:color="000000" w:sz="4" w:space="0"/>
              <w:right w:val="single" w:color="000000" w:sz="4" w:space="0"/>
            </w:tcBorders>
            <w:shd w:val="clear" w:color="auto" w:fill="auto"/>
            <w:vAlign w:val="center"/>
          </w:tcPr>
          <w:p w14:paraId="52E4D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4" w:type="dxa"/>
            <w:tcBorders>
              <w:top w:val="nil"/>
              <w:left w:val="nil"/>
              <w:bottom w:val="single" w:color="000000" w:sz="4" w:space="0"/>
              <w:right w:val="single" w:color="000000" w:sz="4" w:space="0"/>
            </w:tcBorders>
            <w:shd w:val="clear" w:color="auto" w:fill="auto"/>
            <w:vAlign w:val="center"/>
          </w:tcPr>
          <w:p w14:paraId="1DAA2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82" w:type="dxa"/>
            <w:tcBorders>
              <w:top w:val="nil"/>
              <w:left w:val="nil"/>
              <w:bottom w:val="single" w:color="000000" w:sz="4" w:space="0"/>
              <w:right w:val="single" w:color="000000" w:sz="4" w:space="0"/>
            </w:tcBorders>
            <w:shd w:val="clear" w:color="auto" w:fill="auto"/>
            <w:vAlign w:val="center"/>
          </w:tcPr>
          <w:p w14:paraId="7001A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2" w:type="dxa"/>
            <w:tcBorders>
              <w:top w:val="nil"/>
              <w:left w:val="nil"/>
              <w:bottom w:val="single" w:color="000000" w:sz="4" w:space="0"/>
              <w:right w:val="single" w:color="000000" w:sz="4" w:space="0"/>
            </w:tcBorders>
            <w:shd w:val="clear" w:color="auto" w:fill="auto"/>
            <w:vAlign w:val="center"/>
          </w:tcPr>
          <w:p w14:paraId="65A2C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70" w:type="dxa"/>
            <w:tcBorders>
              <w:top w:val="nil"/>
              <w:left w:val="nil"/>
              <w:bottom w:val="single" w:color="000000" w:sz="4" w:space="0"/>
              <w:right w:val="single" w:color="000000" w:sz="4" w:space="0"/>
            </w:tcBorders>
            <w:shd w:val="clear" w:color="auto" w:fill="auto"/>
            <w:vAlign w:val="center"/>
          </w:tcPr>
          <w:p w14:paraId="63C51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6252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223" w:type="dxa"/>
            <w:tcBorders>
              <w:top w:val="nil"/>
              <w:left w:val="single" w:color="000000" w:sz="4" w:space="0"/>
              <w:bottom w:val="single" w:color="000000" w:sz="4" w:space="0"/>
              <w:right w:val="single" w:color="000000" w:sz="4" w:space="0"/>
            </w:tcBorders>
            <w:shd w:val="clear" w:color="auto" w:fill="auto"/>
            <w:noWrap/>
            <w:vAlign w:val="center"/>
          </w:tcPr>
          <w:p w14:paraId="12AB6D43">
            <w:pPr>
              <w:jc w:val="right"/>
              <w:rPr>
                <w:rFonts w:hint="eastAsia" w:ascii="宋体" w:hAnsi="宋体" w:eastAsia="宋体" w:cs="宋体"/>
                <w:i w:val="0"/>
                <w:iCs w:val="0"/>
                <w:color w:val="000000"/>
                <w:sz w:val="18"/>
                <w:szCs w:val="18"/>
                <w:u w:val="none"/>
              </w:rPr>
            </w:pPr>
          </w:p>
        </w:tc>
        <w:tc>
          <w:tcPr>
            <w:tcW w:w="1425" w:type="dxa"/>
            <w:tcBorders>
              <w:top w:val="nil"/>
              <w:left w:val="nil"/>
              <w:bottom w:val="single" w:color="000000" w:sz="4" w:space="0"/>
              <w:right w:val="single" w:color="000000" w:sz="4" w:space="0"/>
            </w:tcBorders>
            <w:shd w:val="clear" w:color="auto" w:fill="auto"/>
            <w:noWrap/>
            <w:vAlign w:val="center"/>
          </w:tcPr>
          <w:p w14:paraId="43E5A4E5">
            <w:pPr>
              <w:jc w:val="right"/>
              <w:rPr>
                <w:rFonts w:hint="eastAsia" w:ascii="宋体" w:hAnsi="宋体" w:eastAsia="宋体" w:cs="宋体"/>
                <w:i w:val="0"/>
                <w:iCs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noWrap/>
            <w:vAlign w:val="center"/>
          </w:tcPr>
          <w:p w14:paraId="30789CB4">
            <w:pPr>
              <w:jc w:val="right"/>
              <w:rPr>
                <w:rFonts w:hint="eastAsia" w:ascii="宋体" w:hAnsi="宋体" w:eastAsia="宋体" w:cs="宋体"/>
                <w:i w:val="0"/>
                <w:iCs w:val="0"/>
                <w:color w:val="000000"/>
                <w:sz w:val="18"/>
                <w:szCs w:val="18"/>
                <w:u w:val="none"/>
              </w:rPr>
            </w:pPr>
          </w:p>
        </w:tc>
        <w:tc>
          <w:tcPr>
            <w:tcW w:w="844" w:type="dxa"/>
            <w:tcBorders>
              <w:top w:val="nil"/>
              <w:left w:val="nil"/>
              <w:bottom w:val="single" w:color="000000" w:sz="4" w:space="0"/>
              <w:right w:val="single" w:color="000000" w:sz="4" w:space="0"/>
            </w:tcBorders>
            <w:shd w:val="clear" w:color="auto" w:fill="auto"/>
            <w:noWrap/>
            <w:vAlign w:val="center"/>
          </w:tcPr>
          <w:p w14:paraId="01827F95">
            <w:pPr>
              <w:jc w:val="right"/>
              <w:rPr>
                <w:rFonts w:hint="eastAsia" w:ascii="宋体" w:hAnsi="宋体" w:eastAsia="宋体" w:cs="宋体"/>
                <w:i w:val="0"/>
                <w:iCs w:val="0"/>
                <w:color w:val="000000"/>
                <w:sz w:val="18"/>
                <w:szCs w:val="18"/>
                <w:u w:val="none"/>
              </w:rPr>
            </w:pPr>
          </w:p>
        </w:tc>
        <w:tc>
          <w:tcPr>
            <w:tcW w:w="788" w:type="dxa"/>
            <w:tcBorders>
              <w:top w:val="nil"/>
              <w:left w:val="nil"/>
              <w:bottom w:val="single" w:color="000000" w:sz="4" w:space="0"/>
              <w:right w:val="single" w:color="000000" w:sz="4" w:space="0"/>
            </w:tcBorders>
            <w:shd w:val="clear" w:color="auto" w:fill="auto"/>
            <w:noWrap/>
            <w:vAlign w:val="center"/>
          </w:tcPr>
          <w:p w14:paraId="544B9754">
            <w:pPr>
              <w:jc w:val="right"/>
              <w:rPr>
                <w:rFonts w:hint="eastAsia" w:ascii="宋体" w:hAnsi="宋体" w:eastAsia="宋体" w:cs="宋体"/>
                <w:i w:val="0"/>
                <w:iCs w:val="0"/>
                <w:color w:val="000000"/>
                <w:sz w:val="18"/>
                <w:szCs w:val="18"/>
                <w:u w:val="none"/>
              </w:rPr>
            </w:pPr>
          </w:p>
        </w:tc>
        <w:tc>
          <w:tcPr>
            <w:tcW w:w="904" w:type="dxa"/>
            <w:tcBorders>
              <w:top w:val="nil"/>
              <w:left w:val="nil"/>
              <w:bottom w:val="single" w:color="000000" w:sz="4" w:space="0"/>
              <w:right w:val="single" w:color="000000" w:sz="4" w:space="0"/>
            </w:tcBorders>
            <w:shd w:val="clear" w:color="auto" w:fill="auto"/>
            <w:noWrap/>
            <w:vAlign w:val="center"/>
          </w:tcPr>
          <w:p w14:paraId="09198428">
            <w:pPr>
              <w:jc w:val="right"/>
              <w:rPr>
                <w:rFonts w:hint="eastAsia" w:ascii="宋体" w:hAnsi="宋体" w:eastAsia="宋体" w:cs="宋体"/>
                <w:i w:val="0"/>
                <w:iCs w:val="0"/>
                <w:color w:val="000000"/>
                <w:sz w:val="18"/>
                <w:szCs w:val="18"/>
                <w:u w:val="none"/>
              </w:rPr>
            </w:pPr>
          </w:p>
        </w:tc>
        <w:tc>
          <w:tcPr>
            <w:tcW w:w="551" w:type="dxa"/>
            <w:tcBorders>
              <w:top w:val="nil"/>
              <w:left w:val="nil"/>
              <w:bottom w:val="single" w:color="000000" w:sz="4" w:space="0"/>
              <w:right w:val="single" w:color="000000" w:sz="4" w:space="0"/>
            </w:tcBorders>
            <w:shd w:val="clear" w:color="auto" w:fill="auto"/>
            <w:noWrap/>
            <w:vAlign w:val="center"/>
          </w:tcPr>
          <w:p w14:paraId="185B96FB">
            <w:pPr>
              <w:jc w:val="right"/>
              <w:rPr>
                <w:rFonts w:hint="eastAsia" w:ascii="宋体" w:hAnsi="宋体" w:eastAsia="宋体" w:cs="宋体"/>
                <w:i w:val="0"/>
                <w:iCs w:val="0"/>
                <w:color w:val="000000"/>
                <w:sz w:val="18"/>
                <w:szCs w:val="18"/>
                <w:u w:val="none"/>
              </w:rPr>
            </w:pPr>
          </w:p>
        </w:tc>
        <w:tc>
          <w:tcPr>
            <w:tcW w:w="967" w:type="dxa"/>
            <w:tcBorders>
              <w:top w:val="nil"/>
              <w:left w:val="nil"/>
              <w:bottom w:val="single" w:color="000000" w:sz="4" w:space="0"/>
              <w:right w:val="single" w:color="000000" w:sz="4" w:space="0"/>
            </w:tcBorders>
            <w:shd w:val="clear" w:color="auto" w:fill="auto"/>
            <w:noWrap/>
            <w:vAlign w:val="center"/>
          </w:tcPr>
          <w:p w14:paraId="49A650FB">
            <w:pPr>
              <w:jc w:val="right"/>
              <w:rPr>
                <w:rFonts w:hint="eastAsia" w:ascii="宋体" w:hAnsi="宋体" w:eastAsia="宋体" w:cs="宋体"/>
                <w:i w:val="0"/>
                <w:iCs w:val="0"/>
                <w:color w:val="000000"/>
                <w:sz w:val="18"/>
                <w:szCs w:val="18"/>
                <w:u w:val="none"/>
              </w:rPr>
            </w:pPr>
          </w:p>
        </w:tc>
        <w:tc>
          <w:tcPr>
            <w:tcW w:w="554" w:type="dxa"/>
            <w:tcBorders>
              <w:top w:val="nil"/>
              <w:left w:val="nil"/>
              <w:bottom w:val="single" w:color="000000" w:sz="4" w:space="0"/>
              <w:right w:val="single" w:color="000000" w:sz="4" w:space="0"/>
            </w:tcBorders>
            <w:shd w:val="clear" w:color="auto" w:fill="auto"/>
            <w:noWrap/>
            <w:vAlign w:val="center"/>
          </w:tcPr>
          <w:p w14:paraId="69DC24A3">
            <w:pPr>
              <w:jc w:val="right"/>
              <w:rPr>
                <w:rFonts w:hint="eastAsia" w:ascii="宋体" w:hAnsi="宋体" w:eastAsia="宋体" w:cs="宋体"/>
                <w:i w:val="0"/>
                <w:iCs w:val="0"/>
                <w:color w:val="000000"/>
                <w:sz w:val="18"/>
                <w:szCs w:val="18"/>
                <w:u w:val="none"/>
              </w:rPr>
            </w:pPr>
          </w:p>
        </w:tc>
        <w:tc>
          <w:tcPr>
            <w:tcW w:w="682" w:type="dxa"/>
            <w:tcBorders>
              <w:top w:val="nil"/>
              <w:left w:val="nil"/>
              <w:bottom w:val="single" w:color="000000" w:sz="4" w:space="0"/>
              <w:right w:val="single" w:color="000000" w:sz="4" w:space="0"/>
            </w:tcBorders>
            <w:shd w:val="clear" w:color="auto" w:fill="auto"/>
            <w:noWrap/>
            <w:vAlign w:val="center"/>
          </w:tcPr>
          <w:p w14:paraId="51F00E77">
            <w:pPr>
              <w:jc w:val="right"/>
              <w:rPr>
                <w:rFonts w:hint="eastAsia" w:ascii="宋体" w:hAnsi="宋体" w:eastAsia="宋体" w:cs="宋体"/>
                <w:i w:val="0"/>
                <w:iCs w:val="0"/>
                <w:color w:val="000000"/>
                <w:sz w:val="18"/>
                <w:szCs w:val="18"/>
                <w:u w:val="none"/>
              </w:rPr>
            </w:pPr>
          </w:p>
        </w:tc>
        <w:tc>
          <w:tcPr>
            <w:tcW w:w="682" w:type="dxa"/>
            <w:tcBorders>
              <w:top w:val="nil"/>
              <w:left w:val="nil"/>
              <w:bottom w:val="single" w:color="000000" w:sz="4" w:space="0"/>
              <w:right w:val="single" w:color="000000" w:sz="4" w:space="0"/>
            </w:tcBorders>
            <w:shd w:val="clear" w:color="auto" w:fill="auto"/>
            <w:noWrap/>
            <w:vAlign w:val="center"/>
          </w:tcPr>
          <w:p w14:paraId="44DA0112">
            <w:pPr>
              <w:jc w:val="right"/>
              <w:rPr>
                <w:rFonts w:hint="eastAsia" w:ascii="宋体" w:hAnsi="宋体" w:eastAsia="宋体" w:cs="宋体"/>
                <w:i w:val="0"/>
                <w:iCs w:val="0"/>
                <w:color w:val="000000"/>
                <w:sz w:val="18"/>
                <w:szCs w:val="18"/>
                <w:u w:val="none"/>
              </w:rPr>
            </w:pPr>
          </w:p>
        </w:tc>
        <w:tc>
          <w:tcPr>
            <w:tcW w:w="1270" w:type="dxa"/>
            <w:tcBorders>
              <w:top w:val="nil"/>
              <w:left w:val="nil"/>
              <w:bottom w:val="single" w:color="000000" w:sz="4" w:space="0"/>
              <w:right w:val="single" w:color="000000" w:sz="4" w:space="0"/>
            </w:tcBorders>
            <w:shd w:val="clear" w:color="auto" w:fill="auto"/>
            <w:noWrap/>
            <w:vAlign w:val="center"/>
          </w:tcPr>
          <w:p w14:paraId="2D0E037F">
            <w:pPr>
              <w:jc w:val="right"/>
              <w:rPr>
                <w:rFonts w:hint="eastAsia" w:ascii="宋体" w:hAnsi="宋体" w:eastAsia="宋体" w:cs="宋体"/>
                <w:i w:val="0"/>
                <w:iCs w:val="0"/>
                <w:color w:val="000000"/>
                <w:sz w:val="18"/>
                <w:szCs w:val="18"/>
                <w:u w:val="none"/>
              </w:rPr>
            </w:pPr>
          </w:p>
        </w:tc>
      </w:tr>
      <w:tr w14:paraId="5DB5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10940" w:type="dxa"/>
            <w:gridSpan w:val="12"/>
            <w:tcBorders>
              <w:top w:val="nil"/>
              <w:left w:val="nil"/>
              <w:bottom w:val="nil"/>
              <w:right w:val="nil"/>
            </w:tcBorders>
            <w:shd w:val="clear" w:color="auto" w:fill="auto"/>
            <w:vAlign w:val="center"/>
          </w:tcPr>
          <w:p w14:paraId="5F2083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120295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80EAA5F">
            <w:pPr>
              <w:spacing w:before="24" w:line="318" w:lineRule="auto"/>
              <w:ind w:right="213"/>
              <w:jc w:val="left"/>
              <w:rPr>
                <w:rFonts w:ascii="宋体" w:hAnsi="宋体" w:eastAsia="宋体" w:cs="宋体"/>
                <w:spacing w:val="-1"/>
                <w:sz w:val="18"/>
                <w:szCs w:val="18"/>
              </w:rPr>
            </w:pPr>
            <w:r>
              <w:rPr>
                <w:rFonts w:hint="eastAsia" w:ascii="宋体" w:hAnsi="宋体" w:eastAsia="宋体" w:cs="宋体"/>
                <w:spacing w:val="-1"/>
                <w:sz w:val="18"/>
                <w:szCs w:val="18"/>
                <w:lang w:val="en-US" w:eastAsia="zh-CN"/>
              </w:rPr>
              <w:t>说明：益阳市大通湖区消防救援大队没有使用国有资本经营预算安排的支出，故本表无数据。</w:t>
            </w:r>
          </w:p>
          <w:p w14:paraId="0238C33B">
            <w:pPr>
              <w:pStyle w:val="2"/>
              <w:rPr>
                <w:rFonts w:hint="eastAsia"/>
              </w:rPr>
            </w:pPr>
          </w:p>
        </w:tc>
      </w:tr>
    </w:tbl>
    <w:p w14:paraId="2B76F30C">
      <w:pPr>
        <w:pStyle w:val="2"/>
        <w:ind w:firstLine="400"/>
        <w:rPr>
          <w:rFonts w:ascii="黑体"/>
          <w:sz w:val="20"/>
        </w:rPr>
      </w:pPr>
    </w:p>
    <w:p w14:paraId="59135A1A">
      <w:pPr>
        <w:pStyle w:val="2"/>
        <w:ind w:firstLine="400"/>
        <w:rPr>
          <w:rFonts w:ascii="黑体"/>
          <w:sz w:val="20"/>
        </w:rPr>
      </w:pPr>
    </w:p>
    <w:p w14:paraId="014435DD">
      <w:pPr>
        <w:pStyle w:val="2"/>
        <w:ind w:firstLine="400"/>
        <w:rPr>
          <w:rFonts w:ascii="黑体"/>
          <w:sz w:val="20"/>
        </w:rPr>
      </w:pPr>
    </w:p>
    <w:p w14:paraId="4FD20355">
      <w:pPr>
        <w:pStyle w:val="2"/>
        <w:ind w:firstLine="400"/>
        <w:rPr>
          <w:rFonts w:ascii="黑体"/>
          <w:sz w:val="20"/>
        </w:rPr>
      </w:pPr>
    </w:p>
    <w:p w14:paraId="7D62BDC5">
      <w:pPr>
        <w:pStyle w:val="2"/>
        <w:ind w:firstLine="400"/>
        <w:rPr>
          <w:rFonts w:ascii="黑体"/>
          <w:sz w:val="20"/>
        </w:rPr>
      </w:pPr>
    </w:p>
    <w:p w14:paraId="3CB03167">
      <w:pPr>
        <w:pStyle w:val="2"/>
        <w:ind w:firstLine="400"/>
        <w:rPr>
          <w:rFonts w:ascii="黑体"/>
          <w:sz w:val="20"/>
        </w:rPr>
      </w:pPr>
    </w:p>
    <w:p w14:paraId="6512A04A">
      <w:pPr>
        <w:pStyle w:val="2"/>
        <w:ind w:firstLine="400"/>
        <w:rPr>
          <w:rFonts w:ascii="黑体"/>
          <w:sz w:val="20"/>
        </w:rPr>
      </w:pPr>
    </w:p>
    <w:p w14:paraId="2415ECD3">
      <w:pPr>
        <w:pStyle w:val="2"/>
        <w:ind w:firstLine="400"/>
        <w:rPr>
          <w:rFonts w:ascii="黑体"/>
          <w:sz w:val="20"/>
        </w:rPr>
      </w:pPr>
    </w:p>
    <w:p w14:paraId="12BD419F">
      <w:pPr>
        <w:pStyle w:val="2"/>
        <w:ind w:firstLine="400"/>
        <w:rPr>
          <w:rFonts w:ascii="黑体"/>
          <w:sz w:val="20"/>
        </w:rPr>
      </w:pPr>
    </w:p>
    <w:p w14:paraId="1A834916">
      <w:pPr>
        <w:pStyle w:val="2"/>
        <w:ind w:firstLine="400"/>
        <w:rPr>
          <w:rFonts w:ascii="黑体"/>
          <w:sz w:val="20"/>
        </w:rPr>
      </w:pPr>
    </w:p>
    <w:p w14:paraId="34D6EF71">
      <w:pPr>
        <w:pStyle w:val="2"/>
        <w:ind w:firstLine="400"/>
        <w:rPr>
          <w:rFonts w:ascii="黑体"/>
          <w:sz w:val="20"/>
        </w:rPr>
      </w:pPr>
    </w:p>
    <w:p w14:paraId="7CAA135F">
      <w:pPr>
        <w:pStyle w:val="2"/>
        <w:ind w:firstLine="400"/>
        <w:rPr>
          <w:rFonts w:ascii="黑体"/>
          <w:sz w:val="20"/>
        </w:rPr>
      </w:pPr>
    </w:p>
    <w:p w14:paraId="3E6E695B">
      <w:pPr>
        <w:pStyle w:val="2"/>
        <w:ind w:firstLine="400"/>
        <w:rPr>
          <w:rFonts w:ascii="黑体"/>
          <w:sz w:val="20"/>
        </w:rPr>
      </w:pPr>
    </w:p>
    <w:p w14:paraId="41D00205">
      <w:pPr>
        <w:pStyle w:val="2"/>
        <w:ind w:firstLine="400"/>
        <w:rPr>
          <w:rFonts w:hint="eastAsia" w:ascii="黑体"/>
          <w:sz w:val="20"/>
          <w:lang w:eastAsia="zh-CN"/>
        </w:rPr>
      </w:pPr>
    </w:p>
    <w:p w14:paraId="50DE7F31">
      <w:pPr>
        <w:pStyle w:val="2"/>
        <w:ind w:firstLine="400"/>
        <w:rPr>
          <w:rFonts w:hint="eastAsia" w:ascii="黑体"/>
          <w:sz w:val="20"/>
          <w:lang w:eastAsia="zh-CN"/>
        </w:rPr>
      </w:pPr>
    </w:p>
    <w:p w14:paraId="31561C08">
      <w:pPr>
        <w:pStyle w:val="2"/>
        <w:ind w:firstLine="400"/>
        <w:rPr>
          <w:rFonts w:hint="eastAsia" w:ascii="黑体"/>
          <w:sz w:val="20"/>
          <w:lang w:eastAsia="zh-CN"/>
        </w:rPr>
        <w:sectPr>
          <w:pgSz w:w="11910" w:h="16840"/>
          <w:pgMar w:top="1520" w:right="80" w:bottom="380" w:left="200" w:header="0" w:footer="850" w:gutter="0"/>
          <w:pgNumType w:fmt="decimal"/>
          <w:cols w:space="720" w:num="1"/>
        </w:sectPr>
      </w:pPr>
    </w:p>
    <w:p w14:paraId="7FC6C8B9">
      <w:pPr>
        <w:pStyle w:val="5"/>
        <w:rPr>
          <w:rFonts w:ascii="黑体"/>
          <w:b/>
          <w:sz w:val="20"/>
        </w:rPr>
      </w:pPr>
      <w: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8890</wp:posOffset>
                </wp:positionV>
                <wp:extent cx="7616825" cy="10683240"/>
                <wp:effectExtent l="0" t="0" r="3175" b="3810"/>
                <wp:wrapNone/>
                <wp:docPr id="40" name="组合 40"/>
                <wp:cNvGraphicFramePr/>
                <a:graphic xmlns:a="http://schemas.openxmlformats.org/drawingml/2006/main">
                  <a:graphicData uri="http://schemas.microsoft.com/office/word/2010/wordprocessingGroup">
                    <wpg:wgp>
                      <wpg:cNvGrpSpPr/>
                      <wpg:grpSpPr>
                        <a:xfrm>
                          <a:off x="0" y="0"/>
                          <a:ext cx="7616825" cy="10683240"/>
                          <a:chOff x="0" y="14"/>
                          <a:chExt cx="11557" cy="16824"/>
                        </a:xfrm>
                      </wpg:grpSpPr>
                      <wps:wsp>
                        <wps:cNvPr id="35" name="任意多边形 35"/>
                        <wps:cNvSpPr/>
                        <wps:spPr>
                          <a:xfrm>
                            <a:off x="3555" y="14"/>
                            <a:ext cx="2" cy="16824"/>
                          </a:xfrm>
                          <a:custGeom>
                            <a:avLst/>
                            <a:gdLst/>
                            <a:ahLst/>
                            <a:cxnLst/>
                            <a:pathLst>
                              <a:path h="16824">
                                <a:moveTo>
                                  <a:pt x="0" y="0"/>
                                </a:moveTo>
                                <a:lnTo>
                                  <a:pt x="0" y="5928"/>
                                </a:lnTo>
                                <a:moveTo>
                                  <a:pt x="0" y="9516"/>
                                </a:moveTo>
                                <a:lnTo>
                                  <a:pt x="0" y="16824"/>
                                </a:lnTo>
                              </a:path>
                            </a:pathLst>
                          </a:custGeom>
                          <a:solidFill>
                            <a:srgbClr val="0070C0"/>
                          </a:solidFill>
                          <a:ln w="13968" cap="flat" cmpd="sng">
                            <a:solidFill>
                              <a:srgbClr val="CCCC00"/>
                            </a:solidFill>
                            <a:prstDash val="solid"/>
                            <a:headEnd type="none" w="med" len="med"/>
                            <a:tailEnd type="none" w="med" len="med"/>
                          </a:ln>
                        </wps:spPr>
                        <wps:bodyPr upright="1"/>
                      </wps:wsp>
                      <wps:wsp>
                        <wps:cNvPr id="36" name="任意多边形 36"/>
                        <wps:cNvSpPr/>
                        <wps:spPr>
                          <a:xfrm>
                            <a:off x="3399" y="14"/>
                            <a:ext cx="420" cy="16824"/>
                          </a:xfrm>
                          <a:custGeom>
                            <a:avLst/>
                            <a:gdLst/>
                            <a:ahLst/>
                            <a:cxnLst/>
                            <a:pathLst>
                              <a:path w="420" h="16824">
                                <a:moveTo>
                                  <a:pt x="420" y="0"/>
                                </a:moveTo>
                                <a:lnTo>
                                  <a:pt x="420" y="5928"/>
                                </a:lnTo>
                                <a:moveTo>
                                  <a:pt x="420" y="9516"/>
                                </a:moveTo>
                                <a:lnTo>
                                  <a:pt x="420" y="16824"/>
                                </a:lnTo>
                                <a:moveTo>
                                  <a:pt x="0" y="0"/>
                                </a:moveTo>
                                <a:lnTo>
                                  <a:pt x="0" y="5928"/>
                                </a:lnTo>
                                <a:moveTo>
                                  <a:pt x="0" y="9516"/>
                                </a:moveTo>
                                <a:lnTo>
                                  <a:pt x="0" y="16824"/>
                                </a:lnTo>
                              </a:path>
                            </a:pathLst>
                          </a:custGeom>
                          <a:solidFill>
                            <a:srgbClr val="0070C0"/>
                          </a:solidFill>
                          <a:ln w="13968" cap="flat" cmpd="sng">
                            <a:solidFill>
                              <a:srgbClr val="CCCC00"/>
                            </a:solidFill>
                            <a:prstDash val="solid"/>
                            <a:headEnd type="none" w="med" len="med"/>
                            <a:tailEnd type="none" w="med" len="med"/>
                          </a:ln>
                        </wps:spPr>
                        <wps:bodyPr upright="1"/>
                      </wps:wsp>
                      <wps:wsp>
                        <wps:cNvPr id="37" name="任意多边形 37"/>
                        <wps:cNvSpPr/>
                        <wps:spPr>
                          <a:xfrm>
                            <a:off x="3678" y="14"/>
                            <a:ext cx="2" cy="16824"/>
                          </a:xfrm>
                          <a:custGeom>
                            <a:avLst/>
                            <a:gdLst/>
                            <a:ahLst/>
                            <a:cxnLst/>
                            <a:pathLst>
                              <a:path h="16824">
                                <a:moveTo>
                                  <a:pt x="0" y="0"/>
                                </a:moveTo>
                                <a:lnTo>
                                  <a:pt x="0" y="5928"/>
                                </a:lnTo>
                                <a:moveTo>
                                  <a:pt x="0" y="9516"/>
                                </a:moveTo>
                                <a:lnTo>
                                  <a:pt x="0" y="16824"/>
                                </a:lnTo>
                              </a:path>
                            </a:pathLst>
                          </a:custGeom>
                          <a:solidFill>
                            <a:srgbClr val="0070C0"/>
                          </a:solidFill>
                          <a:ln w="13334" cap="flat" cmpd="sng">
                            <a:solidFill>
                              <a:srgbClr val="CCCC00"/>
                            </a:solidFill>
                            <a:prstDash val="solid"/>
                            <a:headEnd type="none" w="med" len="med"/>
                            <a:tailEnd type="none" w="med" len="med"/>
                          </a:ln>
                        </wps:spPr>
                        <wps:bodyPr upright="1"/>
                      </wps:wsp>
                      <wps:wsp>
                        <wps:cNvPr id="38" name="矩形 38"/>
                        <wps:cNvSpPr/>
                        <wps:spPr>
                          <a:xfrm>
                            <a:off x="0" y="5942"/>
                            <a:ext cx="11549" cy="3588"/>
                          </a:xfrm>
                          <a:prstGeom prst="rect">
                            <a:avLst/>
                          </a:prstGeom>
                        </wps:spPr>
                        <wps:style>
                          <a:lnRef idx="0">
                            <a:srgbClr val="FFFFFF"/>
                          </a:lnRef>
                          <a:fillRef idx="1">
                            <a:schemeClr val="accent1"/>
                          </a:fillRef>
                          <a:effectRef idx="1">
                            <a:schemeClr val="accent1"/>
                          </a:effectRef>
                          <a:fontRef idx="minor">
                            <a:schemeClr val="lt1"/>
                          </a:fontRef>
                        </wps:style>
                        <wps:bodyPr upright="1"/>
                      </wps:wsp>
                      <wps:wsp>
                        <wps:cNvPr id="39" name="任意多边形 39"/>
                        <wps:cNvSpPr/>
                        <wps:spPr>
                          <a:xfrm>
                            <a:off x="0" y="5934"/>
                            <a:ext cx="11557" cy="3603"/>
                          </a:xfrm>
                          <a:custGeom>
                            <a:avLst/>
                            <a:gdLst/>
                            <a:ahLst/>
                            <a:cxnLst/>
                            <a:pathLst>
                              <a:path w="11557" h="3603">
                                <a:moveTo>
                                  <a:pt x="11542" y="15"/>
                                </a:moveTo>
                                <a:lnTo>
                                  <a:pt x="0" y="15"/>
                                </a:lnTo>
                                <a:lnTo>
                                  <a:pt x="0" y="0"/>
                                </a:lnTo>
                                <a:lnTo>
                                  <a:pt x="11557" y="0"/>
                                </a:lnTo>
                                <a:lnTo>
                                  <a:pt x="11557" y="7"/>
                                </a:lnTo>
                                <a:lnTo>
                                  <a:pt x="11542" y="7"/>
                                </a:lnTo>
                                <a:lnTo>
                                  <a:pt x="11542" y="15"/>
                                </a:lnTo>
                                <a:close/>
                                <a:moveTo>
                                  <a:pt x="11542" y="3595"/>
                                </a:moveTo>
                                <a:lnTo>
                                  <a:pt x="11542" y="7"/>
                                </a:lnTo>
                                <a:lnTo>
                                  <a:pt x="11549" y="15"/>
                                </a:lnTo>
                                <a:lnTo>
                                  <a:pt x="11557" y="15"/>
                                </a:lnTo>
                                <a:lnTo>
                                  <a:pt x="11557" y="3588"/>
                                </a:lnTo>
                                <a:lnTo>
                                  <a:pt x="11549" y="3588"/>
                                </a:lnTo>
                                <a:lnTo>
                                  <a:pt x="11542" y="3595"/>
                                </a:lnTo>
                                <a:close/>
                                <a:moveTo>
                                  <a:pt x="11557" y="15"/>
                                </a:moveTo>
                                <a:lnTo>
                                  <a:pt x="11549" y="15"/>
                                </a:lnTo>
                                <a:lnTo>
                                  <a:pt x="11542" y="7"/>
                                </a:lnTo>
                                <a:lnTo>
                                  <a:pt x="11557" y="7"/>
                                </a:lnTo>
                                <a:lnTo>
                                  <a:pt x="11557" y="15"/>
                                </a:lnTo>
                                <a:close/>
                                <a:moveTo>
                                  <a:pt x="11557" y="3603"/>
                                </a:moveTo>
                                <a:lnTo>
                                  <a:pt x="0" y="3603"/>
                                </a:lnTo>
                                <a:lnTo>
                                  <a:pt x="0" y="3588"/>
                                </a:lnTo>
                                <a:lnTo>
                                  <a:pt x="11542" y="3588"/>
                                </a:lnTo>
                                <a:lnTo>
                                  <a:pt x="11542" y="3595"/>
                                </a:lnTo>
                                <a:lnTo>
                                  <a:pt x="11557" y="3595"/>
                                </a:lnTo>
                                <a:lnTo>
                                  <a:pt x="11557" y="3603"/>
                                </a:lnTo>
                                <a:close/>
                                <a:moveTo>
                                  <a:pt x="11557" y="3595"/>
                                </a:moveTo>
                                <a:lnTo>
                                  <a:pt x="11542" y="3595"/>
                                </a:lnTo>
                                <a:lnTo>
                                  <a:pt x="11549" y="3588"/>
                                </a:lnTo>
                                <a:lnTo>
                                  <a:pt x="11557" y="3588"/>
                                </a:lnTo>
                                <a:lnTo>
                                  <a:pt x="11557" y="3595"/>
                                </a:lnTo>
                                <a:close/>
                              </a:path>
                            </a:pathLst>
                          </a:custGeom>
                          <a:solidFill>
                            <a:srgbClr val="0070C0"/>
                          </a:solidFill>
                          <a:ln>
                            <a:noFill/>
                          </a:ln>
                        </wps:spPr>
                        <wps:bodyPr upright="1"/>
                      </wps:wsp>
                    </wpg:wgp>
                  </a:graphicData>
                </a:graphic>
              </wp:anchor>
            </w:drawing>
          </mc:Choice>
          <mc:Fallback>
            <w:pict>
              <v:group id="_x0000_s1026" o:spid="_x0000_s1026" o:spt="203" style="position:absolute;left:0pt;margin-left:0pt;margin-top:0.7pt;height:841.2pt;width:599.75pt;mso-position-horizontal-relative:page;mso-position-vertical-relative:page;z-index:-251655168;mso-width-relative:page;mso-height-relative:page;" coordorigin="0,14" coordsize="11557,16824" o:gfxdata="UEsDBAoAAAAAAIdO4kAAAAAAAAAAAAAAAAAEAAAAZHJzL1BLAwQUAAAACACHTuJA3EAqOtkAAAAI&#10;AQAADwAAAGRycy9kb3ducmV2LnhtbE2PQW/CMAyF75P2HyJP2m2kGQOV0hRNaNsJTRpMmriZxrQV&#10;TVI1oYV/P3Pabrbf0/P38tXFtmKgPjTeaVCTBAS50pvGVRq+d+9PKYgQ0RlsvSMNVwqwKu7vcsyM&#10;H90XDdtYCQ5xIUMNdYxdJmUoa7IYJr4jx9rR9xYjr30lTY8jh9tWPifJXFpsHH+osaN1TeVpe7Ya&#10;PkYcX6fqbdicjuvrfjf7/Nko0vrxQSVLEJEu8c8MN3xGh4KZDv7sTBCtBi4S+foC4iaqxWIG4sDT&#10;PJ2mIItc/i9Q/AJQSwMEFAAAAAgAh07iQGVt/2C5BAAAxRUAAA4AAABkcnMvZTJvRG9jLnhtbO1Y&#10;yW7kNhC9B8g/CLrHrW61eoPbA4x7xpcgGWAmH0BL1AJIJEGqF9/nkFtyziVAkEs+ITCSr4mTfEaK&#10;pEpSL7LVM8hgDvbBZIuPxapXC0u6fLErcmdDpco4W7rDC891KAt5lLFk6X737vVXM9dRJWERyTmj&#10;S/eOKvfF1ZdfXG7Fgo54yvOISgeEMLXYiqWblqVYDAYqTGlB1AUXlMFizGVBSvgpk0EkyRakF/lg&#10;5HmTwZbLSEgeUqXg6couupVE2Ucgj+MspCsergvKSitV0pyUYJJKM6HcK6NtHNOw/DaOFS2dfOmC&#10;paX5D4fA/Fb/H1xdkkUiiUizsFKB9FHhwKaCZAwOrUWtSEmctcyORBVZKLnicXkR8mJgDTGMgBVD&#10;74CbG8nXwtiSLLaJqEkHRx2w/sFiw282b6STRUt3DJQwUoDH/7l///Dj9w48AHa2IlkA6EaKt+KN&#10;rB4k9pc2eBfLQo9girMzvN7VvNJd6YTwcDoZTmajwHVCWBt6k5k/ssLJIkzBP83G4dh6JExfVXuH&#10;wyCYVjtBiFkf4LEDrV2tzFZARKqGJvVxNL1NiaCGfaUZqGjywQxL01/393+//+Hh15/+/fP3hz9+&#10;cWDF0GPQNVlqoYC3E0z5QQCiNCGVzcjWqMtaYGutyhvKDeFk87UqbfhGOCMpzsIdw6kgpX6sVdBT&#10;J4UjDZP6ScE39B03a2XjBuN5YLlZzdkxKpiPZtpkAOJys0G0xM2D4aQCNgDc0gZavdoiQbZW2hxS&#10;GwIP20wonmfR6yzPtRlKJrfXuXQ2RGe8N/Wu0Zg9WM6cLfDgzydQ7kICdSyG+gHTQkAuKJaYbN7b&#10;sif5Gv68k5KFVOWKqNRqYCTYmE4piV6xyCnvBCQZg+Lqah0KGrlOTqEW65lxaEmyvA/SEA/U6MC3&#10;UaZntzy6g2BdC5klKRS8oaG+Sg6d0J8iSyadWWIiQSsBOdUjS/z5/GSWjEdQr0w9OaoK+9HxwXkC&#10;vjGHPJovBoEVD/zRFd+I65EzCO2RNQg9zpu2Ju0Mw5Dt0hNIBWt6aGmBPXS0wGMNnzP7kRrwGWc2&#10;XMYd999UF5r+mT2ZQul9vv/a2fnps8T3x8/338c00x1dIoR21Uz//JtpDk2n1Ds5sAyPR7YjwN4Q&#10;uuEx3If63vODGXZf2IPr1kO3h46eLF0Jbz+mjcErUJfcCmJapc6+KXg5f7ky7Sxs2WuCcqa7M23H&#10;Z9ZwACsdZWl+VllC5iEvTC/WYh7fQ/yJ5+tF4AaZb7ejyDa8DJ7XmOuG1L7tQMthDjnVoesQgFcE&#10;XTjRQ49f5jUMO24c25UH+wJcw9FiKrXgzL44cxeYW8y+NxzJq2zoizsyIsy5osZDjfW1spVwP5g/&#10;RVHD5tOaVI0oikSTcKxP13HSdg8CcDwEtjIZITjWUJ31+0mPEBwbqI2OlvEIeZSzQ60bWnF7c0Jf&#10;Jvo6uTr7SRcc6oia9TGslbVdptncbwFRPo6WgQrW1F9cxrEhCl1Rl2qE4HgMrUMWITjW0IqFEw7u&#10;hDYVCyG9KDsnf/qoc0YU10Y+TV0NPaIOjdQX3//zFUFXaMb1xwd7IeTs3OvRfMOCr3vmPqm+ROrP&#10;h+3fRmbz9fXq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NxAKjrZAAAACAEAAA8AAAAAAAAAAQAg&#10;AAAAIgAAAGRycy9kb3ducmV2LnhtbFBLAQIUABQAAAAIAIdO4kBlbf9guQQAAMUVAAAOAAAAAAAA&#10;AAEAIAAAACgBAABkcnMvZTJvRG9jLnhtbFBLBQYAAAAABgAGAFkBAABTCAAAAAA=&#10;">
                <o:lock v:ext="edit" aspectratio="f"/>
                <v:shape id="_x0000_s1026" o:spid="_x0000_s1026" o:spt="100" style="position:absolute;left:3555;top:14;height:16824;width:2;" fillcolor="#0070C0" filled="t" stroked="t" coordsize="1,16824" o:gfxdata="UEsDBAoAAAAAAIdO4kAAAAAAAAAAAAAAAAAEAAAAZHJzL1BLAwQUAAAACACHTuJAFX63Cr8AAADb&#10;AAAADwAAAGRycy9kb3ducmV2LnhtbEWPT2vCQBTE7wW/w/IKvRTdTf+IRFdBqdSeJCqCt0f2maRm&#10;34bs1phv7xYKPQ4z8xtmtrjZWlyp9ZVjDclIgSDOnam40HDYr4cTED4gG6wdk4aePCzmg4cZpsZ1&#10;nNF1FwoRIexT1FCG0KRS+rwki37kGuLonV1rMUTZFtK02EW4reWLUmNpseK4UGJDq5Lyy+7Hajgm&#10;lerk8nn74bL15+kt++77r73WT4+JmoIIdAv/4b/2xmh4fYffL/EH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twq/&#10;AAAA2wAAAA8AAAAAAAAAAQAgAAAAIgAAAGRycy9kb3ducmV2LnhtbFBLAQIUABQAAAAIAIdO4kAz&#10;LwWeOwAAADkAAAAQAAAAAAAAAAEAIAAAAA4BAABkcnMvc2hhcGV4bWwueG1sUEsFBgAAAAAGAAYA&#10;WwEAALgDAAAAAA==&#10;" path="m0,0l0,5928m0,9516l0,16824e">
                  <v:fill on="t" focussize="0,0"/>
                  <v:stroke weight="1.09984251968504pt" color="#CCCC00" joinstyle="round"/>
                  <v:imagedata o:title=""/>
                  <o:lock v:ext="edit" aspectratio="f"/>
                </v:shape>
                <v:shape id="_x0000_s1026" o:spid="_x0000_s1026" o:spt="100" style="position:absolute;left:3399;top:14;height:16824;width:420;" fillcolor="#0070C0" filled="t" stroked="t" coordsize="420,16824" o:gfxdata="UEsDBAoAAAAAAIdO4kAAAAAAAAAAAAAAAAAEAAAAZHJzL1BLAwQUAAAACACHTuJABydSv74AAADb&#10;AAAADwAAAGRycy9kb3ducmV2LnhtbEWPT2sCMRTE7wW/Q3iCN81aUXRrFCn0D16qbqHXx+Z1s7h5&#10;WZK4a/vpTUHocZiZ3zDr7dU2oiMfascKppMMBHHpdM2Vgs/iZbwEESKyxsYxKfihANvN4GGNuXY9&#10;H6k7xUokCIccFZgY21zKUBqyGCauJU7et/MWY5K+ktpjn+C2kY9ZtpAWa04LBlt6NlSeTxeroN/N&#10;L/tD8So/qJv3xcp8/R79m1Kj4TR7AhHpGv/D9/a7VjBbwN+X9AP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dSv74A&#10;AADbAAAADwAAAAAAAAABACAAAAAiAAAAZHJzL2Rvd25yZXYueG1sUEsBAhQAFAAAAAgAh07iQDMv&#10;BZ47AAAAOQAAABAAAAAAAAAAAQAgAAAADQEAAGRycy9zaGFwZXhtbC54bWxQSwUGAAAAAAYABgBb&#10;AQAAtwMAAAAA&#10;" path="m420,0l420,5928m420,9516l420,16824m0,0l0,5928m0,9516l0,16824e">
                  <v:fill on="t" focussize="0,0"/>
                  <v:stroke weight="1.09984251968504pt" color="#CCCC00" joinstyle="round"/>
                  <v:imagedata o:title=""/>
                  <o:lock v:ext="edit" aspectratio="f"/>
                </v:shape>
                <v:shape id="_x0000_s1026" o:spid="_x0000_s1026" o:spt="100" style="position:absolute;left:3678;top:14;height:16824;width:2;" fillcolor="#0070C0" filled="t" stroked="t" coordsize="1,16824" o:gfxdata="UEsDBAoAAAAAAIdO4kAAAAAAAAAAAAAAAAAEAAAAZHJzL1BLAwQUAAAACACHTuJAcvsem7sAAADb&#10;AAAADwAAAGRycy9kb3ducmV2LnhtbEWPQYvCMBSE74L/IbwFb5q6gu5Wo4iwoODFupe9PZJnW7Z5&#10;KUms9d8bQfA4zMw3zGrT20Z05EPtWMF0koEg1s7UXCr4Pf+Mv0CEiGywcUwK7hRgsx4OVpgbd+MT&#10;dUUsRYJwyFFBFWObSxl0RRbDxLXEybs4bzEm6UtpPN4S3DbyM8vm0mLNaaHClnYV6f/iahUcz52n&#10;0+57ft3utTnqw6E3xZ9So49ptgQRqY/v8Ku9NwpmC3h+ST9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vsem7sAAADb&#10;AAAADwAAAAAAAAABACAAAAAiAAAAZHJzL2Rvd25yZXYueG1sUEsBAhQAFAAAAAgAh07iQDMvBZ47&#10;AAAAOQAAABAAAAAAAAAAAQAgAAAACgEAAGRycy9zaGFwZXhtbC54bWxQSwUGAAAAAAYABgBbAQAA&#10;tAMAAAAA&#10;" path="m0,0l0,5928m0,9516l0,16824e">
                  <v:fill on="t" focussize="0,0"/>
                  <v:stroke weight="1.04992125984252pt" color="#CCCC00" joinstyle="round"/>
                  <v:imagedata o:title=""/>
                  <o:lock v:ext="edit" aspectratio="f"/>
                </v:shape>
                <v:rect id="_x0000_s1026" o:spid="_x0000_s1026" o:spt="1" style="position:absolute;left:0;top:5942;height:3588;width:11549;" fillcolor="#5B9BD5 [3204]" filled="t" stroked="f" coordsize="21600,21600" o:gfxdata="UEsDBAoAAAAAAIdO4kAAAAAAAAAAAAAAAAAEAAAAZHJzL1BLAwQUAAAACACHTuJArkYRWrsAAADb&#10;AAAADwAAAGRycy9kb3ducmV2LnhtbEVPz2vCMBS+C/4P4Qm7aaoDK9UoVihshw3UufOjeTbF5qU0&#10;Wa3765fDwOPH93uzG2wjeup87VjBfJaAIC6drrlS8HUupisQPiBrbByTggd52G3How1m2t35SP0p&#10;VCKGsM9QgQmhzaT0pSGLfuZa4shdXWcxRNhVUnd4j+G2kYskWUqLNccGgy0dDJW3049VUFSfcsmX&#10;NH//MPmj2f+m5+9LqtTLZJ6sQQQawlP8737TCl7j2Pgl/g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YRW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100" style="position:absolute;left:0;top:5934;height:3603;width:11557;" fillcolor="#0070C0" filled="t" stroked="f" coordsize="11557,3603" o:gfxdata="UEsDBAoAAAAAAIdO4kAAAAAAAAAAAAAAAAAEAAAAZHJzL1BLAwQUAAAACACHTuJAqyYhZLwAAADb&#10;AAAADwAAAGRycy9kb3ducmV2LnhtbEWPzWrDMBCE74G+g9hCbomctITUsRJIoNCLIX+X3hZrbZlY&#10;KyOpif32UaHQ4zAz3zDFbrCduJMPrWMFi3kGgrhyuuVGwfXyOVuDCBFZY+eYFIwUYLd9mRSYa/fg&#10;E93PsREJwiFHBSbGPpcyVIYshrnriZNXO28xJukbqT0+Etx2cpllK2mx5bRgsKeDoep2/rEK1t9V&#10;Q2Z4Z8/H0h1rtx91uVdq+rrINiAiDfE//Nf+0grePuD3S/o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mIWS8AAAA&#10;2wAAAA8AAAAAAAAAAQAgAAAAIgAAAGRycy9kb3ducmV2LnhtbFBLAQIUABQAAAAIAIdO4kAzLwWe&#10;OwAAADkAAAAQAAAAAAAAAAEAIAAAAAsBAABkcnMvc2hhcGV4bWwueG1sUEsFBgAAAAAGAAYAWwEA&#10;ALUDAAAAAA==&#10;" path="m11542,15l0,15,0,0,11557,0,11557,7,11542,7,11542,15xm11542,3595l11542,7,11549,15,11557,15,11557,3588,11549,3588,11542,3595xm11557,15l11549,15,11542,7,11557,7,11557,15xm11557,3603l0,3603,0,3588,11542,3588,11542,3595,11557,3595,11557,3603xm11557,3595l11542,3595,11549,3588,11557,3588,11557,3595xe">
                  <v:fill on="t" focussize="0,0"/>
                  <v:stroke on="f"/>
                  <v:imagedata o:title=""/>
                  <o:lock v:ext="edit" aspectratio="f"/>
                </v:shape>
              </v:group>
            </w:pict>
          </mc:Fallback>
        </mc:AlternateContent>
      </w:r>
    </w:p>
    <w:p w14:paraId="6EADD2B4">
      <w:pPr>
        <w:pStyle w:val="5"/>
        <w:rPr>
          <w:rFonts w:ascii="黑体"/>
          <w:b/>
          <w:sz w:val="20"/>
        </w:rPr>
      </w:pPr>
    </w:p>
    <w:p w14:paraId="2E1C83D5">
      <w:pPr>
        <w:pStyle w:val="5"/>
        <w:rPr>
          <w:rFonts w:ascii="黑体"/>
          <w:b/>
          <w:sz w:val="20"/>
        </w:rPr>
      </w:pPr>
    </w:p>
    <w:p w14:paraId="3A54C845">
      <w:pPr>
        <w:pStyle w:val="5"/>
        <w:rPr>
          <w:rFonts w:ascii="黑体"/>
          <w:b/>
          <w:sz w:val="20"/>
        </w:rPr>
      </w:pPr>
    </w:p>
    <w:p w14:paraId="17E80B35">
      <w:pPr>
        <w:pStyle w:val="5"/>
        <w:rPr>
          <w:rFonts w:ascii="黑体"/>
          <w:b/>
          <w:sz w:val="20"/>
        </w:rPr>
      </w:pPr>
    </w:p>
    <w:p w14:paraId="66670025">
      <w:pPr>
        <w:pStyle w:val="5"/>
        <w:rPr>
          <w:rFonts w:ascii="黑体"/>
          <w:b/>
          <w:sz w:val="20"/>
        </w:rPr>
      </w:pPr>
    </w:p>
    <w:p w14:paraId="50ECDD04">
      <w:pPr>
        <w:pStyle w:val="5"/>
        <w:rPr>
          <w:rFonts w:ascii="黑体"/>
          <w:b/>
          <w:sz w:val="20"/>
        </w:rPr>
      </w:pPr>
    </w:p>
    <w:p w14:paraId="160DF5D4">
      <w:pPr>
        <w:pStyle w:val="5"/>
        <w:rPr>
          <w:rFonts w:ascii="黑体"/>
          <w:b/>
          <w:sz w:val="20"/>
        </w:rPr>
      </w:pPr>
    </w:p>
    <w:p w14:paraId="5C386B1A">
      <w:pPr>
        <w:pStyle w:val="5"/>
        <w:rPr>
          <w:rFonts w:ascii="黑体"/>
          <w:b/>
          <w:sz w:val="20"/>
        </w:rPr>
      </w:pPr>
    </w:p>
    <w:p w14:paraId="7FB893A9">
      <w:pPr>
        <w:pStyle w:val="5"/>
        <w:rPr>
          <w:rFonts w:ascii="黑体"/>
          <w:b/>
          <w:sz w:val="20"/>
        </w:rPr>
      </w:pPr>
    </w:p>
    <w:p w14:paraId="7D78D574">
      <w:pPr>
        <w:pStyle w:val="5"/>
        <w:rPr>
          <w:rFonts w:ascii="黑体"/>
          <w:b/>
          <w:sz w:val="20"/>
        </w:rPr>
      </w:pPr>
    </w:p>
    <w:p w14:paraId="1B8474B5">
      <w:pPr>
        <w:pStyle w:val="5"/>
        <w:rPr>
          <w:rFonts w:ascii="黑体"/>
          <w:b/>
          <w:sz w:val="20"/>
        </w:rPr>
      </w:pPr>
    </w:p>
    <w:p w14:paraId="625228BD">
      <w:pPr>
        <w:pStyle w:val="5"/>
        <w:rPr>
          <w:rFonts w:ascii="黑体"/>
          <w:b/>
          <w:sz w:val="20"/>
        </w:rPr>
      </w:pPr>
    </w:p>
    <w:p w14:paraId="1497F2B4">
      <w:pPr>
        <w:pStyle w:val="5"/>
        <w:rPr>
          <w:rFonts w:ascii="黑体"/>
          <w:b/>
          <w:sz w:val="20"/>
        </w:rPr>
      </w:pPr>
    </w:p>
    <w:p w14:paraId="151077CC">
      <w:pPr>
        <w:pStyle w:val="5"/>
        <w:rPr>
          <w:rFonts w:ascii="黑体"/>
          <w:b/>
          <w:sz w:val="20"/>
        </w:rPr>
      </w:pPr>
    </w:p>
    <w:p w14:paraId="76A662D4">
      <w:pPr>
        <w:pStyle w:val="5"/>
        <w:rPr>
          <w:rFonts w:ascii="黑体"/>
          <w:b/>
          <w:sz w:val="20"/>
        </w:rPr>
      </w:pPr>
    </w:p>
    <w:p w14:paraId="43D36634">
      <w:pPr>
        <w:pStyle w:val="5"/>
        <w:rPr>
          <w:rFonts w:ascii="黑体"/>
          <w:b/>
          <w:sz w:val="20"/>
        </w:rPr>
      </w:pPr>
    </w:p>
    <w:p w14:paraId="31D726DC">
      <w:pPr>
        <w:pStyle w:val="5"/>
        <w:rPr>
          <w:rFonts w:ascii="黑体"/>
          <w:b/>
          <w:sz w:val="20"/>
        </w:rPr>
      </w:pPr>
    </w:p>
    <w:p w14:paraId="292D0258">
      <w:pPr>
        <w:pStyle w:val="5"/>
        <w:rPr>
          <w:rFonts w:ascii="黑体"/>
          <w:b/>
          <w:sz w:val="20"/>
        </w:rPr>
      </w:pPr>
    </w:p>
    <w:p w14:paraId="4AAB50F0">
      <w:pPr>
        <w:pStyle w:val="5"/>
        <w:rPr>
          <w:rFonts w:ascii="黑体"/>
          <w:b/>
          <w:sz w:val="20"/>
        </w:rPr>
      </w:pPr>
    </w:p>
    <w:p w14:paraId="4B93E110">
      <w:pPr>
        <w:pStyle w:val="5"/>
        <w:rPr>
          <w:rFonts w:ascii="黑体"/>
          <w:b/>
          <w:sz w:val="20"/>
        </w:rPr>
      </w:pPr>
    </w:p>
    <w:p w14:paraId="6E13E4A5">
      <w:pPr>
        <w:pStyle w:val="5"/>
        <w:rPr>
          <w:rFonts w:ascii="黑体"/>
          <w:b/>
          <w:sz w:val="20"/>
        </w:rPr>
      </w:pPr>
    </w:p>
    <w:p w14:paraId="769936FE">
      <w:pPr>
        <w:pStyle w:val="5"/>
        <w:rPr>
          <w:rFonts w:ascii="黑体"/>
          <w:b/>
          <w:sz w:val="20"/>
        </w:rPr>
      </w:pPr>
    </w:p>
    <w:p w14:paraId="74CE258C">
      <w:pPr>
        <w:pStyle w:val="5"/>
        <w:keepNext w:val="0"/>
        <w:keepLines w:val="0"/>
        <w:pageBreakBefore w:val="0"/>
        <w:widowControl w:val="0"/>
        <w:kinsoku/>
        <w:wordWrap/>
        <w:overflowPunct/>
        <w:topLinePunct w:val="0"/>
        <w:autoSpaceDE w:val="0"/>
        <w:autoSpaceDN w:val="0"/>
        <w:bidi w:val="0"/>
        <w:adjustRightInd/>
        <w:snapToGrid/>
        <w:spacing w:before="360" w:line="500" w:lineRule="exact"/>
        <w:ind w:left="440" w:leftChars="200" w:right="220" w:rightChars="100"/>
        <w:textAlignment w:val="auto"/>
        <w:rPr>
          <w:rFonts w:ascii="黑体"/>
          <w:b/>
          <w:sz w:val="16"/>
        </w:rPr>
      </w:pPr>
    </w:p>
    <w:p w14:paraId="186C1703">
      <w:pPr>
        <w:keepNext w:val="0"/>
        <w:keepLines w:val="0"/>
        <w:pageBreakBefore w:val="0"/>
        <w:widowControl w:val="0"/>
        <w:kinsoku/>
        <w:wordWrap/>
        <w:overflowPunct/>
        <w:topLinePunct w:val="0"/>
        <w:autoSpaceDE w:val="0"/>
        <w:autoSpaceDN w:val="0"/>
        <w:bidi w:val="0"/>
        <w:adjustRightInd/>
        <w:snapToGrid/>
        <w:spacing w:before="200" w:line="500" w:lineRule="exact"/>
        <w:ind w:left="440" w:leftChars="200" w:right="220" w:rightChars="100"/>
        <w:textAlignment w:val="auto"/>
        <w:rPr>
          <w:rFonts w:hint="eastAsia" w:ascii="方正黑体_GBK" w:hAnsi="方正黑体_GBK" w:eastAsia="方正黑体_GBK" w:cs="方正黑体_GBK"/>
          <w:b/>
          <w:sz w:val="52"/>
        </w:rPr>
      </w:pPr>
      <w:r>
        <w:rPr>
          <w:rFonts w:hint="eastAsia" w:ascii="方正黑体_GBK" w:hAnsi="方正黑体_GBK" w:eastAsia="方正黑体_GBK" w:cs="方正黑体_GBK"/>
          <w:b/>
          <w:color w:val="FFFFFF"/>
          <w:sz w:val="52"/>
        </w:rPr>
        <w:t>第三部分</w:t>
      </w:r>
    </w:p>
    <w:p w14:paraId="0CCE9B9E">
      <w:pPr>
        <w:keepNext w:val="0"/>
        <w:keepLines w:val="0"/>
        <w:pageBreakBefore w:val="0"/>
        <w:widowControl w:val="0"/>
        <w:kinsoku/>
        <w:wordWrap/>
        <w:overflowPunct/>
        <w:topLinePunct w:val="0"/>
        <w:autoSpaceDE w:val="0"/>
        <w:autoSpaceDN w:val="0"/>
        <w:bidi w:val="0"/>
        <w:adjustRightInd/>
        <w:snapToGrid/>
        <w:spacing w:before="200" w:line="500" w:lineRule="exact"/>
        <w:ind w:left="440" w:leftChars="200" w:right="220" w:rightChars="100" w:firstLine="520" w:firstLineChars="100"/>
        <w:textAlignment w:val="auto"/>
        <w:rPr>
          <w:rFonts w:hint="eastAsia" w:ascii="方正黑体_GBK" w:hAnsi="方正黑体_GBK" w:eastAsia="方正黑体_GBK" w:cs="方正黑体_GBK"/>
          <w:sz w:val="52"/>
          <w:lang w:val="en-US" w:eastAsia="zh-CN"/>
        </w:rPr>
        <w:sectPr>
          <w:pgSz w:w="11910" w:h="16840"/>
          <w:pgMar w:top="0" w:right="80" w:bottom="380" w:left="200" w:header="0" w:footer="850" w:gutter="0"/>
          <w:pgNumType w:fmt="decimal"/>
          <w:cols w:space="720" w:num="1"/>
        </w:sectPr>
      </w:pPr>
      <w:r>
        <w:rPr>
          <w:rFonts w:hint="eastAsia" w:ascii="方正黑体_GBK" w:hAnsi="方正黑体_GBK" w:eastAsia="方正黑体_GBK" w:cs="方正黑体_GBK"/>
          <w:b/>
          <w:color w:val="FFFFFF"/>
          <w:sz w:val="52"/>
          <w:lang w:val="en-US" w:eastAsia="zh-CN"/>
        </w:rPr>
        <w:t>益阳市大通湖区</w:t>
      </w:r>
      <w:r>
        <w:rPr>
          <w:rFonts w:hint="eastAsia" w:ascii="方正黑体_GBK" w:hAnsi="方正黑体_GBK" w:eastAsia="方正黑体_GBK" w:cs="方正黑体_GBK"/>
          <w:b/>
          <w:color w:val="FFFFFF"/>
          <w:sz w:val="52"/>
        </w:rPr>
        <w:t>消防救援</w:t>
      </w:r>
      <w:r>
        <w:rPr>
          <w:rFonts w:hint="eastAsia" w:ascii="方正黑体_GBK" w:hAnsi="方正黑体_GBK" w:eastAsia="方正黑体_GBK" w:cs="方正黑体_GBK"/>
          <w:b/>
          <w:color w:val="FFFFFF"/>
          <w:sz w:val="52"/>
          <w:lang w:val="en-US" w:eastAsia="zh-CN"/>
        </w:rPr>
        <w:t>大</w:t>
      </w:r>
      <w:r>
        <w:rPr>
          <w:rFonts w:hint="eastAsia" w:ascii="方正黑体_GBK" w:hAnsi="方正黑体_GBK" w:eastAsia="方正黑体_GBK" w:cs="方正黑体_GBK"/>
          <w:b/>
          <w:color w:val="FFFFFF"/>
          <w:sz w:val="52"/>
        </w:rPr>
        <w:t>队202</w:t>
      </w:r>
      <w:r>
        <w:rPr>
          <w:rFonts w:hint="eastAsia" w:ascii="方正黑体_GBK" w:hAnsi="方正黑体_GBK" w:eastAsia="方正黑体_GBK" w:cs="方正黑体_GBK"/>
          <w:b/>
          <w:color w:val="FFFFFF"/>
          <w:sz w:val="52"/>
          <w:lang w:val="en-US" w:eastAsia="zh-CN"/>
        </w:rPr>
        <w:t>4</w:t>
      </w:r>
      <w:r>
        <w:rPr>
          <w:rFonts w:hint="eastAsia" w:ascii="方正黑体_GBK" w:hAnsi="方正黑体_GBK" w:eastAsia="方正黑体_GBK" w:cs="方正黑体_GBK"/>
          <w:b/>
          <w:color w:val="FFFFFF"/>
          <w:sz w:val="52"/>
        </w:rPr>
        <w:t>年度</w:t>
      </w:r>
      <w:r>
        <w:rPr>
          <w:rFonts w:hint="eastAsia" w:ascii="方正黑体_GBK" w:hAnsi="方正黑体_GBK" w:eastAsia="方正黑体_GBK" w:cs="方正黑体_GBK"/>
          <w:b/>
          <w:color w:val="FFFFFF"/>
          <w:sz w:val="52"/>
          <w:lang w:val="en-US" w:eastAsia="zh-CN"/>
        </w:rPr>
        <w:t>决算</w:t>
      </w:r>
      <w:r>
        <w:rPr>
          <w:rFonts w:hint="eastAsia" w:ascii="方正黑体_GBK" w:hAnsi="方正黑体_GBK" w:eastAsia="方正黑体_GBK" w:cs="方正黑体_GBK"/>
          <w:b/>
          <w:color w:val="FFFFFF"/>
          <w:sz w:val="52"/>
        </w:rPr>
        <w:t>情况说</w:t>
      </w:r>
      <w:r>
        <w:rPr>
          <w:rFonts w:hint="eastAsia" w:ascii="方正黑体_GBK" w:hAnsi="方正黑体_GBK" w:eastAsia="方正黑体_GBK" w:cs="方正黑体_GBK"/>
          <w:b/>
          <w:color w:val="FFFFFF"/>
          <w:sz w:val="52"/>
          <w:lang w:val="en-US" w:eastAsia="zh-CN"/>
        </w:rPr>
        <w:t>明</w:t>
      </w:r>
    </w:p>
    <w:p w14:paraId="6D9420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60" w:lineRule="exact"/>
        <w:ind w:right="0" w:firstLine="864" w:firstLineChars="270"/>
        <w:jc w:val="left"/>
        <w:textAlignment w:val="auto"/>
        <w:rPr>
          <w:rFonts w:hint="eastAsia" w:ascii="方正黑体_GBK" w:hAnsi="方正黑体_GBK" w:eastAsia="方正黑体_GBK" w:cs="方正黑体_GBK"/>
          <w:b w:val="0"/>
          <w:bCs w:val="0"/>
          <w:i w:val="0"/>
          <w:iCs w:val="0"/>
          <w:caps w:val="0"/>
          <w:color w:val="333333"/>
          <w:spacing w:val="0"/>
          <w:sz w:val="32"/>
          <w:szCs w:val="32"/>
          <w:shd w:val="clear" w:fill="FFFFFF"/>
        </w:rPr>
      </w:pPr>
    </w:p>
    <w:p w14:paraId="0AC400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660" w:lineRule="exact"/>
        <w:ind w:right="0" w:firstLine="864" w:firstLineChars="270"/>
        <w:jc w:val="left"/>
        <w:textAlignment w:val="auto"/>
        <w:rPr>
          <w:rFonts w:hint="eastAsia" w:ascii="方正黑体_GBK" w:hAnsi="方正黑体_GBK" w:eastAsia="方正黑体_GBK" w:cs="方正黑体_GBK"/>
          <w:b w:val="0"/>
          <w:bCs w:val="0"/>
          <w:i w:val="0"/>
          <w:iCs w:val="0"/>
          <w:caps w:val="0"/>
          <w:color w:val="333333"/>
          <w:spacing w:val="0"/>
          <w:sz w:val="32"/>
          <w:szCs w:val="32"/>
        </w:rPr>
      </w:pPr>
      <w:r>
        <w:rPr>
          <w:rFonts w:hint="eastAsia" w:ascii="方正黑体_GBK" w:hAnsi="方正黑体_GBK" w:eastAsia="方正黑体_GBK" w:cs="方正黑体_GBK"/>
          <w:b w:val="0"/>
          <w:bCs w:val="0"/>
          <w:i w:val="0"/>
          <w:iCs w:val="0"/>
          <w:caps w:val="0"/>
          <w:color w:val="333333"/>
          <w:spacing w:val="0"/>
          <w:sz w:val="32"/>
          <w:szCs w:val="32"/>
          <w:shd w:val="clear" w:fill="FFFFFF"/>
        </w:rPr>
        <w:t>一、收入支出决算总体情况说明</w:t>
      </w:r>
    </w:p>
    <w:p w14:paraId="40D036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方正仿宋_GBK" w:hAnsi="方正仿宋_GBK" w:eastAsia="方正仿宋_GBK" w:cs="方正仿宋_GBK"/>
          <w:spacing w:val="-6"/>
          <w:sz w:val="32"/>
          <w:szCs w:val="32"/>
          <w:lang w:val="en-US" w:eastAsia="zh-CN" w:bidi="zh-CN"/>
        </w:rPr>
      </w:pPr>
      <w:r>
        <w:rPr>
          <w:rFonts w:hint="eastAsia" w:ascii="方正仿宋_GBK" w:hAnsi="方正仿宋_GBK" w:eastAsia="方正仿宋_GBK" w:cs="方正仿宋_GBK"/>
          <w:i w:val="0"/>
          <w:iCs w:val="0"/>
          <w:caps w:val="0"/>
          <w:color w:val="000000"/>
          <w:spacing w:val="0"/>
          <w:sz w:val="32"/>
          <w:szCs w:val="32"/>
          <w:shd w:val="clear" w:fill="FFFFFF"/>
        </w:rPr>
        <w:t>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fill="FFFFFF"/>
        </w:rPr>
        <w:t>年度益阳市大通湖区消防救援大队收、支总计</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648.72</w:t>
      </w:r>
      <w:r>
        <w:rPr>
          <w:rFonts w:hint="eastAsia" w:ascii="方正仿宋_GBK" w:hAnsi="方正仿宋_GBK" w:eastAsia="方正仿宋_GBK" w:cs="方正仿宋_GBK"/>
          <w:i w:val="0"/>
          <w:iCs w:val="0"/>
          <w:caps w:val="0"/>
          <w:color w:val="000000"/>
          <w:spacing w:val="0"/>
          <w:sz w:val="32"/>
          <w:szCs w:val="32"/>
          <w:shd w:val="clear" w:fill="FFFFFF"/>
        </w:rPr>
        <w:t>万元，与202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3</w:t>
      </w:r>
      <w:r>
        <w:rPr>
          <w:rFonts w:hint="eastAsia" w:ascii="方正仿宋_GBK" w:hAnsi="方正仿宋_GBK" w:eastAsia="方正仿宋_GBK" w:cs="方正仿宋_GBK"/>
          <w:i w:val="0"/>
          <w:iCs w:val="0"/>
          <w:caps w:val="0"/>
          <w:color w:val="000000"/>
          <w:spacing w:val="0"/>
          <w:sz w:val="32"/>
          <w:szCs w:val="32"/>
          <w:shd w:val="clear" w:fill="FFFFFF"/>
        </w:rPr>
        <w:t>年度相比，收、支总计</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减少103.83</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下降16</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主要原因是2023年年初结转和结余有185.45万元，而2024年年初结转和结余只有4.92万元</w:t>
      </w:r>
      <w:r>
        <w:rPr>
          <w:rFonts w:hint="eastAsia" w:ascii="方正仿宋_GBK" w:hAnsi="方正仿宋_GBK" w:eastAsia="方正仿宋_GBK" w:cs="方正仿宋_GBK"/>
          <w:i w:val="0"/>
          <w:iCs w:val="0"/>
          <w:caps w:val="0"/>
          <w:color w:val="000000"/>
          <w:spacing w:val="0"/>
          <w:sz w:val="32"/>
          <w:szCs w:val="32"/>
          <w:shd w:val="clear" w:fill="FFFFFF"/>
          <w:lang w:eastAsia="zh-CN"/>
        </w:rPr>
        <w:t>。</w:t>
      </w:r>
    </w:p>
    <w:p w14:paraId="63BD20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0" w:right="0" w:firstLine="641"/>
        <w:jc w:val="center"/>
        <w:textAlignment w:val="auto"/>
        <w:rPr>
          <w:rFonts w:hint="eastAsia" w:ascii="方正仿宋_GBK" w:hAnsi="方正仿宋_GBK" w:eastAsia="方正仿宋_GBK" w:cs="方正仿宋_GBK"/>
          <w:i w:val="0"/>
          <w:iCs w:val="0"/>
          <w:caps w:val="0"/>
          <w:color w:val="auto"/>
          <w:spacing w:val="0"/>
          <w:sz w:val="32"/>
          <w:szCs w:val="32"/>
          <w:shd w:val="clear" w:fill="FFFFFF"/>
          <w:lang w:eastAsia="zh-CN"/>
        </w:rPr>
      </w:pPr>
      <w:r>
        <w:rPr>
          <w:rFonts w:hint="eastAsia" w:ascii="方正仿宋_GBK" w:hAnsi="方正仿宋_GBK" w:eastAsia="方正仿宋_GBK" w:cs="方正仿宋_GBK"/>
          <w:i w:val="0"/>
          <w:iCs w:val="0"/>
          <w:caps w:val="0"/>
          <w:color w:val="auto"/>
          <w:spacing w:val="0"/>
          <w:sz w:val="32"/>
          <w:szCs w:val="32"/>
          <w:shd w:val="clear" w:fill="FFFFFF"/>
        </w:rPr>
        <w:t>图1：收、支决算总计变动情况（单位:万元）</w:t>
      </w:r>
    </w:p>
    <w:p w14:paraId="7DC4BB44">
      <w:pPr>
        <w:numPr>
          <w:ilvl w:val="0"/>
          <w:numId w:val="0"/>
        </w:numPr>
        <w:spacing w:before="100" w:beforeAutospacing="1" w:line="241" w:lineRule="auto"/>
        <w:ind w:leftChars="400"/>
        <w:rPr>
          <w:rFonts w:hint="eastAsia" w:ascii="方正黑体_GBK" w:hAnsi="方正黑体_GBK" w:eastAsia="方正黑体_GBK" w:cs="方正黑体_GBK"/>
          <w:spacing w:val="-6"/>
          <w:sz w:val="32"/>
          <w:szCs w:val="32"/>
          <w:lang w:val="en-US" w:eastAsia="zh-CN"/>
        </w:rPr>
      </w:pPr>
      <w:r>
        <w:rPr>
          <w:rFonts w:hint="eastAsia" w:ascii="仿宋" w:hAnsi="仿宋" w:eastAsia="仿宋" w:cs="仿宋"/>
          <w:spacing w:val="-6"/>
          <w:sz w:val="32"/>
          <w:szCs w:val="32"/>
          <w:lang w:val="en-US" w:eastAsia="zh-CN" w:bidi="zh-CN"/>
        </w:rPr>
        <w:drawing>
          <wp:inline distT="0" distB="0" distL="114300" distR="114300">
            <wp:extent cx="4496435" cy="2277745"/>
            <wp:effectExtent l="4445" t="4445" r="13970" b="22860"/>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45D52D">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660" w:lineRule="exact"/>
        <w:ind w:firstLine="831" w:firstLineChars="270"/>
        <w:textAlignment w:val="auto"/>
        <w:rPr>
          <w:rFonts w:hint="eastAsia" w:ascii="仿宋" w:hAnsi="仿宋" w:eastAsia="仿宋" w:cs="仿宋"/>
          <w:b w:val="0"/>
          <w:bCs w:val="0"/>
          <w:spacing w:val="-6"/>
          <w:sz w:val="32"/>
          <w:szCs w:val="32"/>
          <w:lang w:val="en-US" w:eastAsia="zh-CN"/>
        </w:rPr>
      </w:pPr>
      <w:r>
        <w:rPr>
          <w:rFonts w:hint="eastAsia" w:ascii="方正黑体_GBK" w:hAnsi="方正黑体_GBK" w:eastAsia="方正黑体_GBK" w:cs="方正黑体_GBK"/>
          <w:b w:val="0"/>
          <w:bCs w:val="0"/>
          <w:spacing w:val="-6"/>
          <w:sz w:val="32"/>
          <w:szCs w:val="32"/>
          <w:lang w:val="en-US" w:eastAsia="zh-CN"/>
        </w:rPr>
        <w:t>二、收入预算情况说明</w:t>
      </w:r>
    </w:p>
    <w:p w14:paraId="6E08F238">
      <w:pPr>
        <w:pStyle w:val="2"/>
        <w:keepNext w:val="0"/>
        <w:keepLines w:val="0"/>
        <w:pageBreakBefore w:val="0"/>
        <w:widowControl w:val="0"/>
        <w:kinsoku/>
        <w:wordWrap/>
        <w:overflowPunct/>
        <w:topLinePunct w:val="0"/>
        <w:autoSpaceDE w:val="0"/>
        <w:autoSpaceDN w:val="0"/>
        <w:bidi w:val="0"/>
        <w:adjustRightInd/>
        <w:snapToGrid/>
        <w:spacing w:line="540" w:lineRule="exact"/>
        <w:ind w:left="220" w:leftChars="100" w:right="352" w:rightChars="160"/>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2024年度当年</w:t>
      </w:r>
      <w:r>
        <w:rPr>
          <w:rFonts w:hint="eastAsia" w:ascii="方正仿宋_GBK" w:hAnsi="方正仿宋_GBK" w:eastAsia="方正仿宋_GBK" w:cs="方正仿宋_GBK"/>
          <w:i w:val="0"/>
          <w:iCs w:val="0"/>
          <w:caps w:val="0"/>
          <w:color w:val="000000"/>
          <w:spacing w:val="0"/>
          <w:sz w:val="32"/>
          <w:szCs w:val="32"/>
          <w:shd w:val="clear" w:fill="FFFFFF"/>
        </w:rPr>
        <w:t>收入合计</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643.8</w:t>
      </w:r>
      <w:r>
        <w:rPr>
          <w:rFonts w:hint="eastAsia" w:ascii="方正仿宋_GBK" w:hAnsi="方正仿宋_GBK" w:eastAsia="方正仿宋_GBK" w:cs="方正仿宋_GBK"/>
          <w:i w:val="0"/>
          <w:iCs w:val="0"/>
          <w:caps w:val="0"/>
          <w:color w:val="000000"/>
          <w:spacing w:val="0"/>
          <w:sz w:val="32"/>
          <w:szCs w:val="32"/>
          <w:shd w:val="clear" w:fill="FFFFFF"/>
        </w:rPr>
        <w:t>万元，其中：财政拨款收入</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39.9</w:t>
      </w:r>
      <w:r>
        <w:rPr>
          <w:rFonts w:hint="eastAsia" w:ascii="方正仿宋_GBK" w:hAnsi="方正仿宋_GBK" w:eastAsia="方正仿宋_GBK" w:cs="方正仿宋_GBK"/>
          <w:i w:val="0"/>
          <w:iCs w:val="0"/>
          <w:caps w:val="0"/>
          <w:color w:val="000000"/>
          <w:spacing w:val="0"/>
          <w:sz w:val="32"/>
          <w:szCs w:val="32"/>
          <w:shd w:val="clear" w:fill="FFFFFF"/>
        </w:rPr>
        <w:t>万元，占</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6</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auto"/>
          <w:spacing w:val="0"/>
          <w:sz w:val="32"/>
          <w:szCs w:val="32"/>
          <w:shd w:val="clear" w:fill="FFFFFF"/>
        </w:rPr>
        <w:t>其他收入</w:t>
      </w:r>
      <w:r>
        <w:rPr>
          <w:rFonts w:hint="eastAsia" w:ascii="方正仿宋_GBK" w:hAnsi="方正仿宋_GBK" w:eastAsia="方正仿宋_GBK" w:cs="方正仿宋_GBK"/>
          <w:i w:val="0"/>
          <w:iCs w:val="0"/>
          <w:caps w:val="0"/>
          <w:color w:val="auto"/>
          <w:spacing w:val="0"/>
          <w:sz w:val="32"/>
          <w:szCs w:val="32"/>
          <w:shd w:val="clear" w:fill="FFFFFF"/>
          <w:lang w:val="en-US" w:eastAsia="zh-CN"/>
        </w:rPr>
        <w:t>603.9</w:t>
      </w:r>
      <w:r>
        <w:rPr>
          <w:rFonts w:hint="eastAsia" w:ascii="方正仿宋_GBK" w:hAnsi="方正仿宋_GBK" w:eastAsia="方正仿宋_GBK" w:cs="方正仿宋_GBK"/>
          <w:i w:val="0"/>
          <w:iCs w:val="0"/>
          <w:caps w:val="0"/>
          <w:color w:val="auto"/>
          <w:spacing w:val="0"/>
          <w:sz w:val="32"/>
          <w:szCs w:val="32"/>
          <w:shd w:val="clear" w:fill="FFFFFF"/>
        </w:rPr>
        <w:t>万元,占9</w:t>
      </w:r>
      <w:r>
        <w:rPr>
          <w:rFonts w:hint="eastAsia" w:ascii="方正仿宋_GBK" w:hAnsi="方正仿宋_GBK" w:eastAsia="方正仿宋_GBK" w:cs="方正仿宋_GBK"/>
          <w:i w:val="0"/>
          <w:iCs w:val="0"/>
          <w:caps w:val="0"/>
          <w:color w:val="auto"/>
          <w:spacing w:val="0"/>
          <w:sz w:val="32"/>
          <w:szCs w:val="32"/>
          <w:shd w:val="clear" w:fill="FFFFFF"/>
          <w:lang w:val="en-US" w:eastAsia="zh-CN"/>
        </w:rPr>
        <w:t>4</w:t>
      </w:r>
      <w:r>
        <w:rPr>
          <w:rFonts w:hint="eastAsia" w:ascii="方正仿宋_GBK" w:hAnsi="方正仿宋_GBK" w:eastAsia="方正仿宋_GBK" w:cs="方正仿宋_GBK"/>
          <w:i w:val="0"/>
          <w:iCs w:val="0"/>
          <w:caps w:val="0"/>
          <w:color w:val="auto"/>
          <w:spacing w:val="0"/>
          <w:sz w:val="32"/>
          <w:szCs w:val="32"/>
          <w:shd w:val="clear" w:fill="FFFFFF"/>
        </w:rPr>
        <w:t>%。</w:t>
      </w:r>
    </w:p>
    <w:p w14:paraId="58FE2D03">
      <w:pPr>
        <w:pStyle w:val="2"/>
        <w:keepNext w:val="0"/>
        <w:keepLines w:val="0"/>
        <w:pageBreakBefore w:val="0"/>
        <w:widowControl w:val="0"/>
        <w:kinsoku/>
        <w:wordWrap/>
        <w:overflowPunct/>
        <w:topLinePunct w:val="0"/>
        <w:autoSpaceDE w:val="0"/>
        <w:autoSpaceDN w:val="0"/>
        <w:bidi w:val="0"/>
        <w:adjustRightInd/>
        <w:snapToGrid/>
        <w:spacing w:line="540" w:lineRule="exact"/>
        <w:ind w:left="220" w:leftChars="100" w:right="352" w:rightChars="160" w:firstLine="0" w:firstLineChars="0"/>
        <w:jc w:val="center"/>
        <w:textAlignment w:val="auto"/>
        <w:rPr>
          <w:rFonts w:hint="default" w:ascii="方正仿宋_GBK" w:hAnsi="方正仿宋_GBK" w:eastAsia="方正仿宋_GBK" w:cs="方正仿宋_GBK"/>
          <w:i w:val="0"/>
          <w:iCs w:val="0"/>
          <w:caps w:val="0"/>
          <w:color w:val="auto"/>
          <w:spacing w:val="0"/>
          <w:sz w:val="32"/>
          <w:szCs w:val="32"/>
          <w:shd w:val="clear" w:fill="FFFFFF"/>
          <w:lang w:val="en-US" w:eastAsia="zh-CN"/>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图2：收入决算</w:t>
      </w:r>
    </w:p>
    <w:p w14:paraId="05CB8FC5">
      <w:pPr>
        <w:pStyle w:val="2"/>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 w:hAnsi="仿宋" w:eastAsia="仿宋" w:cs="仿宋"/>
          <w:b/>
          <w:bCs/>
          <w:spacing w:val="-6"/>
          <w:sz w:val="32"/>
          <w:szCs w:val="32"/>
          <w:lang w:eastAsia="zh-CN"/>
        </w:rPr>
      </w:pPr>
      <w:r>
        <w:rPr>
          <w:rFonts w:hint="eastAsia"/>
          <w:lang w:val="en-US" w:eastAsia="zh-CN"/>
        </w:rPr>
        <w:t xml:space="preserve">    </w:t>
      </w:r>
      <w:r>
        <w:rPr>
          <w:rFonts w:hint="default"/>
          <w:lang w:val="en-US" w:eastAsia="zh-CN"/>
        </w:rPr>
        <w:drawing>
          <wp:inline distT="0" distB="0" distL="114300" distR="114300">
            <wp:extent cx="4392930" cy="2237105"/>
            <wp:effectExtent l="5080" t="4445" r="21590" b="635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BE8624">
      <w:pPr>
        <w:keepNext w:val="0"/>
        <w:keepLines w:val="0"/>
        <w:pageBreakBefore w:val="0"/>
        <w:widowControl w:val="0"/>
        <w:kinsoku/>
        <w:wordWrap/>
        <w:overflowPunct/>
        <w:topLinePunct w:val="0"/>
        <w:autoSpaceDE w:val="0"/>
        <w:autoSpaceDN w:val="0"/>
        <w:bidi w:val="0"/>
        <w:adjustRightInd/>
        <w:snapToGrid/>
        <w:spacing w:beforeAutospacing="0" w:line="660" w:lineRule="exact"/>
        <w:ind w:firstLine="831" w:firstLineChars="270"/>
        <w:textAlignment w:val="auto"/>
        <w:rPr>
          <w:rFonts w:hint="eastAsia" w:ascii="方正黑体_GBK" w:hAnsi="方正黑体_GBK" w:eastAsia="方正黑体_GBK" w:cs="方正黑体_GBK"/>
          <w:b w:val="0"/>
          <w:bCs w:val="0"/>
          <w:spacing w:val="-6"/>
          <w:sz w:val="32"/>
          <w:szCs w:val="32"/>
          <w:lang w:eastAsia="zh-CN"/>
        </w:rPr>
      </w:pPr>
      <w:r>
        <w:rPr>
          <w:rFonts w:hint="eastAsia" w:ascii="方正黑体_GBK" w:hAnsi="方正黑体_GBK" w:eastAsia="方正黑体_GBK" w:cs="方正黑体_GBK"/>
          <w:b w:val="0"/>
          <w:bCs w:val="0"/>
          <w:spacing w:val="-6"/>
          <w:sz w:val="32"/>
          <w:szCs w:val="32"/>
          <w:lang w:eastAsia="zh-CN"/>
        </w:rPr>
        <w:t>三、支出</w:t>
      </w:r>
      <w:r>
        <w:rPr>
          <w:rFonts w:hint="eastAsia" w:ascii="方正黑体_GBK" w:hAnsi="方正黑体_GBK" w:eastAsia="方正黑体_GBK" w:cs="方正黑体_GBK"/>
          <w:b w:val="0"/>
          <w:bCs w:val="0"/>
          <w:spacing w:val="-6"/>
          <w:sz w:val="32"/>
          <w:szCs w:val="32"/>
          <w:lang w:val="en-US" w:eastAsia="zh-CN"/>
        </w:rPr>
        <w:t>决算</w:t>
      </w:r>
      <w:r>
        <w:rPr>
          <w:rFonts w:hint="eastAsia" w:ascii="方正黑体_GBK" w:hAnsi="方正黑体_GBK" w:eastAsia="方正黑体_GBK" w:cs="方正黑体_GBK"/>
          <w:b w:val="0"/>
          <w:bCs w:val="0"/>
          <w:spacing w:val="-6"/>
          <w:sz w:val="32"/>
          <w:szCs w:val="32"/>
          <w:lang w:eastAsia="zh-CN"/>
        </w:rPr>
        <w:t>情况说明</w:t>
      </w:r>
    </w:p>
    <w:p w14:paraId="31C238BA">
      <w:pPr>
        <w:keepNext w:val="0"/>
        <w:keepLines w:val="0"/>
        <w:pageBreakBefore w:val="0"/>
        <w:widowControl w:val="0"/>
        <w:kinsoku/>
        <w:wordWrap/>
        <w:overflowPunct/>
        <w:topLinePunct w:val="0"/>
        <w:autoSpaceDE w:val="0"/>
        <w:autoSpaceDN w:val="0"/>
        <w:bidi w:val="0"/>
        <w:adjustRightInd/>
        <w:snapToGrid/>
        <w:spacing w:beforeAutospacing="0" w:line="540" w:lineRule="exact"/>
        <w:ind w:left="220" w:leftChars="100" w:right="352" w:rightChars="160" w:firstLine="640" w:firstLineChars="200"/>
        <w:textAlignment w:val="auto"/>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2024年度</w:t>
      </w:r>
      <w:r>
        <w:rPr>
          <w:rFonts w:hint="eastAsia" w:ascii="方正仿宋_GBK" w:hAnsi="方正仿宋_GBK" w:eastAsia="方正仿宋_GBK" w:cs="方正仿宋_GBK"/>
          <w:i w:val="0"/>
          <w:iCs w:val="0"/>
          <w:caps w:val="0"/>
          <w:color w:val="000000"/>
          <w:spacing w:val="0"/>
          <w:sz w:val="32"/>
          <w:szCs w:val="32"/>
          <w:shd w:val="clear" w:fill="FFFFFF"/>
        </w:rPr>
        <w:t>支出合计</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548.97</w:t>
      </w:r>
      <w:r>
        <w:rPr>
          <w:rFonts w:hint="eastAsia" w:ascii="方正仿宋_GBK" w:hAnsi="方正仿宋_GBK" w:eastAsia="方正仿宋_GBK" w:cs="方正仿宋_GBK"/>
          <w:i w:val="0"/>
          <w:iCs w:val="0"/>
          <w:caps w:val="0"/>
          <w:color w:val="000000"/>
          <w:spacing w:val="0"/>
          <w:sz w:val="32"/>
          <w:szCs w:val="32"/>
          <w:shd w:val="clear" w:fill="FFFFFF"/>
        </w:rPr>
        <w:t>万元，其中：基本支出</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292.29</w:t>
      </w:r>
      <w:r>
        <w:rPr>
          <w:rFonts w:hint="eastAsia" w:ascii="方正仿宋_GBK" w:hAnsi="方正仿宋_GBK" w:eastAsia="方正仿宋_GBK" w:cs="方正仿宋_GBK"/>
          <w:i w:val="0"/>
          <w:iCs w:val="0"/>
          <w:caps w:val="0"/>
          <w:color w:val="000000"/>
          <w:spacing w:val="0"/>
          <w:sz w:val="32"/>
          <w:szCs w:val="32"/>
          <w:shd w:val="clear" w:fill="FFFFFF"/>
        </w:rPr>
        <w:t>万元，占</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47</w:t>
      </w:r>
      <w:r>
        <w:rPr>
          <w:rFonts w:hint="eastAsia" w:ascii="方正仿宋_GBK" w:hAnsi="方正仿宋_GBK" w:eastAsia="方正仿宋_GBK" w:cs="方正仿宋_GBK"/>
          <w:i w:val="0"/>
          <w:iCs w:val="0"/>
          <w:caps w:val="0"/>
          <w:color w:val="auto"/>
          <w:spacing w:val="0"/>
          <w:sz w:val="32"/>
          <w:szCs w:val="32"/>
          <w:shd w:val="clear" w:fill="FFFFFF"/>
        </w:rPr>
        <w:t>%；项目支出</w:t>
      </w:r>
      <w:r>
        <w:rPr>
          <w:rFonts w:hint="eastAsia" w:ascii="方正仿宋_GBK" w:hAnsi="方正仿宋_GBK" w:eastAsia="方正仿宋_GBK" w:cs="方正仿宋_GBK"/>
          <w:i w:val="0"/>
          <w:iCs w:val="0"/>
          <w:caps w:val="0"/>
          <w:color w:val="auto"/>
          <w:spacing w:val="0"/>
          <w:sz w:val="32"/>
          <w:szCs w:val="32"/>
          <w:shd w:val="clear" w:fill="FFFFFF"/>
          <w:lang w:val="en-US" w:eastAsia="zh-CN"/>
        </w:rPr>
        <w:t>256.68</w:t>
      </w:r>
      <w:r>
        <w:rPr>
          <w:rFonts w:hint="eastAsia" w:ascii="方正仿宋_GBK" w:hAnsi="方正仿宋_GBK" w:eastAsia="方正仿宋_GBK" w:cs="方正仿宋_GBK"/>
          <w:i w:val="0"/>
          <w:iCs w:val="0"/>
          <w:caps w:val="0"/>
          <w:color w:val="auto"/>
          <w:spacing w:val="0"/>
          <w:sz w:val="32"/>
          <w:szCs w:val="32"/>
          <w:shd w:val="clear" w:fill="FFFFFF"/>
        </w:rPr>
        <w:t>万元，占</w:t>
      </w:r>
      <w:r>
        <w:rPr>
          <w:rFonts w:hint="eastAsia" w:ascii="方正仿宋_GBK" w:hAnsi="方正仿宋_GBK" w:eastAsia="方正仿宋_GBK" w:cs="方正仿宋_GBK"/>
          <w:i w:val="0"/>
          <w:iCs w:val="0"/>
          <w:caps w:val="0"/>
          <w:color w:val="auto"/>
          <w:spacing w:val="0"/>
          <w:sz w:val="32"/>
          <w:szCs w:val="32"/>
          <w:shd w:val="clear" w:fill="FFFFFF"/>
          <w:lang w:val="en-US" w:eastAsia="zh-CN"/>
        </w:rPr>
        <w:t>53</w:t>
      </w:r>
      <w:r>
        <w:rPr>
          <w:rFonts w:hint="eastAsia" w:ascii="方正仿宋_GBK" w:hAnsi="方正仿宋_GBK" w:eastAsia="方正仿宋_GBK" w:cs="方正仿宋_GBK"/>
          <w:i w:val="0"/>
          <w:iCs w:val="0"/>
          <w:caps w:val="0"/>
          <w:color w:val="auto"/>
          <w:spacing w:val="0"/>
          <w:sz w:val="32"/>
          <w:szCs w:val="32"/>
          <w:shd w:val="clear" w:fill="FFFFFF"/>
        </w:rPr>
        <w:t>%。</w:t>
      </w:r>
    </w:p>
    <w:p w14:paraId="7A0ABAAC">
      <w:pPr>
        <w:keepNext w:val="0"/>
        <w:keepLines w:val="0"/>
        <w:pageBreakBefore w:val="0"/>
        <w:widowControl w:val="0"/>
        <w:kinsoku/>
        <w:wordWrap/>
        <w:overflowPunct/>
        <w:topLinePunct w:val="0"/>
        <w:autoSpaceDE w:val="0"/>
        <w:autoSpaceDN w:val="0"/>
        <w:bidi w:val="0"/>
        <w:adjustRightInd/>
        <w:snapToGrid/>
        <w:spacing w:before="100" w:beforeAutospacing="1" w:line="360" w:lineRule="auto"/>
        <w:ind w:left="550" w:leftChars="250" w:right="660" w:rightChars="300" w:firstLine="0" w:firstLineChars="0"/>
        <w:jc w:val="center"/>
        <w:textAlignment w:val="auto"/>
        <w:rPr>
          <w:rFonts w:hint="eastAsia" w:ascii="方正黑体_GBK" w:hAnsi="方正黑体_GBK" w:eastAsia="方正黑体_GBK" w:cs="方正黑体_GBK"/>
          <w:spacing w:val="-6"/>
          <w:sz w:val="32"/>
          <w:szCs w:val="32"/>
          <w:lang w:eastAsia="zh-CN"/>
        </w:rPr>
      </w:pPr>
      <w:r>
        <w:rPr>
          <w:rFonts w:hint="eastAsia" w:ascii="方正仿宋_GBK" w:hAnsi="方正仿宋_GBK" w:eastAsia="方正仿宋_GBK" w:cs="方正仿宋_GBK"/>
          <w:i w:val="0"/>
          <w:iCs w:val="0"/>
          <w:caps w:val="0"/>
          <w:color w:val="333333"/>
          <w:spacing w:val="0"/>
          <w:sz w:val="32"/>
          <w:szCs w:val="32"/>
          <w:shd w:val="clear" w:fill="FFFFFF"/>
        </w:rPr>
        <w:t>图3：支出决算</w:t>
      </w:r>
      <w:r>
        <w:rPr>
          <w:rFonts w:hint="eastAsia" w:ascii="方正黑体_GBK" w:hAnsi="方正黑体_GBK" w:eastAsia="方正黑体_GBK" w:cs="方正黑体_GBK"/>
          <w:spacing w:val="-6"/>
          <w:sz w:val="32"/>
          <w:szCs w:val="32"/>
          <w:lang w:eastAsia="zh-CN"/>
        </w:rPr>
        <w:drawing>
          <wp:inline distT="0" distB="0" distL="114300" distR="114300">
            <wp:extent cx="4408170" cy="2257425"/>
            <wp:effectExtent l="4445" t="5080" r="6985" b="4445"/>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A1854A">
      <w:pPr>
        <w:keepNext w:val="0"/>
        <w:keepLines w:val="0"/>
        <w:pageBreakBefore w:val="0"/>
        <w:widowControl w:val="0"/>
        <w:numPr>
          <w:ilvl w:val="0"/>
          <w:numId w:val="2"/>
        </w:numPr>
        <w:kinsoku/>
        <w:wordWrap/>
        <w:overflowPunct/>
        <w:topLinePunct w:val="0"/>
        <w:autoSpaceDE w:val="0"/>
        <w:autoSpaceDN w:val="0"/>
        <w:bidi w:val="0"/>
        <w:adjustRightInd/>
        <w:snapToGrid/>
        <w:spacing w:beforeAutospacing="0" w:line="660" w:lineRule="exact"/>
        <w:ind w:left="0" w:leftChars="0" w:firstLine="877" w:firstLineChars="285"/>
        <w:textAlignment w:val="auto"/>
        <w:rPr>
          <w:rFonts w:hint="eastAsia" w:ascii="方正黑体_GBK" w:hAnsi="方正黑体_GBK" w:eastAsia="方正黑体_GBK" w:cs="方正黑体_GBK"/>
          <w:b w:val="0"/>
          <w:bCs w:val="0"/>
          <w:spacing w:val="-6"/>
          <w:sz w:val="32"/>
          <w:szCs w:val="32"/>
          <w:lang w:eastAsia="zh-CN"/>
        </w:rPr>
      </w:pPr>
      <w:r>
        <w:rPr>
          <w:rFonts w:hint="eastAsia" w:ascii="方正黑体_GBK" w:hAnsi="方正黑体_GBK" w:eastAsia="方正黑体_GBK" w:cs="方正黑体_GBK"/>
          <w:b w:val="0"/>
          <w:bCs w:val="0"/>
          <w:spacing w:val="-6"/>
          <w:sz w:val="32"/>
          <w:szCs w:val="32"/>
          <w:lang w:eastAsia="zh-CN"/>
        </w:rPr>
        <w:t>财政拨款收</w:t>
      </w:r>
      <w:r>
        <w:rPr>
          <w:rFonts w:hint="eastAsia" w:ascii="方正黑体_GBK" w:hAnsi="方正黑体_GBK" w:eastAsia="方正黑体_GBK" w:cs="方正黑体_GBK"/>
          <w:b w:val="0"/>
          <w:bCs w:val="0"/>
          <w:spacing w:val="-6"/>
          <w:sz w:val="32"/>
          <w:szCs w:val="32"/>
          <w:lang w:val="en-US" w:eastAsia="zh-CN"/>
        </w:rPr>
        <w:t>入</w:t>
      </w:r>
      <w:r>
        <w:rPr>
          <w:rFonts w:hint="eastAsia" w:ascii="方正黑体_GBK" w:hAnsi="方正黑体_GBK" w:eastAsia="方正黑体_GBK" w:cs="方正黑体_GBK"/>
          <w:b w:val="0"/>
          <w:bCs w:val="0"/>
          <w:spacing w:val="-6"/>
          <w:sz w:val="32"/>
          <w:szCs w:val="32"/>
          <w:lang w:eastAsia="zh-CN"/>
        </w:rPr>
        <w:t>支</w:t>
      </w:r>
      <w:r>
        <w:rPr>
          <w:rFonts w:hint="eastAsia" w:ascii="方正黑体_GBK" w:hAnsi="方正黑体_GBK" w:eastAsia="方正黑体_GBK" w:cs="方正黑体_GBK"/>
          <w:b w:val="0"/>
          <w:bCs w:val="0"/>
          <w:spacing w:val="-6"/>
          <w:sz w:val="32"/>
          <w:szCs w:val="32"/>
          <w:lang w:val="en-US" w:eastAsia="zh-CN"/>
        </w:rPr>
        <w:t>出决算</w:t>
      </w:r>
      <w:r>
        <w:rPr>
          <w:rFonts w:hint="eastAsia" w:ascii="方正黑体_GBK" w:hAnsi="方正黑体_GBK" w:eastAsia="方正黑体_GBK" w:cs="方正黑体_GBK"/>
          <w:b w:val="0"/>
          <w:bCs w:val="0"/>
          <w:spacing w:val="-6"/>
          <w:sz w:val="32"/>
          <w:szCs w:val="32"/>
          <w:lang w:eastAsia="zh-CN"/>
        </w:rPr>
        <w:t>总体情况说明</w:t>
      </w:r>
    </w:p>
    <w:p w14:paraId="472CE7FE">
      <w:pPr>
        <w:keepNext w:val="0"/>
        <w:keepLines w:val="0"/>
        <w:pageBreakBefore w:val="0"/>
        <w:widowControl w:val="0"/>
        <w:kinsoku/>
        <w:wordWrap/>
        <w:overflowPunct/>
        <w:topLinePunct w:val="0"/>
        <w:autoSpaceDE w:val="0"/>
        <w:autoSpaceDN w:val="0"/>
        <w:bidi w:val="0"/>
        <w:adjustRightInd/>
        <w:snapToGrid/>
        <w:spacing w:beforeAutospacing="0" w:after="0" w:afterLines="50" w:line="540" w:lineRule="exact"/>
        <w:ind w:right="352" w:rightChars="160" w:firstLine="640" w:firstLineChars="200"/>
        <w:textAlignment w:val="auto"/>
        <w:rPr>
          <w:rFonts w:hint="eastAsia" w:ascii="方正仿宋_GBK" w:hAnsi="方正仿宋_GBK" w:eastAsia="方正仿宋_GBK" w:cs="方正仿宋_GBK"/>
          <w:sz w:val="32"/>
          <w:szCs w:val="32"/>
          <w:lang w:val="en-US" w:eastAsia="zh-CN" w:bidi="zh-CN"/>
        </w:rPr>
      </w:pPr>
      <w:r>
        <w:rPr>
          <w:rFonts w:hint="eastAsia" w:ascii="方正仿宋_GBK" w:hAnsi="方正仿宋_GBK" w:eastAsia="方正仿宋_GBK" w:cs="方正仿宋_GBK"/>
          <w:sz w:val="32"/>
          <w:szCs w:val="32"/>
          <w:lang w:val="en-US" w:eastAsia="zh-CN" w:bidi="zh-CN"/>
        </w:rPr>
        <w:t xml:space="preserve"> </w:t>
      </w:r>
      <w:r>
        <w:rPr>
          <w:rFonts w:hint="eastAsia" w:ascii="方正仿宋_GBK" w:hAnsi="方正仿宋_GBK" w:eastAsia="方正仿宋_GBK" w:cs="方正仿宋_GBK"/>
          <w:i w:val="0"/>
          <w:iCs w:val="0"/>
          <w:caps w:val="0"/>
          <w:color w:val="000000"/>
          <w:spacing w:val="0"/>
          <w:sz w:val="32"/>
          <w:szCs w:val="32"/>
          <w:shd w:val="clear" w:fill="FFFFFF"/>
        </w:rPr>
        <w:t>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4年度</w:t>
      </w:r>
      <w:r>
        <w:rPr>
          <w:rFonts w:hint="eastAsia" w:ascii="方正仿宋_GBK" w:hAnsi="方正仿宋_GBK" w:eastAsia="方正仿宋_GBK" w:cs="方正仿宋_GBK"/>
          <w:i w:val="0"/>
          <w:iCs w:val="0"/>
          <w:caps w:val="0"/>
          <w:color w:val="000000"/>
          <w:spacing w:val="0"/>
          <w:sz w:val="32"/>
          <w:szCs w:val="32"/>
          <w:shd w:val="clear" w:fill="FFFFFF"/>
        </w:rPr>
        <w:t>财政拨款收、支总计</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43.43</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其中基本支出12.48万元、项目支出27.39万元。</w:t>
      </w:r>
      <w:r>
        <w:rPr>
          <w:rFonts w:hint="eastAsia" w:ascii="方正仿宋_GBK" w:hAnsi="方正仿宋_GBK" w:eastAsia="方正仿宋_GBK" w:cs="方正仿宋_GBK"/>
          <w:i w:val="0"/>
          <w:iCs w:val="0"/>
          <w:caps w:val="0"/>
          <w:color w:val="000000"/>
          <w:spacing w:val="0"/>
          <w:sz w:val="32"/>
          <w:szCs w:val="32"/>
          <w:shd w:val="clear" w:fill="FFFFFF"/>
        </w:rPr>
        <w:t>与202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3</w:t>
      </w:r>
      <w:r>
        <w:rPr>
          <w:rFonts w:hint="eastAsia" w:ascii="方正仿宋_GBK" w:hAnsi="方正仿宋_GBK" w:eastAsia="方正仿宋_GBK" w:cs="方正仿宋_GBK"/>
          <w:i w:val="0"/>
          <w:iCs w:val="0"/>
          <w:caps w:val="0"/>
          <w:color w:val="000000"/>
          <w:spacing w:val="0"/>
          <w:sz w:val="32"/>
          <w:szCs w:val="32"/>
          <w:shd w:val="clear" w:fill="FFFFFF"/>
        </w:rPr>
        <w:t>年度相比，财政拨款收、支总计</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减少8.51</w:t>
      </w:r>
      <w:r>
        <w:rPr>
          <w:rFonts w:hint="eastAsia" w:ascii="方正仿宋_GBK" w:hAnsi="方正仿宋_GBK" w:eastAsia="方正仿宋_GBK" w:cs="方正仿宋_GBK"/>
          <w:i w:val="0"/>
          <w:iCs w:val="0"/>
          <w:caps w:val="0"/>
          <w:color w:val="000000"/>
          <w:spacing w:val="0"/>
          <w:sz w:val="32"/>
          <w:szCs w:val="32"/>
          <w:shd w:val="clear" w:fill="FFFFFF"/>
        </w:rPr>
        <w:t>万元，主要是</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因为测算公用经费和伙食费项目预算减少8.51万元</w:t>
      </w:r>
      <w:r>
        <w:rPr>
          <w:rFonts w:hint="eastAsia" w:ascii="方正仿宋_GBK" w:hAnsi="方正仿宋_GBK" w:eastAsia="方正仿宋_GBK" w:cs="方正仿宋_GBK"/>
          <w:i w:val="0"/>
          <w:iCs w:val="0"/>
          <w:caps w:val="0"/>
          <w:color w:val="000000"/>
          <w:spacing w:val="0"/>
          <w:sz w:val="32"/>
          <w:szCs w:val="32"/>
          <w:shd w:val="clear" w:fill="FFFFFF"/>
        </w:rPr>
        <w:t>，年初财政拨款结转和结余</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减少0.21</w:t>
      </w:r>
      <w:r>
        <w:rPr>
          <w:rFonts w:hint="eastAsia" w:ascii="方正仿宋_GBK" w:hAnsi="方正仿宋_GBK" w:eastAsia="方正仿宋_GBK" w:cs="方正仿宋_GBK"/>
          <w:i w:val="0"/>
          <w:iCs w:val="0"/>
          <w:caps w:val="0"/>
          <w:color w:val="000000"/>
          <w:spacing w:val="0"/>
          <w:sz w:val="32"/>
          <w:szCs w:val="32"/>
          <w:shd w:val="clear" w:fill="FFFFFF"/>
        </w:rPr>
        <w:t>万元。</w:t>
      </w:r>
    </w:p>
    <w:p w14:paraId="072A9BC0">
      <w:pPr>
        <w:pStyle w:val="2"/>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b/>
          <w:bCs/>
          <w:spacing w:val="-6"/>
          <w:sz w:val="32"/>
          <w:szCs w:val="32"/>
          <w:lang w:val="zh-CN" w:eastAsia="zh-CN" w:bidi="zh-CN"/>
        </w:rPr>
      </w:pPr>
      <w:r>
        <w:rPr>
          <w:rFonts w:hint="eastAsia"/>
          <w:lang w:val="en-US" w:eastAsia="zh-CN"/>
        </w:rPr>
        <w:t xml:space="preserve">    </w:t>
      </w:r>
      <w:r>
        <w:rPr>
          <w:rFonts w:hint="default"/>
          <w:lang w:val="en-US" w:eastAsia="zh-CN"/>
        </w:rPr>
        <w:drawing>
          <wp:inline distT="0" distB="0" distL="114300" distR="114300">
            <wp:extent cx="4659630" cy="2227580"/>
            <wp:effectExtent l="4445" t="4445" r="22225" b="15875"/>
            <wp:docPr id="45"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ED1BD5">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660" w:lineRule="exact"/>
        <w:ind w:left="0" w:leftChars="0" w:firstLine="877" w:firstLineChars="285"/>
        <w:textAlignment w:val="auto"/>
        <w:rPr>
          <w:rFonts w:hint="eastAsia" w:ascii="方正黑体_GBK" w:hAnsi="方正黑体_GBK" w:eastAsia="方正黑体_GBK" w:cs="方正黑体_GBK"/>
          <w:b w:val="0"/>
          <w:bCs w:val="0"/>
          <w:spacing w:val="-6"/>
          <w:sz w:val="32"/>
          <w:szCs w:val="32"/>
          <w:lang w:val="zh-CN" w:eastAsia="zh-CN" w:bidi="zh-CN"/>
        </w:rPr>
      </w:pPr>
    </w:p>
    <w:p w14:paraId="18EAD4DA">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660" w:lineRule="exact"/>
        <w:ind w:left="0" w:leftChars="0" w:firstLine="877" w:firstLineChars="285"/>
        <w:textAlignment w:val="auto"/>
        <w:rPr>
          <w:rFonts w:hint="eastAsia" w:ascii="方正黑体_GBK" w:hAnsi="方正黑体_GBK" w:eastAsia="方正黑体_GBK" w:cs="方正黑体_GBK"/>
          <w:b w:val="0"/>
          <w:bCs w:val="0"/>
          <w:spacing w:val="-6"/>
          <w:sz w:val="32"/>
          <w:szCs w:val="32"/>
          <w:lang w:eastAsia="zh-CN"/>
        </w:rPr>
      </w:pPr>
      <w:r>
        <w:rPr>
          <w:rFonts w:hint="eastAsia" w:ascii="方正黑体_GBK" w:hAnsi="方正黑体_GBK" w:eastAsia="方正黑体_GBK" w:cs="方正黑体_GBK"/>
          <w:b w:val="0"/>
          <w:bCs w:val="0"/>
          <w:spacing w:val="-6"/>
          <w:sz w:val="32"/>
          <w:szCs w:val="32"/>
          <w:lang w:val="zh-CN" w:eastAsia="zh-CN" w:bidi="zh-CN"/>
        </w:rPr>
        <w:t>五、</w:t>
      </w:r>
      <w:r>
        <w:rPr>
          <w:rFonts w:hint="eastAsia" w:ascii="方正黑体_GBK" w:hAnsi="方正黑体_GBK" w:eastAsia="方正黑体_GBK" w:cs="方正黑体_GBK"/>
          <w:b w:val="0"/>
          <w:bCs w:val="0"/>
          <w:spacing w:val="-6"/>
          <w:sz w:val="32"/>
          <w:szCs w:val="32"/>
          <w:lang w:eastAsia="zh-CN"/>
        </w:rPr>
        <w:t>一般公共预算</w:t>
      </w:r>
      <w:r>
        <w:rPr>
          <w:rFonts w:hint="eastAsia" w:ascii="方正黑体_GBK" w:hAnsi="方正黑体_GBK" w:eastAsia="方正黑体_GBK" w:cs="方正黑体_GBK"/>
          <w:b w:val="0"/>
          <w:bCs w:val="0"/>
          <w:spacing w:val="-6"/>
          <w:sz w:val="32"/>
          <w:szCs w:val="32"/>
          <w:lang w:val="en-US" w:eastAsia="zh-CN"/>
        </w:rPr>
        <w:t>财政拨款</w:t>
      </w:r>
      <w:r>
        <w:rPr>
          <w:rFonts w:hint="eastAsia" w:ascii="方正黑体_GBK" w:hAnsi="方正黑体_GBK" w:eastAsia="方正黑体_GBK" w:cs="方正黑体_GBK"/>
          <w:b w:val="0"/>
          <w:bCs w:val="0"/>
          <w:spacing w:val="-6"/>
          <w:sz w:val="32"/>
          <w:szCs w:val="32"/>
          <w:lang w:eastAsia="zh-CN"/>
        </w:rPr>
        <w:t>支出</w:t>
      </w:r>
      <w:r>
        <w:rPr>
          <w:rFonts w:hint="eastAsia" w:ascii="方正黑体_GBK" w:hAnsi="方正黑体_GBK" w:eastAsia="方正黑体_GBK" w:cs="方正黑体_GBK"/>
          <w:b w:val="0"/>
          <w:bCs w:val="0"/>
          <w:spacing w:val="-6"/>
          <w:sz w:val="32"/>
          <w:szCs w:val="32"/>
          <w:lang w:val="en-US" w:eastAsia="zh-CN"/>
        </w:rPr>
        <w:t>决算</w:t>
      </w:r>
      <w:r>
        <w:rPr>
          <w:rFonts w:hint="eastAsia" w:ascii="方正黑体_GBK" w:hAnsi="方正黑体_GBK" w:eastAsia="方正黑体_GBK" w:cs="方正黑体_GBK"/>
          <w:b w:val="0"/>
          <w:bCs w:val="0"/>
          <w:spacing w:val="-6"/>
          <w:sz w:val="32"/>
          <w:szCs w:val="32"/>
          <w:lang w:eastAsia="zh-CN"/>
        </w:rPr>
        <w:t>情况说明</w:t>
      </w:r>
    </w:p>
    <w:p w14:paraId="1D634384">
      <w:pPr>
        <w:keepNext w:val="0"/>
        <w:keepLines w:val="0"/>
        <w:pageBreakBefore w:val="0"/>
        <w:widowControl w:val="0"/>
        <w:kinsoku/>
        <w:wordWrap/>
        <w:overflowPunct/>
        <w:topLinePunct w:val="0"/>
        <w:autoSpaceDE w:val="0"/>
        <w:autoSpaceDN w:val="0"/>
        <w:bidi w:val="0"/>
        <w:adjustRightInd/>
        <w:snapToGrid/>
        <w:spacing w:beforeAutospacing="0" w:line="540" w:lineRule="exact"/>
        <w:ind w:left="0" w:leftChars="0" w:right="0" w:rightChars="0" w:firstLine="880" w:firstLineChars="275"/>
        <w:textAlignment w:val="auto"/>
        <w:rPr>
          <w:rFonts w:hint="eastAsia" w:ascii="方正楷体_GBK" w:hAnsi="方正楷体_GBK" w:eastAsia="方正楷体_GBK" w:cs="方正楷体_GBK"/>
          <w:sz w:val="32"/>
          <w:szCs w:val="32"/>
          <w:lang w:val="zh-CN" w:eastAsia="zh-CN" w:bidi="zh-CN"/>
        </w:rPr>
      </w:pPr>
      <w:r>
        <w:rPr>
          <w:rFonts w:hint="eastAsia" w:ascii="方正楷体_GBK" w:hAnsi="方正楷体_GBK" w:eastAsia="方正楷体_GBK" w:cs="方正楷体_GBK"/>
          <w:sz w:val="32"/>
          <w:szCs w:val="32"/>
          <w:lang w:val="zh-CN" w:eastAsia="zh-CN" w:bidi="zh-CN"/>
        </w:rPr>
        <w:t>（一）</w:t>
      </w:r>
      <w:r>
        <w:rPr>
          <w:rFonts w:hint="eastAsia" w:ascii="方正楷体_GBK" w:hAnsi="方正楷体_GBK" w:eastAsia="方正楷体_GBK" w:cs="方正楷体_GBK"/>
          <w:sz w:val="32"/>
          <w:szCs w:val="32"/>
          <w:lang w:val="en-US" w:eastAsia="zh-CN" w:bidi="zh-CN"/>
        </w:rPr>
        <w:t>一般公共预算</w:t>
      </w:r>
      <w:r>
        <w:rPr>
          <w:rFonts w:hint="eastAsia" w:ascii="方正楷体_GBK" w:hAnsi="方正楷体_GBK" w:eastAsia="方正楷体_GBK" w:cs="方正楷体_GBK"/>
          <w:b w:val="0"/>
          <w:bCs w:val="0"/>
          <w:i w:val="0"/>
          <w:iCs w:val="0"/>
          <w:caps w:val="0"/>
          <w:color w:val="000000"/>
          <w:spacing w:val="0"/>
          <w:sz w:val="32"/>
          <w:szCs w:val="32"/>
          <w:shd w:val="clear" w:fill="FFFFFF"/>
        </w:rPr>
        <w:t>财政拨款支出决算总体情况</w:t>
      </w:r>
    </w:p>
    <w:p w14:paraId="2B1DF721">
      <w:pPr>
        <w:keepNext w:val="0"/>
        <w:keepLines w:val="0"/>
        <w:pageBreakBefore w:val="0"/>
        <w:widowControl w:val="0"/>
        <w:kinsoku/>
        <w:wordWrap/>
        <w:overflowPunct/>
        <w:topLinePunct w:val="0"/>
        <w:autoSpaceDE w:val="0"/>
        <w:autoSpaceDN w:val="0"/>
        <w:bidi w:val="0"/>
        <w:adjustRightInd/>
        <w:snapToGrid/>
        <w:spacing w:beforeAutospacing="0" w:line="540" w:lineRule="exact"/>
        <w:ind w:left="220" w:leftChars="100" w:right="352" w:rightChars="16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000000"/>
          <w:spacing w:val="0"/>
          <w:sz w:val="32"/>
          <w:szCs w:val="32"/>
          <w:shd w:val="clear" w:fill="FFFFFF"/>
        </w:rPr>
        <w:t>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fill="FFFFFF"/>
        </w:rPr>
        <w:t>年度</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一般公共预算</w:t>
      </w:r>
      <w:r>
        <w:rPr>
          <w:rFonts w:hint="eastAsia" w:ascii="方正仿宋_GBK" w:hAnsi="方正仿宋_GBK" w:eastAsia="方正仿宋_GBK" w:cs="方正仿宋_GBK"/>
          <w:i w:val="0"/>
          <w:iCs w:val="0"/>
          <w:caps w:val="0"/>
          <w:color w:val="000000"/>
          <w:spacing w:val="0"/>
          <w:sz w:val="32"/>
          <w:szCs w:val="32"/>
          <w:shd w:val="clear" w:fill="FFFFFF"/>
        </w:rPr>
        <w:t>财政拨款支出</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39.87</w:t>
      </w:r>
      <w:r>
        <w:rPr>
          <w:rFonts w:hint="eastAsia" w:ascii="方正仿宋_GBK" w:hAnsi="方正仿宋_GBK" w:eastAsia="方正仿宋_GBK" w:cs="方正仿宋_GBK"/>
          <w:i w:val="0"/>
          <w:iCs w:val="0"/>
          <w:caps w:val="0"/>
          <w:color w:val="000000"/>
          <w:spacing w:val="0"/>
          <w:sz w:val="32"/>
          <w:szCs w:val="32"/>
          <w:shd w:val="clear" w:fill="FFFFFF"/>
        </w:rPr>
        <w:t>万元，占本年支出的</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7.26</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auto"/>
          <w:spacing w:val="0"/>
          <w:sz w:val="32"/>
          <w:szCs w:val="32"/>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shd w:val="clear" w:fill="FFFFFF"/>
        </w:rPr>
        <w:t>与20</w:t>
      </w:r>
      <w:r>
        <w:rPr>
          <w:rFonts w:hint="eastAsia" w:ascii="方正仿宋_GBK" w:hAnsi="方正仿宋_GBK" w:eastAsia="方正仿宋_GBK" w:cs="方正仿宋_GBK"/>
          <w:i w:val="0"/>
          <w:iCs w:val="0"/>
          <w:caps w:val="0"/>
          <w:color w:val="auto"/>
          <w:spacing w:val="0"/>
          <w:sz w:val="32"/>
          <w:szCs w:val="32"/>
          <w:shd w:val="clear" w:fill="FFFFFF"/>
          <w:lang w:val="en-US" w:eastAsia="zh-CN"/>
        </w:rPr>
        <w:t>23</w:t>
      </w:r>
      <w:r>
        <w:rPr>
          <w:rFonts w:hint="eastAsia" w:ascii="方正仿宋_GBK" w:hAnsi="方正仿宋_GBK" w:eastAsia="方正仿宋_GBK" w:cs="方正仿宋_GBK"/>
          <w:i w:val="0"/>
          <w:iCs w:val="0"/>
          <w:caps w:val="0"/>
          <w:color w:val="auto"/>
          <w:spacing w:val="0"/>
          <w:sz w:val="32"/>
          <w:szCs w:val="32"/>
          <w:shd w:val="clear" w:fill="FFFFFF"/>
        </w:rPr>
        <w:t>年度相比，财政拨款支出</w:t>
      </w:r>
      <w:r>
        <w:rPr>
          <w:rFonts w:hint="eastAsia" w:ascii="方正仿宋_GBK" w:hAnsi="方正仿宋_GBK" w:eastAsia="方正仿宋_GBK" w:cs="方正仿宋_GBK"/>
          <w:i w:val="0"/>
          <w:iCs w:val="0"/>
          <w:caps w:val="0"/>
          <w:color w:val="auto"/>
          <w:spacing w:val="0"/>
          <w:sz w:val="32"/>
          <w:szCs w:val="32"/>
          <w:shd w:val="clear" w:fill="FFFFFF"/>
          <w:lang w:val="en-US" w:eastAsia="zh-CN"/>
        </w:rPr>
        <w:t>减少8.54</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下降17.7</w:t>
      </w:r>
      <w:r>
        <w:rPr>
          <w:rFonts w:hint="eastAsia" w:ascii="方正仿宋_GBK" w:hAnsi="方正仿宋_GBK" w:eastAsia="方正仿宋_GBK" w:cs="方正仿宋_GBK"/>
          <w:i w:val="0"/>
          <w:iCs w:val="0"/>
          <w:caps w:val="0"/>
          <w:color w:val="000000"/>
          <w:spacing w:val="0"/>
          <w:sz w:val="32"/>
          <w:szCs w:val="32"/>
          <w:shd w:val="clear" w:fill="FFFFFF"/>
        </w:rPr>
        <w:t>%，主要是202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fill="FFFFFF"/>
        </w:rPr>
        <w:t>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财政拨款收入比2023年度少8.51万元</w:t>
      </w:r>
      <w:r>
        <w:rPr>
          <w:rFonts w:hint="eastAsia" w:ascii="方正仿宋_GBK" w:hAnsi="方正仿宋_GBK" w:eastAsia="方正仿宋_GBK" w:cs="方正仿宋_GBK"/>
          <w:i w:val="0"/>
          <w:iCs w:val="0"/>
          <w:caps w:val="0"/>
          <w:color w:val="000000"/>
          <w:spacing w:val="0"/>
          <w:sz w:val="32"/>
          <w:szCs w:val="32"/>
          <w:shd w:val="clear" w:fill="FFFFFF"/>
        </w:rPr>
        <w:t>。</w:t>
      </w:r>
    </w:p>
    <w:p w14:paraId="4E75B365">
      <w:pPr>
        <w:keepNext w:val="0"/>
        <w:keepLines w:val="0"/>
        <w:pageBreakBefore w:val="0"/>
        <w:widowControl w:val="0"/>
        <w:kinsoku/>
        <w:wordWrap/>
        <w:overflowPunct/>
        <w:topLinePunct w:val="0"/>
        <w:autoSpaceDE w:val="0"/>
        <w:autoSpaceDN w:val="0"/>
        <w:bidi w:val="0"/>
        <w:adjustRightInd/>
        <w:snapToGrid/>
        <w:spacing w:before="100" w:beforeAutospacing="1" w:line="360" w:lineRule="auto"/>
        <w:ind w:left="550" w:leftChars="250" w:right="660" w:rightChars="300" w:firstLine="640" w:firstLineChars="200"/>
        <w:jc w:val="center"/>
        <w:textAlignment w:val="auto"/>
        <w:rPr>
          <w:rFonts w:hint="eastAsia" w:ascii="方正楷体_GBK" w:hAnsi="方正楷体_GBK" w:eastAsia="方正楷体_GBK" w:cs="方正楷体_GBK"/>
          <w:sz w:val="32"/>
          <w:szCs w:val="32"/>
          <w:lang w:val="zh-CN" w:eastAsia="zh-CN" w:bidi="zh-CN"/>
        </w:rPr>
      </w:pPr>
      <w:r>
        <w:rPr>
          <w:rFonts w:hint="eastAsia" w:ascii="仿宋" w:hAnsi="仿宋" w:eastAsia="仿宋" w:cs="仿宋"/>
          <w:i w:val="0"/>
          <w:iCs w:val="0"/>
          <w:caps w:val="0"/>
          <w:color w:val="333333"/>
          <w:spacing w:val="0"/>
          <w:sz w:val="32"/>
          <w:szCs w:val="32"/>
          <w:shd w:val="clear" w:fill="FFFFFF"/>
        </w:rPr>
        <w:t>图5：财政拨款支出决算变动情况（单位：万元）</w:t>
      </w:r>
      <w:r>
        <w:rPr>
          <w:rFonts w:hint="eastAsia" w:eastAsia="方正仿宋_GBK"/>
          <w:lang w:val="en-US" w:eastAsia="zh-CN"/>
        </w:rPr>
        <w:drawing>
          <wp:inline distT="0" distB="0" distL="114300" distR="114300">
            <wp:extent cx="4151630" cy="1892935"/>
            <wp:effectExtent l="4445" t="4445" r="15875" b="7620"/>
            <wp:docPr id="46"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37A953">
      <w:pPr>
        <w:keepNext w:val="0"/>
        <w:keepLines w:val="0"/>
        <w:pageBreakBefore w:val="0"/>
        <w:widowControl w:val="0"/>
        <w:kinsoku/>
        <w:wordWrap/>
        <w:overflowPunct/>
        <w:topLinePunct w:val="0"/>
        <w:autoSpaceDE w:val="0"/>
        <w:autoSpaceDN w:val="0"/>
        <w:bidi w:val="0"/>
        <w:adjustRightInd/>
        <w:snapToGrid/>
        <w:spacing w:beforeAutospacing="0" w:line="660" w:lineRule="exact"/>
        <w:ind w:left="0" w:leftChars="0" w:right="0" w:rightChars="0" w:firstLine="880" w:firstLineChars="275"/>
        <w:textAlignment w:val="auto"/>
        <w:rPr>
          <w:rFonts w:hint="eastAsia" w:ascii="方正楷体_GBK" w:hAnsi="方正楷体_GBK" w:eastAsia="方正楷体_GBK" w:cs="方正楷体_GBK"/>
          <w:b w:val="0"/>
          <w:bCs w:val="0"/>
          <w:color w:val="auto"/>
          <w:sz w:val="32"/>
          <w:szCs w:val="32"/>
          <w:lang w:val="zh-CN" w:eastAsia="zh-CN" w:bidi="zh-CN"/>
        </w:rPr>
      </w:pPr>
      <w:r>
        <w:rPr>
          <w:rFonts w:hint="eastAsia" w:ascii="方正楷体_GBK" w:hAnsi="方正楷体_GBK" w:eastAsia="方正楷体_GBK" w:cs="方正楷体_GBK"/>
          <w:b w:val="0"/>
          <w:bCs w:val="0"/>
          <w:color w:val="auto"/>
          <w:sz w:val="32"/>
          <w:szCs w:val="32"/>
          <w:lang w:val="zh-CN" w:eastAsia="zh-CN" w:bidi="zh-CN"/>
        </w:rPr>
        <w:t>（二）</w:t>
      </w:r>
      <w:r>
        <w:rPr>
          <w:rFonts w:hint="eastAsia" w:ascii="方正楷体_GBK" w:hAnsi="方正楷体_GBK" w:eastAsia="方正楷体_GBK" w:cs="方正楷体_GBK"/>
          <w:b w:val="0"/>
          <w:bCs w:val="0"/>
          <w:color w:val="auto"/>
          <w:sz w:val="32"/>
          <w:szCs w:val="32"/>
          <w:lang w:val="en-US" w:eastAsia="zh-CN" w:bidi="zh-CN"/>
        </w:rPr>
        <w:t>一般公共预算财政拨款支出决算</w:t>
      </w:r>
      <w:r>
        <w:rPr>
          <w:rFonts w:hint="eastAsia" w:ascii="方正楷体_GBK" w:hAnsi="方正楷体_GBK" w:eastAsia="方正楷体_GBK" w:cs="方正楷体_GBK"/>
          <w:b w:val="0"/>
          <w:bCs w:val="0"/>
          <w:color w:val="auto"/>
          <w:sz w:val="32"/>
          <w:szCs w:val="32"/>
          <w:lang w:val="zh-CN" w:eastAsia="zh-CN" w:bidi="zh-CN"/>
        </w:rPr>
        <w:t>结构情况</w:t>
      </w:r>
    </w:p>
    <w:p w14:paraId="666AFF69">
      <w:pPr>
        <w:keepNext w:val="0"/>
        <w:keepLines w:val="0"/>
        <w:pageBreakBefore w:val="0"/>
        <w:widowControl w:val="0"/>
        <w:kinsoku/>
        <w:wordWrap/>
        <w:overflowPunct/>
        <w:topLinePunct w:val="0"/>
        <w:autoSpaceDE w:val="0"/>
        <w:autoSpaceDN w:val="0"/>
        <w:bidi w:val="0"/>
        <w:adjustRightInd/>
        <w:snapToGrid/>
        <w:spacing w:beforeAutospacing="0" w:line="540" w:lineRule="exact"/>
        <w:ind w:left="220" w:leftChars="100" w:right="352" w:rightChars="160" w:firstLine="640" w:firstLineChars="200"/>
        <w:textAlignment w:val="auto"/>
        <w:rPr>
          <w:rFonts w:hint="eastAsia" w:ascii="方正仿宋_GBK" w:hAnsi="方正仿宋_GBK" w:eastAsia="方正仿宋_GBK" w:cs="方正仿宋_GBK"/>
          <w:b w:val="0"/>
          <w:bCs w:val="0"/>
          <w:color w:val="auto"/>
          <w:sz w:val="32"/>
          <w:szCs w:val="32"/>
          <w:lang w:val="en-US" w:eastAsia="zh-CN" w:bidi="zh-CN"/>
        </w:rPr>
      </w:pPr>
      <w:r>
        <w:rPr>
          <w:rFonts w:hint="eastAsia" w:ascii="方正仿宋_GBK" w:hAnsi="方正仿宋_GBK" w:eastAsia="方正仿宋_GBK" w:cs="方正仿宋_GBK"/>
          <w:b w:val="0"/>
          <w:bCs w:val="0"/>
          <w:i w:val="0"/>
          <w:iCs w:val="0"/>
          <w:caps w:val="0"/>
          <w:color w:val="auto"/>
          <w:spacing w:val="0"/>
          <w:sz w:val="32"/>
          <w:szCs w:val="32"/>
          <w:shd w:val="clear" w:fill="FFFFFF"/>
        </w:rPr>
        <w:t>202</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4</w:t>
      </w:r>
      <w:r>
        <w:rPr>
          <w:rFonts w:hint="eastAsia" w:ascii="方正仿宋_GBK" w:hAnsi="方正仿宋_GBK" w:eastAsia="方正仿宋_GBK" w:cs="方正仿宋_GBK"/>
          <w:b w:val="0"/>
          <w:bCs w:val="0"/>
          <w:i w:val="0"/>
          <w:iCs w:val="0"/>
          <w:caps w:val="0"/>
          <w:color w:val="auto"/>
          <w:spacing w:val="0"/>
          <w:sz w:val="32"/>
          <w:szCs w:val="32"/>
          <w:shd w:val="clear" w:fill="FFFFFF"/>
        </w:rPr>
        <w:t>年度</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一般公共预算</w:t>
      </w:r>
      <w:r>
        <w:rPr>
          <w:rFonts w:hint="eastAsia" w:ascii="方正仿宋_GBK" w:hAnsi="方正仿宋_GBK" w:eastAsia="方正仿宋_GBK" w:cs="方正仿宋_GBK"/>
          <w:b w:val="0"/>
          <w:bCs w:val="0"/>
          <w:i w:val="0"/>
          <w:iCs w:val="0"/>
          <w:caps w:val="0"/>
          <w:color w:val="auto"/>
          <w:spacing w:val="0"/>
          <w:sz w:val="32"/>
          <w:szCs w:val="32"/>
          <w:shd w:val="clear" w:fill="FFFFFF"/>
        </w:rPr>
        <w:t>财政拨款支出</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39.87</w:t>
      </w:r>
      <w:r>
        <w:rPr>
          <w:rFonts w:hint="eastAsia" w:ascii="方正仿宋_GBK" w:hAnsi="方正仿宋_GBK" w:eastAsia="方正仿宋_GBK" w:cs="方正仿宋_GBK"/>
          <w:b w:val="0"/>
          <w:bCs w:val="0"/>
          <w:i w:val="0"/>
          <w:iCs w:val="0"/>
          <w:caps w:val="0"/>
          <w:color w:val="auto"/>
          <w:spacing w:val="0"/>
          <w:sz w:val="32"/>
          <w:szCs w:val="32"/>
          <w:shd w:val="clear" w:fill="FFFFFF"/>
        </w:rPr>
        <w:t>万元，主要用于以下方面：灾害防治及应急管理支出</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39.87</w:t>
      </w:r>
      <w:r>
        <w:rPr>
          <w:rFonts w:hint="eastAsia" w:ascii="方正仿宋_GBK" w:hAnsi="方正仿宋_GBK" w:eastAsia="方正仿宋_GBK" w:cs="方正仿宋_GBK"/>
          <w:b w:val="0"/>
          <w:bCs w:val="0"/>
          <w:i w:val="0"/>
          <w:iCs w:val="0"/>
          <w:caps w:val="0"/>
          <w:color w:val="auto"/>
          <w:spacing w:val="0"/>
          <w:sz w:val="32"/>
          <w:szCs w:val="32"/>
          <w:shd w:val="clear" w:fill="FFFFFF"/>
        </w:rPr>
        <w:t>万元，占100%。</w:t>
      </w:r>
    </w:p>
    <w:p w14:paraId="2FFA251B">
      <w:pPr>
        <w:keepNext w:val="0"/>
        <w:keepLines w:val="0"/>
        <w:pageBreakBefore w:val="0"/>
        <w:widowControl w:val="0"/>
        <w:kinsoku/>
        <w:wordWrap/>
        <w:overflowPunct/>
        <w:topLinePunct w:val="0"/>
        <w:autoSpaceDE w:val="0"/>
        <w:autoSpaceDN w:val="0"/>
        <w:bidi w:val="0"/>
        <w:adjustRightInd/>
        <w:snapToGrid/>
        <w:spacing w:beforeAutospacing="0" w:line="660" w:lineRule="exact"/>
        <w:ind w:left="0" w:leftChars="0" w:right="0" w:rightChars="0" w:firstLine="880" w:firstLineChars="275"/>
        <w:textAlignment w:val="auto"/>
        <w:rPr>
          <w:rFonts w:hint="eastAsia" w:ascii="方正楷体_GBK" w:hAnsi="方正楷体_GBK" w:eastAsia="方正楷体_GBK" w:cs="方正楷体_GBK"/>
          <w:color w:val="auto"/>
          <w:sz w:val="32"/>
          <w:szCs w:val="32"/>
          <w:lang w:val="en-US" w:eastAsia="zh-CN" w:bidi="zh-CN"/>
        </w:rPr>
      </w:pPr>
      <w:r>
        <w:rPr>
          <w:rFonts w:hint="eastAsia" w:ascii="方正楷体_GBK" w:hAnsi="方正楷体_GBK" w:eastAsia="方正楷体_GBK" w:cs="方正楷体_GBK"/>
          <w:color w:val="auto"/>
          <w:sz w:val="32"/>
          <w:szCs w:val="32"/>
          <w:lang w:val="zh-CN" w:eastAsia="zh-CN" w:bidi="zh-CN"/>
        </w:rPr>
        <w:t>（三）</w:t>
      </w:r>
      <w:r>
        <w:rPr>
          <w:rFonts w:hint="eastAsia" w:ascii="方正楷体_GBK" w:hAnsi="方正楷体_GBK" w:eastAsia="方正楷体_GBK" w:cs="方正楷体_GBK"/>
          <w:color w:val="auto"/>
          <w:sz w:val="32"/>
          <w:szCs w:val="32"/>
          <w:lang w:val="en-US" w:eastAsia="zh-CN" w:bidi="zh-CN"/>
        </w:rPr>
        <w:t>一般公共预算财政拨款支出决算具体情况</w:t>
      </w:r>
    </w:p>
    <w:p w14:paraId="141A0866">
      <w:pPr>
        <w:keepNext w:val="0"/>
        <w:keepLines w:val="0"/>
        <w:pageBreakBefore w:val="0"/>
        <w:widowControl w:val="0"/>
        <w:kinsoku/>
        <w:wordWrap/>
        <w:overflowPunct/>
        <w:topLinePunct w:val="0"/>
        <w:autoSpaceDE w:val="0"/>
        <w:autoSpaceDN w:val="0"/>
        <w:bidi w:val="0"/>
        <w:adjustRightInd/>
        <w:snapToGrid/>
        <w:spacing w:beforeAutospacing="0" w:line="540" w:lineRule="exact"/>
        <w:ind w:left="220" w:leftChars="100" w:right="352" w:rightChars="160" w:firstLine="640" w:firstLineChars="200"/>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b w:val="0"/>
          <w:bCs w:val="0"/>
          <w:i w:val="0"/>
          <w:iCs w:val="0"/>
          <w:caps w:val="0"/>
          <w:color w:val="auto"/>
          <w:spacing w:val="0"/>
          <w:sz w:val="32"/>
          <w:szCs w:val="32"/>
          <w:shd w:val="clear" w:fill="FFFFFF"/>
        </w:rPr>
        <w:t>202</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4</w:t>
      </w:r>
      <w:r>
        <w:rPr>
          <w:rFonts w:hint="eastAsia" w:ascii="方正仿宋_GBK" w:hAnsi="方正仿宋_GBK" w:eastAsia="方正仿宋_GBK" w:cs="方正仿宋_GBK"/>
          <w:b w:val="0"/>
          <w:bCs w:val="0"/>
          <w:i w:val="0"/>
          <w:iCs w:val="0"/>
          <w:caps w:val="0"/>
          <w:color w:val="auto"/>
          <w:spacing w:val="0"/>
          <w:sz w:val="32"/>
          <w:szCs w:val="32"/>
          <w:shd w:val="clear" w:fill="FFFFFF"/>
        </w:rPr>
        <w:t>年度</w:t>
      </w:r>
      <w:r>
        <w:rPr>
          <w:rFonts w:hint="eastAsia" w:ascii="方正仿宋_GBK" w:hAnsi="方正仿宋_GBK" w:eastAsia="方正仿宋_GBK" w:cs="方正仿宋_GBK"/>
          <w:b w:val="0"/>
          <w:bCs w:val="0"/>
          <w:i w:val="0"/>
          <w:iCs w:val="0"/>
          <w:caps w:val="0"/>
          <w:color w:val="auto"/>
          <w:spacing w:val="0"/>
          <w:sz w:val="32"/>
          <w:szCs w:val="32"/>
          <w:shd w:val="clear" w:fill="FFFFFF"/>
          <w:lang w:val="en-US" w:eastAsia="zh-CN"/>
        </w:rPr>
        <w:t>一般公共预算</w:t>
      </w:r>
      <w:r>
        <w:rPr>
          <w:rFonts w:hint="eastAsia" w:ascii="方正仿宋_GBK" w:hAnsi="方正仿宋_GBK" w:eastAsia="方正仿宋_GBK" w:cs="方正仿宋_GBK"/>
          <w:b w:val="0"/>
          <w:bCs w:val="0"/>
          <w:i w:val="0"/>
          <w:iCs w:val="0"/>
          <w:caps w:val="0"/>
          <w:color w:val="auto"/>
          <w:spacing w:val="0"/>
          <w:sz w:val="32"/>
          <w:szCs w:val="32"/>
          <w:shd w:val="clear" w:fill="FFFFFF"/>
        </w:rPr>
        <w:t>财政拨款支出年初预算</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为</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43.43</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万元，支出决算为</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39.87</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万元，完成年初预算的</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91.8</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%，全部用于灾害防治及应急管理支出。决算数小于年初预算数</w:t>
      </w:r>
      <w:r>
        <w:rPr>
          <w:rFonts w:hint="eastAsia" w:ascii="方正仿宋_GBK" w:hAnsi="方正仿宋_GBK" w:eastAsia="方正仿宋_GBK" w:cs="方正仿宋_GBK"/>
          <w:b w:val="0"/>
          <w:bCs w:val="0"/>
          <w:i w:val="0"/>
          <w:iCs w:val="0"/>
          <w:caps w:val="0"/>
          <w:color w:val="auto"/>
          <w:spacing w:val="0"/>
          <w:sz w:val="32"/>
          <w:szCs w:val="32"/>
          <w:shd w:val="clear" w:fill="FFFFFF"/>
        </w:rPr>
        <w:t>的主要原因是部分资金未用完结转下年。</w:t>
      </w:r>
    </w:p>
    <w:p w14:paraId="4E00C527">
      <w:pPr>
        <w:keepNext w:val="0"/>
        <w:keepLines w:val="0"/>
        <w:pageBreakBefore w:val="0"/>
        <w:widowControl w:val="0"/>
        <w:kinsoku/>
        <w:wordWrap/>
        <w:overflowPunct/>
        <w:topLinePunct w:val="0"/>
        <w:autoSpaceDE w:val="0"/>
        <w:autoSpaceDN w:val="0"/>
        <w:bidi w:val="0"/>
        <w:adjustRightInd/>
        <w:snapToGrid/>
        <w:spacing w:beforeAutospacing="0" w:line="660" w:lineRule="exact"/>
        <w:ind w:left="0" w:leftChars="0" w:right="0" w:rightChars="0" w:firstLine="880" w:firstLineChars="275"/>
        <w:textAlignment w:val="auto"/>
        <w:rPr>
          <w:rFonts w:hint="eastAsia" w:ascii="方正黑体_GBK" w:hAnsi="方正黑体_GBK" w:eastAsia="方正黑体_GBK" w:cs="方正黑体_GBK"/>
          <w:b w:val="0"/>
          <w:bCs w:val="0"/>
          <w:sz w:val="32"/>
          <w:szCs w:val="32"/>
          <w:lang w:val="zh-CN" w:eastAsia="zh-CN" w:bidi="zh-CN"/>
        </w:rPr>
      </w:pPr>
      <w:r>
        <w:rPr>
          <w:rFonts w:hint="eastAsia" w:ascii="方正黑体_GBK" w:hAnsi="方正黑体_GBK" w:eastAsia="方正黑体_GBK" w:cs="方正黑体_GBK"/>
          <w:b w:val="0"/>
          <w:bCs w:val="0"/>
          <w:sz w:val="32"/>
          <w:szCs w:val="32"/>
          <w:lang w:val="zh-CN" w:eastAsia="zh-CN" w:bidi="zh-CN"/>
        </w:rPr>
        <w:t>六、</w:t>
      </w:r>
      <w:r>
        <w:rPr>
          <w:rFonts w:hint="eastAsia" w:ascii="方正黑体_GBK" w:hAnsi="方正黑体_GBK" w:eastAsia="方正黑体_GBK" w:cs="方正黑体_GBK"/>
          <w:b w:val="0"/>
          <w:bCs w:val="0"/>
          <w:i w:val="0"/>
          <w:iCs w:val="0"/>
          <w:caps w:val="0"/>
          <w:color w:val="333333"/>
          <w:spacing w:val="0"/>
          <w:sz w:val="32"/>
          <w:szCs w:val="32"/>
          <w:shd w:val="clear" w:fill="FFFFFF"/>
        </w:rPr>
        <w:t>一般公共预算财政拨款基本支出决算情况说明</w:t>
      </w:r>
    </w:p>
    <w:p w14:paraId="2158C940">
      <w:pPr>
        <w:keepNext w:val="0"/>
        <w:keepLines w:val="0"/>
        <w:pageBreakBefore w:val="0"/>
        <w:widowControl w:val="0"/>
        <w:kinsoku/>
        <w:wordWrap/>
        <w:overflowPunct/>
        <w:topLinePunct w:val="0"/>
        <w:autoSpaceDE w:val="0"/>
        <w:autoSpaceDN w:val="0"/>
        <w:bidi w:val="0"/>
        <w:adjustRightInd/>
        <w:snapToGrid/>
        <w:spacing w:beforeAutospacing="0" w:after="0" w:afterLines="100" w:line="540" w:lineRule="exact"/>
        <w:ind w:left="220" w:leftChars="100" w:right="352" w:rightChars="160" w:firstLine="640" w:firstLineChars="200"/>
        <w:textAlignment w:val="auto"/>
        <w:rPr>
          <w:rFonts w:hint="eastAsia" w:ascii="方正仿宋_GBK" w:hAnsi="方正仿宋_GBK" w:eastAsia="方正仿宋_GBK" w:cs="方正仿宋_GBK"/>
          <w:b/>
          <w:bCs/>
          <w:i w:val="0"/>
          <w:iCs w:val="0"/>
          <w:caps w:val="0"/>
          <w:color w:val="auto"/>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rPr>
        <w:t>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fill="FFFFFF"/>
        </w:rPr>
        <w:t>年度</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一般公共预算</w:t>
      </w:r>
      <w:r>
        <w:rPr>
          <w:rFonts w:hint="eastAsia" w:ascii="方正仿宋_GBK" w:hAnsi="方正仿宋_GBK" w:eastAsia="方正仿宋_GBK" w:cs="方正仿宋_GBK"/>
          <w:i w:val="0"/>
          <w:iCs w:val="0"/>
          <w:caps w:val="0"/>
          <w:color w:val="000000"/>
          <w:spacing w:val="0"/>
          <w:sz w:val="32"/>
          <w:szCs w:val="32"/>
          <w:shd w:val="clear" w:fill="FFFFFF"/>
        </w:rPr>
        <w:t>财政拨款基本支出</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12.48</w:t>
      </w:r>
      <w:r>
        <w:rPr>
          <w:rFonts w:hint="eastAsia" w:ascii="方正仿宋_GBK" w:hAnsi="方正仿宋_GBK" w:eastAsia="方正仿宋_GBK" w:cs="方正仿宋_GBK"/>
          <w:i w:val="0"/>
          <w:iCs w:val="0"/>
          <w:caps w:val="0"/>
          <w:color w:val="000000"/>
          <w:spacing w:val="0"/>
          <w:sz w:val="32"/>
          <w:szCs w:val="32"/>
          <w:shd w:val="clear" w:fill="FFFFFF"/>
        </w:rPr>
        <w:t>万元，其中：人员经费0万元；公用经费</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12.48</w:t>
      </w:r>
      <w:r>
        <w:rPr>
          <w:rFonts w:hint="eastAsia" w:ascii="方正仿宋_GBK" w:hAnsi="方正仿宋_GBK" w:eastAsia="方正仿宋_GBK" w:cs="方正仿宋_GBK"/>
          <w:i w:val="0"/>
          <w:iCs w:val="0"/>
          <w:caps w:val="0"/>
          <w:color w:val="000000"/>
          <w:spacing w:val="0"/>
          <w:sz w:val="32"/>
          <w:szCs w:val="32"/>
          <w:shd w:val="clear" w:fill="FFFFFF"/>
        </w:rPr>
        <w:t>万元，主要包括其他商品和服务支出。</w:t>
      </w:r>
    </w:p>
    <w:p w14:paraId="1311AFFB">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100" w:beforeAutospacing="0" w:line="660" w:lineRule="exact"/>
        <w:ind w:left="220" w:leftChars="100" w:right="352" w:rightChars="160" w:firstLine="659" w:firstLineChars="206"/>
        <w:textAlignment w:val="auto"/>
        <w:rPr>
          <w:rFonts w:hint="eastAsia" w:ascii="方正黑体_GBK" w:hAnsi="方正黑体_GBK" w:eastAsia="方正黑体_GBK" w:cs="方正黑体_GBK"/>
          <w:b w:val="0"/>
          <w:bCs w:val="0"/>
          <w:i w:val="0"/>
          <w:iCs w:val="0"/>
          <w:caps w:val="0"/>
          <w:color w:val="auto"/>
          <w:spacing w:val="0"/>
          <w:sz w:val="32"/>
          <w:szCs w:val="32"/>
          <w:shd w:val="clear" w:fill="FFFFFF"/>
        </w:rPr>
      </w:pPr>
      <w:r>
        <w:rPr>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七、</w:t>
      </w:r>
      <w:r>
        <w:rPr>
          <w:rFonts w:hint="eastAsia" w:ascii="方正黑体_GBK" w:hAnsi="方正黑体_GBK" w:eastAsia="方正黑体_GBK" w:cs="方正黑体_GBK"/>
          <w:b w:val="0"/>
          <w:bCs w:val="0"/>
          <w:i w:val="0"/>
          <w:iCs w:val="0"/>
          <w:caps w:val="0"/>
          <w:color w:val="auto"/>
          <w:spacing w:val="0"/>
          <w:sz w:val="32"/>
          <w:szCs w:val="32"/>
          <w:shd w:val="clear" w:fill="FFFFFF"/>
        </w:rPr>
        <w:t>财政拨款“三公”经费支出决算情况说明</w:t>
      </w:r>
    </w:p>
    <w:p w14:paraId="7EB1E9DB">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660" w:lineRule="exact"/>
        <w:ind w:left="0" w:leftChars="0" w:firstLine="880" w:firstLineChars="275"/>
        <w:textAlignment w:val="auto"/>
        <w:rPr>
          <w:rFonts w:hint="eastAsia" w:ascii="方正楷体_GBK" w:hAnsi="方正楷体_GBK" w:eastAsia="方正楷体_GBK" w:cs="方正楷体_GBK"/>
          <w:b w:val="0"/>
          <w:bCs w:val="0"/>
          <w:i w:val="0"/>
          <w:iCs w:val="0"/>
          <w:caps w:val="0"/>
          <w:color w:val="000000"/>
          <w:spacing w:val="0"/>
          <w:sz w:val="32"/>
          <w:szCs w:val="32"/>
          <w:shd w:val="clear" w:fill="FFFFFF"/>
        </w:rPr>
      </w:pPr>
      <w:r>
        <w:rPr>
          <w:rFonts w:hint="eastAsia" w:ascii="方正楷体_GBK" w:hAnsi="方正楷体_GBK" w:eastAsia="方正楷体_GBK" w:cs="方正楷体_GBK"/>
          <w:b w:val="0"/>
          <w:bCs w:val="0"/>
          <w:i w:val="0"/>
          <w:iCs w:val="0"/>
          <w:caps w:val="0"/>
          <w:color w:val="000000"/>
          <w:spacing w:val="0"/>
          <w:sz w:val="32"/>
          <w:szCs w:val="32"/>
          <w:shd w:val="clear" w:fill="FFFFFF"/>
          <w:lang w:val="en-US" w:eastAsia="zh-CN"/>
        </w:rPr>
        <w:t>财政拨款</w:t>
      </w:r>
      <w:r>
        <w:rPr>
          <w:rFonts w:hint="eastAsia" w:ascii="方正楷体_GBK" w:hAnsi="方正楷体_GBK" w:eastAsia="方正楷体_GBK" w:cs="方正楷体_GBK"/>
          <w:b w:val="0"/>
          <w:bCs w:val="0"/>
          <w:i w:val="0"/>
          <w:iCs w:val="0"/>
          <w:caps w:val="0"/>
          <w:color w:val="000000"/>
          <w:spacing w:val="0"/>
          <w:sz w:val="32"/>
          <w:szCs w:val="32"/>
          <w:shd w:val="clear" w:fill="FFFFFF"/>
        </w:rPr>
        <w:t>“三公”经费支出决算总体情况说明</w:t>
      </w:r>
    </w:p>
    <w:p w14:paraId="0AFAD3F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220" w:leftChars="100" w:right="352" w:rightChars="160" w:firstLine="640" w:firstLineChars="200"/>
        <w:jc w:val="left"/>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202</w:t>
      </w:r>
      <w:r>
        <w:rPr>
          <w:rFonts w:hint="eastAsia" w:ascii="方正仿宋_GBK" w:hAnsi="方正仿宋_GBK" w:eastAsia="方正仿宋_GBK" w:cs="方正仿宋_GBK"/>
          <w:i w:val="0"/>
          <w:iCs w:val="0"/>
          <w:caps w:val="0"/>
          <w:color w:val="auto"/>
          <w:spacing w:val="0"/>
          <w:sz w:val="32"/>
          <w:szCs w:val="32"/>
          <w:shd w:val="clear" w:fill="FFFFFF"/>
          <w:lang w:val="en-US" w:eastAsia="zh-CN"/>
        </w:rPr>
        <w:t>4</w:t>
      </w:r>
      <w:r>
        <w:rPr>
          <w:rFonts w:hint="eastAsia" w:ascii="方正仿宋_GBK" w:hAnsi="方正仿宋_GBK" w:eastAsia="方正仿宋_GBK" w:cs="方正仿宋_GBK"/>
          <w:i w:val="0"/>
          <w:iCs w:val="0"/>
          <w:caps w:val="0"/>
          <w:color w:val="auto"/>
          <w:spacing w:val="0"/>
          <w:sz w:val="32"/>
          <w:szCs w:val="32"/>
          <w:shd w:val="clear" w:fill="FFFFFF"/>
        </w:rPr>
        <w:t>年度“三公”经费财政拨款支出预算为0万元，支出决算为0万元。</w:t>
      </w:r>
    </w:p>
    <w:p w14:paraId="5B8211CE">
      <w:pPr>
        <w:pStyle w:val="2"/>
        <w:keepNext w:val="0"/>
        <w:keepLines w:val="0"/>
        <w:pageBreakBefore w:val="0"/>
        <w:widowControl w:val="0"/>
        <w:numPr>
          <w:ilvl w:val="0"/>
          <w:numId w:val="3"/>
        </w:numPr>
        <w:kinsoku/>
        <w:wordWrap/>
        <w:overflowPunct/>
        <w:topLinePunct w:val="0"/>
        <w:autoSpaceDE w:val="0"/>
        <w:autoSpaceDN w:val="0"/>
        <w:bidi w:val="0"/>
        <w:adjustRightInd/>
        <w:snapToGrid/>
        <w:spacing w:line="660" w:lineRule="exact"/>
        <w:ind w:left="0" w:leftChars="0" w:firstLine="880" w:firstLineChars="275"/>
        <w:textAlignment w:val="auto"/>
        <w:rPr>
          <w:rFonts w:hint="eastAsia" w:ascii="方正楷体_GBK" w:hAnsi="方正楷体_GBK" w:eastAsia="方正楷体_GBK" w:cs="方正楷体_GBK"/>
          <w:b w:val="0"/>
          <w:bCs w:val="0"/>
          <w:i w:val="0"/>
          <w:iCs w:val="0"/>
          <w:caps w:val="0"/>
          <w:color w:val="auto"/>
          <w:spacing w:val="0"/>
          <w:sz w:val="32"/>
          <w:szCs w:val="32"/>
          <w:shd w:val="clear" w:fill="FFFFFF"/>
        </w:rPr>
      </w:pPr>
      <w:r>
        <w:rPr>
          <w:rFonts w:hint="eastAsia" w:ascii="方正楷体_GBK" w:hAnsi="方正楷体_GBK" w:eastAsia="方正楷体_GBK" w:cs="方正楷体_GBK"/>
          <w:b w:val="0"/>
          <w:bCs w:val="0"/>
          <w:i w:val="0"/>
          <w:iCs w:val="0"/>
          <w:caps w:val="0"/>
          <w:color w:val="auto"/>
          <w:spacing w:val="0"/>
          <w:sz w:val="32"/>
          <w:szCs w:val="32"/>
          <w:shd w:val="clear" w:fill="FFFFFF"/>
        </w:rPr>
        <w:t>“三公”经费财政拨款支出决算具体情况说明</w:t>
      </w:r>
    </w:p>
    <w:p w14:paraId="04F3FE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atLeast"/>
        <w:ind w:left="220" w:leftChars="100" w:right="352" w:rightChars="160" w:firstLine="640" w:firstLineChars="200"/>
        <w:jc w:val="left"/>
        <w:textAlignment w:val="auto"/>
        <w:rPr>
          <w:rFonts w:hint="eastAsia" w:ascii="方正仿宋_GBK" w:hAnsi="方正仿宋_GBK" w:eastAsia="方正仿宋_GBK" w:cs="方正仿宋_GBK"/>
          <w:b w:val="0"/>
          <w:bCs w:val="0"/>
          <w:i w:val="0"/>
          <w:iCs w:val="0"/>
          <w:caps w:val="0"/>
          <w:color w:val="auto"/>
          <w:spacing w:val="0"/>
          <w:sz w:val="32"/>
          <w:szCs w:val="32"/>
        </w:rPr>
      </w:pPr>
      <w:r>
        <w:rPr>
          <w:rFonts w:hint="eastAsia" w:ascii="方正仿宋_GBK" w:hAnsi="方正仿宋_GBK" w:eastAsia="方正仿宋_GBK" w:cs="方正仿宋_GBK"/>
          <w:b w:val="0"/>
          <w:bCs w:val="0"/>
          <w:i w:val="0"/>
          <w:iCs w:val="0"/>
          <w:caps w:val="0"/>
          <w:color w:val="auto"/>
          <w:spacing w:val="0"/>
          <w:sz w:val="32"/>
          <w:szCs w:val="32"/>
          <w:shd w:val="clear" w:fill="FFFFFF"/>
        </w:rPr>
        <w:t>1.因公出国（境）费预算为0万元，支出决算0万元。</w:t>
      </w:r>
    </w:p>
    <w:p w14:paraId="62F872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atLeast"/>
        <w:ind w:left="220" w:leftChars="100" w:right="352" w:rightChars="160" w:firstLine="640" w:firstLineChars="200"/>
        <w:jc w:val="left"/>
        <w:textAlignment w:val="auto"/>
        <w:rPr>
          <w:rFonts w:hint="eastAsia" w:ascii="方正仿宋_GBK" w:hAnsi="方正仿宋_GBK" w:eastAsia="方正仿宋_GBK" w:cs="方正仿宋_GBK"/>
          <w:b w:val="0"/>
          <w:bCs w:val="0"/>
          <w:i w:val="0"/>
          <w:iCs w:val="0"/>
          <w:caps w:val="0"/>
          <w:color w:val="auto"/>
          <w:spacing w:val="0"/>
          <w:sz w:val="32"/>
          <w:szCs w:val="32"/>
        </w:rPr>
      </w:pPr>
      <w:r>
        <w:rPr>
          <w:rFonts w:hint="eastAsia" w:ascii="方正仿宋_GBK" w:hAnsi="方正仿宋_GBK" w:eastAsia="方正仿宋_GBK" w:cs="方正仿宋_GBK"/>
          <w:b w:val="0"/>
          <w:bCs w:val="0"/>
          <w:i w:val="0"/>
          <w:iCs w:val="0"/>
          <w:caps w:val="0"/>
          <w:color w:val="auto"/>
          <w:spacing w:val="0"/>
          <w:sz w:val="32"/>
          <w:szCs w:val="32"/>
          <w:shd w:val="clear" w:fill="FFFFFF"/>
        </w:rPr>
        <w:t>2.公务用车购置及运行费预算为0万元，支出决算为0万元。</w:t>
      </w:r>
    </w:p>
    <w:p w14:paraId="365097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atLeast"/>
        <w:ind w:left="220" w:leftChars="100" w:right="352" w:rightChars="160" w:firstLine="640" w:firstLineChars="200"/>
        <w:jc w:val="left"/>
        <w:textAlignment w:val="auto"/>
        <w:rPr>
          <w:rFonts w:hint="eastAsia" w:ascii="方正楷体_GBK" w:hAnsi="方正楷体_GBK" w:eastAsia="仿宋" w:cs="方正楷体_GBK"/>
          <w:b w:val="0"/>
          <w:bCs w:val="0"/>
          <w:i w:val="0"/>
          <w:iCs w:val="0"/>
          <w:caps w:val="0"/>
          <w:color w:val="auto"/>
          <w:spacing w:val="0"/>
          <w:sz w:val="32"/>
          <w:szCs w:val="32"/>
          <w:shd w:val="clear" w:fill="FFFFFF"/>
          <w:lang w:eastAsia="zh-CN"/>
        </w:rPr>
      </w:pPr>
      <w:r>
        <w:rPr>
          <w:rFonts w:hint="eastAsia" w:ascii="方正仿宋_GBK" w:hAnsi="方正仿宋_GBK" w:eastAsia="方正仿宋_GBK" w:cs="方正仿宋_GBK"/>
          <w:b w:val="0"/>
          <w:bCs w:val="0"/>
          <w:i w:val="0"/>
          <w:iCs w:val="0"/>
          <w:caps w:val="0"/>
          <w:color w:val="auto"/>
          <w:spacing w:val="0"/>
          <w:sz w:val="32"/>
          <w:szCs w:val="32"/>
          <w:shd w:val="clear" w:fill="FFFFFF"/>
        </w:rPr>
        <w:t>3.公务接待费预算为0万元，支出决算为0万元</w:t>
      </w:r>
      <w:r>
        <w:rPr>
          <w:rFonts w:hint="eastAsia" w:ascii="方正仿宋_GBK" w:hAnsi="方正仿宋_GBK" w:eastAsia="方正仿宋_GBK" w:cs="方正仿宋_GBK"/>
          <w:b w:val="0"/>
          <w:bCs w:val="0"/>
          <w:i w:val="0"/>
          <w:iCs w:val="0"/>
          <w:caps w:val="0"/>
          <w:color w:val="auto"/>
          <w:spacing w:val="0"/>
          <w:sz w:val="32"/>
          <w:szCs w:val="32"/>
          <w:shd w:val="clear" w:fill="FFFFFF"/>
          <w:lang w:eastAsia="zh-CN"/>
        </w:rPr>
        <w:t>。</w:t>
      </w:r>
    </w:p>
    <w:p w14:paraId="7F46EFB5">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660" w:lineRule="exact"/>
        <w:ind w:left="0" w:leftChars="0" w:right="0" w:rightChars="0" w:firstLine="880" w:firstLineChars="275"/>
        <w:textAlignment w:val="auto"/>
        <w:rPr>
          <w:rFonts w:hint="eastAsia" w:ascii="方正黑体_GBK" w:hAnsi="方正黑体_GBK" w:eastAsia="方正黑体_GBK" w:cs="方正黑体_GBK"/>
          <w:b w:val="0"/>
          <w:bCs w:val="0"/>
          <w:i w:val="0"/>
          <w:iCs w:val="0"/>
          <w:caps w:val="0"/>
          <w:color w:val="000000"/>
          <w:spacing w:val="0"/>
          <w:sz w:val="32"/>
          <w:szCs w:val="32"/>
          <w:shd w:val="clear" w:fill="FFFFFF"/>
        </w:rPr>
      </w:pP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八、</w:t>
      </w:r>
      <w:r>
        <w:rPr>
          <w:rFonts w:hint="eastAsia" w:ascii="方正黑体_GBK" w:hAnsi="方正黑体_GBK" w:eastAsia="方正黑体_GBK" w:cs="方正黑体_GBK"/>
          <w:b w:val="0"/>
          <w:bCs w:val="0"/>
          <w:i w:val="0"/>
          <w:iCs w:val="0"/>
          <w:caps w:val="0"/>
          <w:color w:val="000000"/>
          <w:spacing w:val="0"/>
          <w:sz w:val="32"/>
          <w:szCs w:val="32"/>
          <w:shd w:val="clear" w:fill="FFFFFF"/>
        </w:rPr>
        <w:t>机关运行经费支出</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情况</w:t>
      </w:r>
      <w:r>
        <w:rPr>
          <w:rFonts w:hint="eastAsia" w:ascii="方正黑体_GBK" w:hAnsi="方正黑体_GBK" w:eastAsia="方正黑体_GBK" w:cs="方正黑体_GBK"/>
          <w:b w:val="0"/>
          <w:bCs w:val="0"/>
          <w:i w:val="0"/>
          <w:iCs w:val="0"/>
          <w:caps w:val="0"/>
          <w:color w:val="000000"/>
          <w:spacing w:val="0"/>
          <w:sz w:val="32"/>
          <w:szCs w:val="32"/>
          <w:shd w:val="clear" w:fill="FFFFFF"/>
        </w:rPr>
        <w:t>说明</w:t>
      </w:r>
    </w:p>
    <w:p w14:paraId="5CF755F1">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540" w:lineRule="exact"/>
        <w:ind w:left="220" w:leftChars="100" w:right="352" w:rightChars="160" w:firstLine="640" w:firstLineChars="200"/>
        <w:textAlignment w:val="auto"/>
        <w:rPr>
          <w:rFonts w:hint="eastAsia"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rPr>
        <w:t>益阳市大通湖区消防救援大队202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fill="FFFFFF"/>
        </w:rPr>
        <w:t>年度机关运行经费支出</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12.48</w:t>
      </w:r>
      <w:r>
        <w:rPr>
          <w:rFonts w:hint="eastAsia" w:ascii="方正仿宋_GBK" w:hAnsi="方正仿宋_GBK" w:eastAsia="方正仿宋_GBK" w:cs="方正仿宋_GBK"/>
          <w:i w:val="0"/>
          <w:iCs w:val="0"/>
          <w:caps w:val="0"/>
          <w:color w:val="000000"/>
          <w:spacing w:val="0"/>
          <w:sz w:val="32"/>
          <w:szCs w:val="32"/>
          <w:shd w:val="clear" w:fill="FFFFFF"/>
        </w:rPr>
        <w:t>万元，比20</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23</w:t>
      </w:r>
      <w:r>
        <w:rPr>
          <w:rFonts w:hint="eastAsia" w:ascii="方正仿宋_GBK" w:hAnsi="方正仿宋_GBK" w:eastAsia="方正仿宋_GBK" w:cs="方正仿宋_GBK"/>
          <w:i w:val="0"/>
          <w:iCs w:val="0"/>
          <w:caps w:val="0"/>
          <w:color w:val="000000"/>
          <w:spacing w:val="0"/>
          <w:sz w:val="32"/>
          <w:szCs w:val="32"/>
          <w:shd w:val="clear" w:fill="FFFFFF"/>
        </w:rPr>
        <w:t>年</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决算数14.51万元减少13.99%</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决</w:t>
      </w:r>
      <w:r>
        <w:rPr>
          <w:rFonts w:ascii="方正仿宋_GBK" w:hAnsi="方正仿宋_GBK" w:eastAsia="方正仿宋_GBK" w:cs="方正仿宋_GBK"/>
          <w:spacing w:val="5"/>
          <w:sz w:val="31"/>
          <w:szCs w:val="31"/>
        </w:rPr>
        <w:t>算数小于上年</w:t>
      </w:r>
      <w:r>
        <w:rPr>
          <w:rFonts w:ascii="方正仿宋_GBK" w:hAnsi="方正仿宋_GBK" w:eastAsia="方正仿宋_GBK" w:cs="方正仿宋_GBK"/>
          <w:spacing w:val="3"/>
          <w:sz w:val="31"/>
          <w:szCs w:val="31"/>
        </w:rPr>
        <w:t>数的主要原因是：落实过紧日子要求，从严控制各项支出，机关</w:t>
      </w:r>
      <w:r>
        <w:rPr>
          <w:rFonts w:ascii="方正仿宋_GBK" w:hAnsi="方正仿宋_GBK" w:eastAsia="方正仿宋_GBK" w:cs="方正仿宋_GBK"/>
          <w:spacing w:val="6"/>
          <w:sz w:val="31"/>
          <w:szCs w:val="31"/>
        </w:rPr>
        <w:t>运行经费支出减少。</w:t>
      </w:r>
    </w:p>
    <w:p w14:paraId="606FFE91">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660" w:lineRule="exact"/>
        <w:ind w:left="0" w:leftChars="0" w:right="0" w:rightChars="0" w:firstLine="880" w:firstLineChars="275"/>
        <w:textAlignment w:val="auto"/>
        <w:rPr>
          <w:rFonts w:hint="eastAsia" w:ascii="方正黑体_GBK" w:hAnsi="方正黑体_GBK" w:eastAsia="方正黑体_GBK" w:cs="方正黑体_GBK"/>
          <w:b w:val="0"/>
          <w:bCs w:val="0"/>
          <w:i w:val="0"/>
          <w:iCs w:val="0"/>
          <w:caps w:val="0"/>
          <w:color w:val="000000"/>
          <w:spacing w:val="0"/>
          <w:sz w:val="32"/>
          <w:szCs w:val="32"/>
          <w:shd w:val="clear" w:fill="FFFFFF"/>
        </w:rPr>
      </w:pP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九、</w:t>
      </w:r>
      <w:r>
        <w:rPr>
          <w:rFonts w:hint="eastAsia" w:ascii="方正黑体_GBK" w:hAnsi="方正黑体_GBK" w:eastAsia="方正黑体_GBK" w:cs="方正黑体_GBK"/>
          <w:b w:val="0"/>
          <w:bCs w:val="0"/>
          <w:i w:val="0"/>
          <w:iCs w:val="0"/>
          <w:caps w:val="0"/>
          <w:color w:val="000000"/>
          <w:spacing w:val="0"/>
          <w:sz w:val="32"/>
          <w:szCs w:val="32"/>
          <w:shd w:val="clear" w:fill="FFFFFF"/>
        </w:rPr>
        <w:t>政府采购支出</w:t>
      </w: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情况</w:t>
      </w:r>
      <w:r>
        <w:rPr>
          <w:rFonts w:hint="eastAsia" w:ascii="方正黑体_GBK" w:hAnsi="方正黑体_GBK" w:eastAsia="方正黑体_GBK" w:cs="方正黑体_GBK"/>
          <w:b w:val="0"/>
          <w:bCs w:val="0"/>
          <w:i w:val="0"/>
          <w:iCs w:val="0"/>
          <w:caps w:val="0"/>
          <w:color w:val="000000"/>
          <w:spacing w:val="0"/>
          <w:sz w:val="32"/>
          <w:szCs w:val="32"/>
          <w:shd w:val="clear" w:fill="FFFFFF"/>
        </w:rPr>
        <w:t>说明</w:t>
      </w:r>
    </w:p>
    <w:p w14:paraId="6828B85B">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540" w:lineRule="exact"/>
        <w:ind w:left="220" w:leftChars="100" w:right="352" w:rightChars="160" w:firstLine="640" w:firstLineChars="200"/>
        <w:textAlignment w:val="auto"/>
        <w:rPr>
          <w:rFonts w:hint="eastAsia" w:ascii="方正仿宋_GBK" w:hAnsi="方正仿宋_GBK" w:eastAsia="方正仿宋_GBK" w:cs="方正仿宋_GBK"/>
          <w:b/>
          <w:bCs/>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rPr>
        <w:t>益阳市大通湖区消防救援大队202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fill="FFFFFF"/>
        </w:rPr>
        <w:t>年度政府采购支出总额 0万元</w:t>
      </w:r>
      <w:r>
        <w:rPr>
          <w:rFonts w:hint="eastAsia" w:ascii="方正仿宋_GBK" w:hAnsi="方正仿宋_GBK" w:eastAsia="方正仿宋_GBK" w:cs="方正仿宋_GBK"/>
          <w:i w:val="0"/>
          <w:iCs w:val="0"/>
          <w:caps w:val="0"/>
          <w:color w:val="333333"/>
          <w:spacing w:val="0"/>
          <w:sz w:val="32"/>
          <w:szCs w:val="32"/>
          <w:shd w:val="clear" w:fill="FFFFFF"/>
        </w:rPr>
        <w:t>。</w:t>
      </w:r>
    </w:p>
    <w:p w14:paraId="06A437BB">
      <w:pPr>
        <w:keepNext w:val="0"/>
        <w:keepLines w:val="0"/>
        <w:pageBreakBefore w:val="0"/>
        <w:widowControl w:val="0"/>
        <w:kinsoku/>
        <w:wordWrap/>
        <w:overflowPunct/>
        <w:topLinePunct w:val="0"/>
        <w:autoSpaceDE w:val="0"/>
        <w:autoSpaceDN w:val="0"/>
        <w:bidi w:val="0"/>
        <w:adjustRightInd/>
        <w:snapToGrid/>
        <w:spacing w:beforeAutospacing="0" w:line="660" w:lineRule="exact"/>
        <w:ind w:left="0" w:leftChars="0" w:right="0" w:rightChars="0" w:firstLine="880" w:firstLineChars="275"/>
        <w:textAlignment w:val="auto"/>
        <w:rPr>
          <w:rFonts w:hint="eastAsia" w:ascii="方正黑体_GBK" w:hAnsi="方正黑体_GBK" w:eastAsia="方正黑体_GBK" w:cs="方正黑体_GBK"/>
          <w:b w:val="0"/>
          <w:bCs w:val="0"/>
          <w:i w:val="0"/>
          <w:iCs w:val="0"/>
          <w:caps w:val="0"/>
          <w:color w:val="000000"/>
          <w:spacing w:val="0"/>
          <w:sz w:val="32"/>
          <w:szCs w:val="32"/>
          <w:shd w:val="clear" w:fill="FFFFFF"/>
        </w:rPr>
      </w:pP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十、</w:t>
      </w:r>
      <w:r>
        <w:rPr>
          <w:rFonts w:hint="eastAsia" w:ascii="方正黑体_GBK" w:hAnsi="方正黑体_GBK" w:eastAsia="方正黑体_GBK" w:cs="方正黑体_GBK"/>
          <w:b w:val="0"/>
          <w:bCs w:val="0"/>
          <w:i w:val="0"/>
          <w:iCs w:val="0"/>
          <w:caps w:val="0"/>
          <w:color w:val="000000"/>
          <w:spacing w:val="0"/>
          <w:sz w:val="32"/>
          <w:szCs w:val="32"/>
          <w:shd w:val="clear" w:fill="FFFFFF"/>
        </w:rPr>
        <w:t>国有资产占用情况说明</w:t>
      </w:r>
    </w:p>
    <w:p w14:paraId="5464625E">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540" w:lineRule="exact"/>
        <w:ind w:left="220" w:leftChars="100" w:right="352" w:rightChars="160"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FFFFFF"/>
          <w:lang w:val="en-US" w:eastAsia="zh-CN"/>
        </w:rPr>
      </w:pPr>
      <w:r>
        <w:rPr>
          <w:rFonts w:hint="eastAsia" w:ascii="方正仿宋_GBK" w:hAnsi="方正仿宋_GBK" w:eastAsia="方正仿宋_GBK" w:cs="方正仿宋_GBK"/>
          <w:i w:val="0"/>
          <w:iCs w:val="0"/>
          <w:caps w:val="0"/>
          <w:color w:val="auto"/>
          <w:spacing w:val="0"/>
          <w:sz w:val="32"/>
          <w:szCs w:val="32"/>
          <w:shd w:val="clear" w:fill="FFFFFF"/>
        </w:rPr>
        <w:t>截至202</w:t>
      </w:r>
      <w:r>
        <w:rPr>
          <w:rFonts w:hint="eastAsia" w:ascii="方正仿宋_GBK" w:hAnsi="方正仿宋_GBK" w:eastAsia="方正仿宋_GBK" w:cs="方正仿宋_GBK"/>
          <w:i w:val="0"/>
          <w:iCs w:val="0"/>
          <w:caps w:val="0"/>
          <w:color w:val="auto"/>
          <w:spacing w:val="0"/>
          <w:sz w:val="32"/>
          <w:szCs w:val="32"/>
          <w:shd w:val="clear" w:fill="FFFFFF"/>
          <w:lang w:val="en-US" w:eastAsia="zh-CN"/>
        </w:rPr>
        <w:t>4</w:t>
      </w:r>
      <w:r>
        <w:rPr>
          <w:rFonts w:hint="eastAsia" w:ascii="方正仿宋_GBK" w:hAnsi="方正仿宋_GBK" w:eastAsia="方正仿宋_GBK" w:cs="方正仿宋_GBK"/>
          <w:i w:val="0"/>
          <w:iCs w:val="0"/>
          <w:caps w:val="0"/>
          <w:color w:val="auto"/>
          <w:spacing w:val="0"/>
          <w:sz w:val="32"/>
          <w:szCs w:val="32"/>
          <w:shd w:val="clear" w:fill="FFFFFF"/>
        </w:rPr>
        <w:t>年12月31日，益阳市大通湖区消防救援大队共有车辆</w:t>
      </w:r>
      <w:r>
        <w:rPr>
          <w:rFonts w:hint="eastAsia" w:ascii="方正仿宋_GBK" w:hAnsi="方正仿宋_GBK" w:eastAsia="方正仿宋_GBK" w:cs="方正仿宋_GBK"/>
          <w:i w:val="0"/>
          <w:iCs w:val="0"/>
          <w:caps w:val="0"/>
          <w:color w:val="auto"/>
          <w:spacing w:val="0"/>
          <w:sz w:val="32"/>
          <w:szCs w:val="32"/>
          <w:shd w:val="clear" w:fill="FFFFFF"/>
          <w:lang w:val="en-US" w:eastAsia="zh-CN"/>
        </w:rPr>
        <w:t>10</w:t>
      </w:r>
      <w:r>
        <w:rPr>
          <w:rFonts w:hint="eastAsia" w:ascii="方正仿宋_GBK" w:hAnsi="方正仿宋_GBK" w:eastAsia="方正仿宋_GBK" w:cs="方正仿宋_GBK"/>
          <w:i w:val="0"/>
          <w:iCs w:val="0"/>
          <w:caps w:val="0"/>
          <w:color w:val="auto"/>
          <w:spacing w:val="0"/>
          <w:sz w:val="32"/>
          <w:szCs w:val="32"/>
          <w:shd w:val="clear" w:fill="FFFFFF"/>
        </w:rPr>
        <w:t>辆，其中：机要通信用车</w:t>
      </w:r>
      <w:r>
        <w:rPr>
          <w:rFonts w:hint="eastAsia" w:ascii="方正仿宋_GBK" w:hAnsi="方正仿宋_GBK" w:eastAsia="方正仿宋_GBK" w:cs="方正仿宋_GBK"/>
          <w:i w:val="0"/>
          <w:iCs w:val="0"/>
          <w:caps w:val="0"/>
          <w:color w:val="auto"/>
          <w:spacing w:val="0"/>
          <w:sz w:val="32"/>
          <w:szCs w:val="32"/>
          <w:shd w:val="clear" w:fill="FFFFFF"/>
          <w:lang w:val="en-US" w:eastAsia="zh-CN"/>
        </w:rPr>
        <w:t>0</w:t>
      </w:r>
      <w:r>
        <w:rPr>
          <w:rFonts w:hint="eastAsia" w:ascii="方正仿宋_GBK" w:hAnsi="方正仿宋_GBK" w:eastAsia="方正仿宋_GBK" w:cs="方正仿宋_GBK"/>
          <w:i w:val="0"/>
          <w:iCs w:val="0"/>
          <w:caps w:val="0"/>
          <w:color w:val="auto"/>
          <w:spacing w:val="0"/>
          <w:sz w:val="32"/>
          <w:szCs w:val="32"/>
          <w:shd w:val="clear" w:fill="FFFFFF"/>
        </w:rPr>
        <w:t>辆、应急保障用车</w:t>
      </w:r>
      <w:r>
        <w:rPr>
          <w:rFonts w:hint="eastAsia" w:ascii="方正仿宋_GBK" w:hAnsi="方正仿宋_GBK" w:eastAsia="方正仿宋_GBK" w:cs="方正仿宋_GBK"/>
          <w:i w:val="0"/>
          <w:iCs w:val="0"/>
          <w:caps w:val="0"/>
          <w:color w:val="auto"/>
          <w:spacing w:val="0"/>
          <w:sz w:val="32"/>
          <w:szCs w:val="32"/>
          <w:shd w:val="clear" w:fill="FFFFFF"/>
          <w:lang w:val="en-US" w:eastAsia="zh-CN"/>
        </w:rPr>
        <w:t>0</w:t>
      </w:r>
      <w:r>
        <w:rPr>
          <w:rFonts w:hint="eastAsia" w:ascii="方正仿宋_GBK" w:hAnsi="方正仿宋_GBK" w:eastAsia="方正仿宋_GBK" w:cs="方正仿宋_GBK"/>
          <w:i w:val="0"/>
          <w:iCs w:val="0"/>
          <w:caps w:val="0"/>
          <w:color w:val="auto"/>
          <w:spacing w:val="0"/>
          <w:sz w:val="32"/>
          <w:szCs w:val="32"/>
          <w:shd w:val="clear" w:fill="FFFFFF"/>
        </w:rPr>
        <w:t>辆、执法执勤用车0辆、特种专业技术用车</w:t>
      </w:r>
      <w:r>
        <w:rPr>
          <w:rFonts w:hint="eastAsia" w:ascii="方正仿宋_GBK" w:hAnsi="方正仿宋_GBK" w:eastAsia="方正仿宋_GBK" w:cs="方正仿宋_GBK"/>
          <w:i w:val="0"/>
          <w:iCs w:val="0"/>
          <w:caps w:val="0"/>
          <w:color w:val="auto"/>
          <w:spacing w:val="0"/>
          <w:sz w:val="32"/>
          <w:szCs w:val="32"/>
          <w:shd w:val="clear" w:fill="FFFFFF"/>
          <w:lang w:val="en-US" w:eastAsia="zh-CN"/>
        </w:rPr>
        <w:t>9</w:t>
      </w:r>
      <w:r>
        <w:rPr>
          <w:rFonts w:hint="eastAsia" w:ascii="方正仿宋_GBK" w:hAnsi="方正仿宋_GBK" w:eastAsia="方正仿宋_GBK" w:cs="方正仿宋_GBK"/>
          <w:i w:val="0"/>
          <w:iCs w:val="0"/>
          <w:caps w:val="0"/>
          <w:color w:val="auto"/>
          <w:spacing w:val="0"/>
          <w:sz w:val="32"/>
          <w:szCs w:val="32"/>
          <w:shd w:val="clear" w:fill="FFFFFF"/>
        </w:rPr>
        <w:t>辆、其他用车1辆，其他用车主要是消防救援业务用车；单价100万</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hint="eastAsia" w:ascii="方正仿宋_GBK" w:hAnsi="方正仿宋_GBK" w:eastAsia="方正仿宋_GBK" w:cs="方正仿宋_GBK"/>
          <w:i w:val="0"/>
          <w:iCs w:val="0"/>
          <w:caps w:val="0"/>
          <w:color w:val="auto"/>
          <w:spacing w:val="0"/>
          <w:sz w:val="32"/>
          <w:szCs w:val="32"/>
          <w:shd w:val="clear" w:fill="FFFFFF"/>
          <w:lang w:val="en-US" w:eastAsia="zh-CN"/>
        </w:rPr>
        <w:t>含</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hint="eastAsia" w:ascii="方正仿宋_GBK" w:hAnsi="方正仿宋_GBK" w:eastAsia="方正仿宋_GBK" w:cs="方正仿宋_GBK"/>
          <w:i w:val="0"/>
          <w:iCs w:val="0"/>
          <w:caps w:val="0"/>
          <w:color w:val="auto"/>
          <w:spacing w:val="0"/>
          <w:sz w:val="32"/>
          <w:szCs w:val="32"/>
          <w:shd w:val="clear" w:fill="FFFFFF"/>
        </w:rPr>
        <w:t>以上的设备</w:t>
      </w:r>
      <w:r>
        <w:rPr>
          <w:rFonts w:hint="eastAsia" w:ascii="方正仿宋_GBK" w:hAnsi="方正仿宋_GBK" w:eastAsia="方正仿宋_GBK" w:cs="方正仿宋_GBK"/>
          <w:i w:val="0"/>
          <w:iCs w:val="0"/>
          <w:caps w:val="0"/>
          <w:color w:val="auto"/>
          <w:spacing w:val="0"/>
          <w:sz w:val="32"/>
          <w:szCs w:val="32"/>
          <w:shd w:val="clear" w:fill="FFFFFF"/>
          <w:lang w:val="en-US" w:eastAsia="zh-CN"/>
        </w:rPr>
        <w:t>1</w:t>
      </w:r>
      <w:r>
        <w:rPr>
          <w:rFonts w:hint="eastAsia" w:ascii="方正仿宋_GBK" w:hAnsi="方正仿宋_GBK" w:eastAsia="方正仿宋_GBK" w:cs="方正仿宋_GBK"/>
          <w:i w:val="0"/>
          <w:iCs w:val="0"/>
          <w:caps w:val="0"/>
          <w:color w:val="auto"/>
          <w:spacing w:val="0"/>
          <w:sz w:val="32"/>
          <w:szCs w:val="32"/>
          <w:shd w:val="clear" w:fill="FFFFFF"/>
        </w:rPr>
        <w:t>台。</w:t>
      </w:r>
      <w:r>
        <w:rPr>
          <w:rFonts w:hint="eastAsia" w:ascii="方正仿宋_GBK" w:hAnsi="方正仿宋_GBK" w:eastAsia="方正仿宋_GBK" w:cs="方正仿宋_GBK"/>
          <w:i w:val="0"/>
          <w:iCs w:val="0"/>
          <w:caps w:val="0"/>
          <w:color w:val="auto"/>
          <w:spacing w:val="0"/>
          <w:sz w:val="32"/>
          <w:szCs w:val="32"/>
          <w:shd w:val="clear" w:fill="FFFFFF"/>
          <w:lang w:val="en-US" w:eastAsia="zh-CN"/>
        </w:rPr>
        <w:t xml:space="preserve"> </w:t>
      </w:r>
    </w:p>
    <w:p w14:paraId="71B8CB54">
      <w:pPr>
        <w:keepNext w:val="0"/>
        <w:keepLines w:val="0"/>
        <w:pageBreakBefore w:val="0"/>
        <w:widowControl w:val="0"/>
        <w:numPr>
          <w:ilvl w:val="0"/>
          <w:numId w:val="0"/>
        </w:numPr>
        <w:kinsoku/>
        <w:wordWrap/>
        <w:overflowPunct/>
        <w:topLinePunct w:val="0"/>
        <w:autoSpaceDE w:val="0"/>
        <w:autoSpaceDN w:val="0"/>
        <w:bidi w:val="0"/>
        <w:adjustRightInd/>
        <w:snapToGrid/>
        <w:spacing w:before="100" w:beforeAutospacing="1" w:line="360" w:lineRule="auto"/>
        <w:ind w:left="0" w:leftChars="0" w:right="550" w:rightChars="250" w:firstLine="880" w:firstLineChars="275"/>
        <w:textAlignment w:val="auto"/>
        <w:rPr>
          <w:rFonts w:hint="eastAsia" w:ascii="方正黑体_GBK" w:hAnsi="方正黑体_GBK" w:eastAsia="方正黑体_GBK" w:cs="方正黑体_GBK"/>
          <w:b w:val="0"/>
          <w:bCs w:val="0"/>
          <w:i w:val="0"/>
          <w:iCs w:val="0"/>
          <w:caps w:val="0"/>
          <w:color w:val="000000"/>
          <w:spacing w:val="0"/>
          <w:sz w:val="32"/>
          <w:szCs w:val="32"/>
          <w:shd w:val="clear" w:fill="FFFFFF"/>
        </w:rPr>
      </w:pPr>
      <w:r>
        <w:rPr>
          <w:rFonts w:hint="eastAsia" w:ascii="方正黑体_GBK" w:hAnsi="方正黑体_GBK" w:eastAsia="方正黑体_GBK" w:cs="方正黑体_GBK"/>
          <w:b w:val="0"/>
          <w:bCs w:val="0"/>
          <w:i w:val="0"/>
          <w:iCs w:val="0"/>
          <w:caps w:val="0"/>
          <w:color w:val="000000"/>
          <w:spacing w:val="0"/>
          <w:sz w:val="32"/>
          <w:szCs w:val="32"/>
          <w:shd w:val="clear" w:fill="FFFFFF"/>
          <w:lang w:val="en-US" w:eastAsia="zh-CN"/>
        </w:rPr>
        <w:t>十一、关于2024年度绩效评价情况的说</w:t>
      </w:r>
      <w:r>
        <w:rPr>
          <w:rFonts w:hint="eastAsia" w:ascii="方正黑体_GBK" w:hAnsi="方正黑体_GBK" w:eastAsia="方正黑体_GBK" w:cs="方正黑体_GBK"/>
          <w:b w:val="0"/>
          <w:bCs w:val="0"/>
          <w:i w:val="0"/>
          <w:iCs w:val="0"/>
          <w:caps w:val="0"/>
          <w:color w:val="000000"/>
          <w:spacing w:val="0"/>
          <w:sz w:val="32"/>
          <w:szCs w:val="32"/>
          <w:shd w:val="clear" w:fill="FFFFFF"/>
        </w:rPr>
        <w:t>明</w:t>
      </w:r>
    </w:p>
    <w:p w14:paraId="403B408B">
      <w:pPr>
        <w:pStyle w:val="2"/>
        <w:keepNext w:val="0"/>
        <w:keepLines w:val="0"/>
        <w:pageBreakBefore w:val="0"/>
        <w:kinsoku/>
        <w:wordWrap/>
        <w:overflowPunct/>
        <w:topLinePunct w:val="0"/>
        <w:autoSpaceDE w:val="0"/>
        <w:autoSpaceDN w:val="0"/>
        <w:bidi w:val="0"/>
        <w:adjustRightInd/>
        <w:snapToGrid/>
        <w:spacing w:line="360" w:lineRule="auto"/>
        <w:ind w:left="528" w:leftChars="240" w:right="550" w:rightChars="250" w:firstLine="352" w:firstLineChars="110"/>
        <w:textAlignment w:val="auto"/>
        <w:rPr>
          <w:rFonts w:hint="eastAsia" w:ascii="方正楷体_GBK" w:hAnsi="方正楷体_GBK" w:eastAsia="方正楷体_GBK" w:cs="方正楷体_GBK"/>
          <w:b w:val="0"/>
          <w:bCs w:val="0"/>
          <w:i w:val="0"/>
          <w:iCs w:val="0"/>
          <w:caps w:val="0"/>
          <w:color w:val="000000"/>
          <w:spacing w:val="0"/>
          <w:sz w:val="32"/>
          <w:szCs w:val="32"/>
          <w:shd w:val="clear" w:fill="FFFFFF"/>
          <w:lang w:val="zh-CN" w:eastAsia="zh-CN"/>
        </w:rPr>
      </w:pPr>
      <w:r>
        <w:rPr>
          <w:rFonts w:hint="eastAsia" w:ascii="方正楷体_GBK" w:hAnsi="方正楷体_GBK" w:eastAsia="方正楷体_GBK" w:cs="方正楷体_GBK"/>
          <w:b w:val="0"/>
          <w:bCs w:val="0"/>
          <w:i w:val="0"/>
          <w:iCs w:val="0"/>
          <w:caps w:val="0"/>
          <w:color w:val="000000"/>
          <w:spacing w:val="0"/>
          <w:sz w:val="32"/>
          <w:szCs w:val="32"/>
          <w:shd w:val="clear" w:fill="FFFFFF"/>
          <w:lang w:eastAsia="zh-CN"/>
        </w:rPr>
        <w:t>（</w:t>
      </w:r>
      <w:r>
        <w:rPr>
          <w:rFonts w:hint="eastAsia" w:ascii="方正楷体_GBK" w:hAnsi="方正楷体_GBK" w:eastAsia="方正楷体_GBK" w:cs="方正楷体_GBK"/>
          <w:b w:val="0"/>
          <w:bCs w:val="0"/>
          <w:i w:val="0"/>
          <w:iCs w:val="0"/>
          <w:caps w:val="0"/>
          <w:color w:val="000000"/>
          <w:spacing w:val="0"/>
          <w:sz w:val="32"/>
          <w:szCs w:val="32"/>
          <w:shd w:val="clear" w:fill="FFFFFF"/>
          <w:lang w:val="en-US" w:eastAsia="zh-CN"/>
        </w:rPr>
        <w:t>一</w:t>
      </w:r>
      <w:r>
        <w:rPr>
          <w:rFonts w:hint="eastAsia" w:ascii="方正楷体_GBK" w:hAnsi="方正楷体_GBK" w:eastAsia="方正楷体_GBK" w:cs="方正楷体_GBK"/>
          <w:b w:val="0"/>
          <w:bCs w:val="0"/>
          <w:i w:val="0"/>
          <w:iCs w:val="0"/>
          <w:caps w:val="0"/>
          <w:color w:val="000000"/>
          <w:spacing w:val="0"/>
          <w:sz w:val="32"/>
          <w:szCs w:val="32"/>
          <w:shd w:val="clear" w:fill="FFFFFF"/>
          <w:lang w:eastAsia="zh-CN"/>
        </w:rPr>
        <w:t>）</w:t>
      </w:r>
      <w:r>
        <w:rPr>
          <w:rFonts w:ascii="方正楷体_GBK" w:hAnsi="方正楷体_GBK" w:eastAsia="方正楷体_GBK" w:cs="方正楷体_GBK"/>
          <w:spacing w:val="9"/>
          <w:sz w:val="31"/>
          <w:szCs w:val="31"/>
        </w:rPr>
        <w:t>绩效评价工作开展情况</w:t>
      </w:r>
    </w:p>
    <w:p w14:paraId="0A131A30">
      <w:pPr>
        <w:pStyle w:val="2"/>
        <w:keepNext w:val="0"/>
        <w:keepLines w:val="0"/>
        <w:pageBreakBefore w:val="0"/>
        <w:widowControl w:val="0"/>
        <w:kinsoku/>
        <w:wordWrap/>
        <w:overflowPunct/>
        <w:topLinePunct w:val="0"/>
        <w:autoSpaceDE w:val="0"/>
        <w:autoSpaceDN w:val="0"/>
        <w:bidi w:val="0"/>
        <w:adjustRightInd/>
        <w:snapToGrid/>
        <w:spacing w:line="540" w:lineRule="exact"/>
        <w:ind w:left="220" w:leftChars="100" w:right="352" w:rightChars="160" w:firstLine="640" w:firstLineChars="200"/>
        <w:textAlignment w:val="auto"/>
        <w:rPr>
          <w:rFonts w:hint="eastAsia" w:ascii="仿宋" w:hAnsi="仿宋" w:eastAsia="仿宋" w:cs="仿宋"/>
          <w:i w:val="0"/>
          <w:iCs w:val="0"/>
          <w:caps w:val="0"/>
          <w:color w:val="000000"/>
          <w:spacing w:val="0"/>
          <w:sz w:val="32"/>
          <w:szCs w:val="32"/>
          <w:shd w:val="clear" w:fill="FFFFFF"/>
        </w:rPr>
      </w:pPr>
    </w:p>
    <w:p w14:paraId="0824A32D">
      <w:pPr>
        <w:pStyle w:val="2"/>
        <w:keepNext w:val="0"/>
        <w:keepLines w:val="0"/>
        <w:pageBreakBefore w:val="0"/>
        <w:widowControl w:val="0"/>
        <w:kinsoku/>
        <w:wordWrap/>
        <w:overflowPunct/>
        <w:topLinePunct w:val="0"/>
        <w:autoSpaceDE w:val="0"/>
        <w:autoSpaceDN w:val="0"/>
        <w:bidi w:val="0"/>
        <w:adjustRightInd/>
        <w:snapToGrid/>
        <w:spacing w:line="540" w:lineRule="exact"/>
        <w:ind w:left="220" w:leftChars="100" w:right="352" w:rightChars="160" w:firstLine="640" w:firstLineChars="200"/>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rPr>
        <w:t>根据预算绩效管理要求</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和</w:t>
      </w:r>
      <w:r>
        <w:rPr>
          <w:rFonts w:ascii="方正仿宋_GBK" w:hAnsi="方正仿宋_GBK" w:eastAsia="方正仿宋_GBK" w:cs="方正仿宋_GBK"/>
          <w:spacing w:val="4"/>
          <w:sz w:val="31"/>
          <w:szCs w:val="31"/>
        </w:rPr>
        <w:t>《项目支出绩效评价管理办法》要求</w:t>
      </w:r>
      <w:r>
        <w:rPr>
          <w:rFonts w:hint="eastAsia" w:ascii="方正仿宋_GBK" w:hAnsi="方正仿宋_GBK" w:eastAsia="方正仿宋_GBK" w:cs="方正仿宋_GBK"/>
          <w:i w:val="0"/>
          <w:iCs w:val="0"/>
          <w:caps w:val="0"/>
          <w:color w:val="000000"/>
          <w:spacing w:val="0"/>
          <w:sz w:val="32"/>
          <w:szCs w:val="32"/>
          <w:shd w:val="clear" w:fill="FFFFFF"/>
        </w:rPr>
        <w:t>，我</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大</w:t>
      </w:r>
      <w:r>
        <w:rPr>
          <w:rFonts w:hint="eastAsia" w:ascii="方正仿宋_GBK" w:hAnsi="方正仿宋_GBK" w:eastAsia="方正仿宋_GBK" w:cs="方正仿宋_GBK"/>
          <w:i w:val="0"/>
          <w:iCs w:val="0"/>
          <w:caps w:val="0"/>
          <w:color w:val="000000"/>
          <w:spacing w:val="0"/>
          <w:sz w:val="32"/>
          <w:szCs w:val="32"/>
          <w:shd w:val="clear" w:fill="FFFFFF"/>
        </w:rPr>
        <w:t>队组织对202</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4</w:t>
      </w:r>
      <w:r>
        <w:rPr>
          <w:rFonts w:hint="eastAsia" w:ascii="方正仿宋_GBK" w:hAnsi="方正仿宋_GBK" w:eastAsia="方正仿宋_GBK" w:cs="方正仿宋_GBK"/>
          <w:i w:val="0"/>
          <w:iCs w:val="0"/>
          <w:caps w:val="0"/>
          <w:color w:val="000000"/>
          <w:spacing w:val="0"/>
          <w:sz w:val="32"/>
          <w:szCs w:val="32"/>
          <w:shd w:val="clear" w:fill="FFFFFF"/>
        </w:rPr>
        <w:t>年度一般公共预算项目支出开展绩效自评，其中，</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二</w:t>
      </w:r>
      <w:r>
        <w:rPr>
          <w:rFonts w:hint="eastAsia" w:ascii="方正仿宋_GBK" w:hAnsi="方正仿宋_GBK" w:eastAsia="方正仿宋_GBK" w:cs="方正仿宋_GBK"/>
          <w:i w:val="0"/>
          <w:iCs w:val="0"/>
          <w:caps w:val="0"/>
          <w:color w:val="000000"/>
          <w:spacing w:val="0"/>
          <w:sz w:val="32"/>
          <w:szCs w:val="32"/>
          <w:shd w:val="clear" w:fill="FFFFFF"/>
        </w:rPr>
        <w:t>级项目1个，共涉及资金</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27.39</w:t>
      </w:r>
      <w:r>
        <w:rPr>
          <w:rFonts w:hint="eastAsia" w:ascii="方正仿宋_GBK" w:hAnsi="方正仿宋_GBK" w:eastAsia="方正仿宋_GBK" w:cs="方正仿宋_GBK"/>
          <w:i w:val="0"/>
          <w:iCs w:val="0"/>
          <w:caps w:val="0"/>
          <w:color w:val="000000"/>
          <w:spacing w:val="0"/>
          <w:sz w:val="32"/>
          <w:szCs w:val="32"/>
          <w:shd w:val="clear" w:fill="FFFFFF"/>
        </w:rPr>
        <w:t>万元</w:t>
      </w:r>
      <w:r>
        <w:rPr>
          <w:rFonts w:hint="eastAsia" w:ascii="方正仿宋_GBK" w:hAnsi="方正仿宋_GBK" w:eastAsia="方正仿宋_GBK" w:cs="方正仿宋_GBK"/>
          <w:i w:val="0"/>
          <w:iCs w:val="0"/>
          <w:caps w:val="0"/>
          <w:color w:val="333333"/>
          <w:spacing w:val="0"/>
          <w:sz w:val="32"/>
          <w:szCs w:val="32"/>
          <w:shd w:val="clear" w:fill="FFFFFF"/>
        </w:rPr>
        <w:t>，占一般公共预算项目支出总额的100%。</w:t>
      </w:r>
    </w:p>
    <w:p w14:paraId="461B23AC">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60" w:lineRule="exact"/>
        <w:ind w:left="0" w:leftChars="0" w:right="0" w:rightChars="0" w:firstLine="880" w:firstLineChars="275"/>
        <w:textAlignment w:val="auto"/>
        <w:rPr>
          <w:rFonts w:hint="eastAsia" w:ascii="方正楷体_GBK" w:hAnsi="方正楷体_GBK" w:eastAsia="方正楷体_GBK" w:cs="方正楷体_GBK"/>
          <w:b w:val="0"/>
          <w:bCs w:val="0"/>
          <w:i w:val="0"/>
          <w:iCs w:val="0"/>
          <w:caps w:val="0"/>
          <w:color w:val="auto"/>
          <w:spacing w:val="0"/>
          <w:sz w:val="32"/>
          <w:szCs w:val="32"/>
          <w:shd w:val="clear" w:fill="FFFFFF"/>
        </w:rPr>
      </w:pPr>
      <w:r>
        <w:rPr>
          <w:rFonts w:hint="eastAsia" w:ascii="方正楷体_GBK" w:hAnsi="方正楷体_GBK" w:eastAsia="方正楷体_GBK" w:cs="方正楷体_GBK"/>
          <w:b w:val="0"/>
          <w:bCs w:val="0"/>
          <w:i w:val="0"/>
          <w:iCs w:val="0"/>
          <w:caps w:val="0"/>
          <w:color w:val="auto"/>
          <w:spacing w:val="0"/>
          <w:sz w:val="32"/>
          <w:szCs w:val="32"/>
          <w:shd w:val="clear" w:fill="FFFFFF"/>
          <w:lang w:eastAsia="zh-CN"/>
        </w:rPr>
        <w:t>（</w:t>
      </w:r>
      <w:r>
        <w:rPr>
          <w:rFonts w:hint="eastAsia" w:ascii="方正楷体_GBK" w:hAnsi="方正楷体_GBK" w:eastAsia="方正楷体_GBK" w:cs="方正楷体_GBK"/>
          <w:b w:val="0"/>
          <w:bCs w:val="0"/>
          <w:i w:val="0"/>
          <w:iCs w:val="0"/>
          <w:caps w:val="0"/>
          <w:color w:val="auto"/>
          <w:spacing w:val="0"/>
          <w:sz w:val="32"/>
          <w:szCs w:val="32"/>
          <w:shd w:val="clear" w:fill="FFFFFF"/>
          <w:lang w:val="en-US" w:eastAsia="zh-CN"/>
        </w:rPr>
        <w:t>二</w:t>
      </w:r>
      <w:r>
        <w:rPr>
          <w:rFonts w:hint="eastAsia" w:ascii="方正楷体_GBK" w:hAnsi="方正楷体_GBK" w:eastAsia="方正楷体_GBK" w:cs="方正楷体_GBK"/>
          <w:b w:val="0"/>
          <w:bCs w:val="0"/>
          <w:i w:val="0"/>
          <w:iCs w:val="0"/>
          <w:caps w:val="0"/>
          <w:color w:val="auto"/>
          <w:spacing w:val="0"/>
          <w:sz w:val="32"/>
          <w:szCs w:val="32"/>
          <w:shd w:val="clear" w:fill="FFFFFF"/>
          <w:lang w:eastAsia="zh-CN"/>
        </w:rPr>
        <w:t>）</w:t>
      </w:r>
      <w:r>
        <w:rPr>
          <w:rFonts w:hint="eastAsia" w:ascii="方正楷体_GBK" w:hAnsi="方正楷体_GBK" w:eastAsia="方正楷体_GBK" w:cs="方正楷体_GBK"/>
          <w:b w:val="0"/>
          <w:bCs w:val="0"/>
          <w:i w:val="0"/>
          <w:iCs w:val="0"/>
          <w:caps w:val="0"/>
          <w:color w:val="auto"/>
          <w:spacing w:val="0"/>
          <w:sz w:val="32"/>
          <w:szCs w:val="32"/>
          <w:shd w:val="clear" w:fill="FFFFFF"/>
        </w:rPr>
        <w:t>部门决算中项目绩效自评结果</w:t>
      </w:r>
    </w:p>
    <w:p w14:paraId="2EF381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方正仿宋_GBK" w:hAnsi="方正仿宋_GBK" w:eastAsia="方正仿宋_GBK" w:cs="方正仿宋_GBK"/>
          <w:i w:val="0"/>
          <w:iCs w:val="0"/>
          <w:caps w:val="0"/>
          <w:color w:val="333333"/>
          <w:spacing w:val="0"/>
          <w:sz w:val="32"/>
          <w:szCs w:val="32"/>
          <w:highlight w:val="none"/>
          <w:shd w:val="clear" w:fill="FFFFFF"/>
        </w:rPr>
      </w:pPr>
      <w:r>
        <w:rPr>
          <w:rFonts w:hint="eastAsia" w:ascii="方正仿宋_GBK" w:hAnsi="方正仿宋_GBK" w:eastAsia="方正仿宋_GBK" w:cs="方正仿宋_GBK"/>
          <w:i w:val="0"/>
          <w:iCs w:val="0"/>
          <w:caps w:val="0"/>
          <w:color w:val="333333"/>
          <w:spacing w:val="0"/>
          <w:sz w:val="32"/>
          <w:szCs w:val="32"/>
          <w:highlight w:val="none"/>
          <w:shd w:val="clear" w:fill="FFFFFF"/>
        </w:rPr>
        <w:t>伙食费项目绩效自评综述：根据年初设定的绩效目标，项目自评得分在</w:t>
      </w:r>
      <w:r>
        <w:rPr>
          <w:rFonts w:hint="eastAsia" w:ascii="方正仿宋_GBK" w:hAnsi="方正仿宋_GBK" w:eastAsia="方正仿宋_GBK" w:cs="方正仿宋_GBK"/>
          <w:i w:val="0"/>
          <w:iCs w:val="0"/>
          <w:caps w:val="0"/>
          <w:color w:val="333333"/>
          <w:spacing w:val="0"/>
          <w:sz w:val="32"/>
          <w:szCs w:val="32"/>
          <w:highlight w:val="none"/>
          <w:shd w:val="clear" w:fill="FFFFFF"/>
          <w:lang w:val="en-US" w:eastAsia="zh-CN"/>
        </w:rPr>
        <w:t>97.5分</w:t>
      </w:r>
      <w:r>
        <w:rPr>
          <w:rFonts w:hint="eastAsia" w:ascii="方正仿宋_GBK" w:hAnsi="方正仿宋_GBK" w:eastAsia="方正仿宋_GBK" w:cs="方正仿宋_GBK"/>
          <w:i w:val="0"/>
          <w:iCs w:val="0"/>
          <w:caps w:val="0"/>
          <w:color w:val="333333"/>
          <w:spacing w:val="0"/>
          <w:sz w:val="32"/>
          <w:szCs w:val="32"/>
          <w:highlight w:val="none"/>
          <w:shd w:val="clear" w:fill="FFFFFF"/>
        </w:rPr>
        <w:t>，评价等级为“优”。项目全年预算数</w:t>
      </w:r>
      <w:r>
        <w:rPr>
          <w:rFonts w:hint="eastAsia" w:ascii="方正仿宋_GBK" w:hAnsi="方正仿宋_GBK" w:eastAsia="方正仿宋_GBK" w:cs="方正仿宋_GBK"/>
          <w:i w:val="0"/>
          <w:iCs w:val="0"/>
          <w:caps w:val="0"/>
          <w:color w:val="333333"/>
          <w:spacing w:val="0"/>
          <w:sz w:val="32"/>
          <w:szCs w:val="32"/>
          <w:highlight w:val="none"/>
          <w:shd w:val="clear" w:fill="FFFFFF"/>
          <w:lang w:val="en-US" w:eastAsia="zh-CN"/>
        </w:rPr>
        <w:t>30.9</w:t>
      </w:r>
      <w:r>
        <w:rPr>
          <w:rFonts w:hint="eastAsia" w:ascii="方正仿宋_GBK" w:hAnsi="方正仿宋_GBK" w:eastAsia="方正仿宋_GBK" w:cs="方正仿宋_GBK"/>
          <w:i w:val="0"/>
          <w:iCs w:val="0"/>
          <w:caps w:val="0"/>
          <w:color w:val="333333"/>
          <w:spacing w:val="0"/>
          <w:sz w:val="32"/>
          <w:szCs w:val="32"/>
          <w:highlight w:val="none"/>
          <w:shd w:val="clear" w:fill="FFFFFF"/>
        </w:rPr>
        <w:t>万元，</w:t>
      </w:r>
      <w:r>
        <w:rPr>
          <w:rFonts w:hint="eastAsia" w:ascii="方正仿宋_GBK" w:hAnsi="方正仿宋_GBK" w:eastAsia="方正仿宋_GBK" w:cs="方正仿宋_GBK"/>
          <w:i w:val="0"/>
          <w:iCs w:val="0"/>
          <w:caps w:val="0"/>
          <w:color w:val="333333"/>
          <w:spacing w:val="0"/>
          <w:sz w:val="32"/>
          <w:szCs w:val="32"/>
          <w:highlight w:val="none"/>
          <w:shd w:val="clear" w:fill="FFFFFF"/>
          <w:lang w:val="en-US" w:eastAsia="zh-CN"/>
        </w:rPr>
        <w:t>全年实际支出27.39</w:t>
      </w:r>
      <w:r>
        <w:rPr>
          <w:rFonts w:hint="eastAsia" w:ascii="方正仿宋_GBK" w:hAnsi="方正仿宋_GBK" w:eastAsia="方正仿宋_GBK" w:cs="方正仿宋_GBK"/>
          <w:i w:val="0"/>
          <w:iCs w:val="0"/>
          <w:caps w:val="0"/>
          <w:color w:val="333333"/>
          <w:spacing w:val="0"/>
          <w:sz w:val="32"/>
          <w:szCs w:val="32"/>
          <w:highlight w:val="none"/>
          <w:shd w:val="clear" w:fill="FFFFFF"/>
        </w:rPr>
        <w:t>万元，</w:t>
      </w:r>
      <w:r>
        <w:rPr>
          <w:rFonts w:hint="eastAsia" w:ascii="方正仿宋_GBK" w:hAnsi="方正仿宋_GBK" w:eastAsia="方正仿宋_GBK" w:cs="方正仿宋_GBK"/>
          <w:i w:val="0"/>
          <w:iCs w:val="0"/>
          <w:caps w:val="0"/>
          <w:color w:val="333333"/>
          <w:spacing w:val="0"/>
          <w:sz w:val="32"/>
          <w:szCs w:val="32"/>
          <w:highlight w:val="none"/>
          <w:shd w:val="clear" w:fill="FFFFFF"/>
          <w:lang w:val="en-US" w:eastAsia="zh-CN"/>
        </w:rPr>
        <w:t>预算执行率88.6</w:t>
      </w:r>
      <w:r>
        <w:rPr>
          <w:rFonts w:hint="eastAsia" w:ascii="方正仿宋_GBK" w:hAnsi="方正仿宋_GBK" w:eastAsia="方正仿宋_GBK" w:cs="方正仿宋_GBK"/>
          <w:i w:val="0"/>
          <w:iCs w:val="0"/>
          <w:caps w:val="0"/>
          <w:color w:val="333333"/>
          <w:spacing w:val="0"/>
          <w:sz w:val="32"/>
          <w:szCs w:val="32"/>
          <w:highlight w:val="none"/>
          <w:shd w:val="clear" w:fill="FFFFFF"/>
        </w:rPr>
        <w:t>%。</w:t>
      </w:r>
      <w:r>
        <w:rPr>
          <w:rFonts w:hint="eastAsia" w:ascii="方正仿宋_GBK" w:hAnsi="方正仿宋_GBK" w:eastAsia="方正仿宋_GBK" w:cs="方正仿宋_GBK"/>
          <w:b/>
          <w:bCs/>
          <w:i w:val="0"/>
          <w:iCs w:val="0"/>
          <w:caps w:val="0"/>
          <w:color w:val="333333"/>
          <w:spacing w:val="0"/>
          <w:sz w:val="32"/>
          <w:szCs w:val="32"/>
          <w:highlight w:val="none"/>
          <w:shd w:val="clear" w:fill="FFFFFF"/>
        </w:rPr>
        <w:t>项目绩效目标完成情况：</w:t>
      </w:r>
      <w:r>
        <w:rPr>
          <w:rFonts w:hint="eastAsia" w:ascii="方正仿宋_GBK" w:hAnsi="方正仿宋_GBK" w:eastAsia="方正仿宋_GBK" w:cs="方正仿宋_GBK"/>
          <w:i w:val="0"/>
          <w:iCs w:val="0"/>
          <w:caps w:val="0"/>
          <w:color w:val="333333"/>
          <w:spacing w:val="0"/>
          <w:sz w:val="32"/>
          <w:szCs w:val="32"/>
          <w:highlight w:val="none"/>
          <w:shd w:val="clear" w:fill="FFFFFF"/>
        </w:rPr>
        <w:t>按人员实力和伙食费补助标准，</w:t>
      </w:r>
      <w:r>
        <w:rPr>
          <w:rFonts w:hint="eastAsia" w:ascii="方正仿宋_GBK" w:hAnsi="方正仿宋_GBK" w:eastAsia="方正仿宋_GBK" w:cs="方正仿宋_GBK"/>
          <w:i w:val="0"/>
          <w:iCs w:val="0"/>
          <w:caps w:val="0"/>
          <w:color w:val="333333"/>
          <w:spacing w:val="0"/>
          <w:sz w:val="32"/>
          <w:szCs w:val="32"/>
          <w:highlight w:val="none"/>
          <w:shd w:val="clear" w:fill="FFFFFF"/>
          <w:lang w:val="en-US" w:eastAsia="zh-CN"/>
        </w:rPr>
        <w:t>该项目</w:t>
      </w:r>
      <w:r>
        <w:rPr>
          <w:rFonts w:hint="eastAsia" w:ascii="方正仿宋_GBK" w:hAnsi="方正仿宋_GBK" w:eastAsia="方正仿宋_GBK" w:cs="方正仿宋_GBK"/>
          <w:i w:val="0"/>
          <w:iCs w:val="0"/>
          <w:caps w:val="0"/>
          <w:color w:val="333333"/>
          <w:spacing w:val="0"/>
          <w:sz w:val="32"/>
          <w:szCs w:val="32"/>
          <w:highlight w:val="none"/>
          <w:shd w:val="clear" w:fill="FFFFFF"/>
        </w:rPr>
        <w:t>保障了</w:t>
      </w:r>
      <w:r>
        <w:rPr>
          <w:rFonts w:hint="eastAsia" w:ascii="方正仿宋_GBK" w:hAnsi="方正仿宋_GBK" w:eastAsia="方正仿宋_GBK" w:cs="方正仿宋_GBK"/>
          <w:i w:val="0"/>
          <w:iCs w:val="0"/>
          <w:caps w:val="0"/>
          <w:color w:val="333333"/>
          <w:spacing w:val="0"/>
          <w:sz w:val="32"/>
          <w:szCs w:val="32"/>
          <w:highlight w:val="none"/>
          <w:shd w:val="clear" w:fill="FFFFFF"/>
          <w:lang w:val="en-US" w:eastAsia="zh-CN"/>
        </w:rPr>
        <w:t>全区队伍</w:t>
      </w:r>
      <w:r>
        <w:rPr>
          <w:rFonts w:hint="eastAsia" w:ascii="方正仿宋_GBK" w:hAnsi="方正仿宋_GBK" w:eastAsia="方正仿宋_GBK" w:cs="方正仿宋_GBK"/>
          <w:i w:val="0"/>
          <w:iCs w:val="0"/>
          <w:caps w:val="0"/>
          <w:color w:val="333333"/>
          <w:spacing w:val="0"/>
          <w:sz w:val="32"/>
          <w:szCs w:val="32"/>
          <w:highlight w:val="none"/>
          <w:shd w:val="clear" w:fill="FFFFFF"/>
        </w:rPr>
        <w:t>消防救援</w:t>
      </w:r>
      <w:r>
        <w:rPr>
          <w:rFonts w:hint="eastAsia" w:ascii="方正仿宋_GBK" w:hAnsi="方正仿宋_GBK" w:eastAsia="方正仿宋_GBK" w:cs="方正仿宋_GBK"/>
          <w:i w:val="0"/>
          <w:iCs w:val="0"/>
          <w:caps w:val="0"/>
          <w:color w:val="333333"/>
          <w:spacing w:val="0"/>
          <w:sz w:val="32"/>
          <w:szCs w:val="32"/>
          <w:highlight w:val="none"/>
          <w:shd w:val="clear" w:fill="FFFFFF"/>
          <w:lang w:val="en-US" w:eastAsia="zh-CN"/>
        </w:rPr>
        <w:t>指战员的营养和体能消耗需要，各项指标执行好，指战员满意度高</w:t>
      </w:r>
      <w:r>
        <w:rPr>
          <w:rFonts w:hint="eastAsia" w:ascii="方正仿宋_GBK" w:hAnsi="方正仿宋_GBK" w:eastAsia="方正仿宋_GBK" w:cs="方正仿宋_GBK"/>
          <w:i w:val="0"/>
          <w:iCs w:val="0"/>
          <w:caps w:val="0"/>
          <w:color w:val="333333"/>
          <w:spacing w:val="0"/>
          <w:sz w:val="32"/>
          <w:szCs w:val="32"/>
          <w:highlight w:val="none"/>
          <w:shd w:val="clear" w:fill="FFFFFF"/>
        </w:rPr>
        <w:t>。</w:t>
      </w:r>
    </w:p>
    <w:p w14:paraId="29A97C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2A9E7D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6C9697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2FB3F4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73AC40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3BEEFE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35CB4B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4ED950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618588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7AF4B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17C152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00F904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40" w:lineRule="exact"/>
        <w:ind w:left="220" w:leftChars="100" w:right="352" w:rightChars="160" w:firstLine="640" w:firstLineChars="200"/>
        <w:jc w:val="left"/>
        <w:textAlignment w:val="auto"/>
        <w:rPr>
          <w:rFonts w:hint="eastAsia" w:ascii="仿宋" w:hAnsi="仿宋" w:eastAsia="仿宋" w:cs="仿宋"/>
          <w:i w:val="0"/>
          <w:iCs w:val="0"/>
          <w:caps w:val="0"/>
          <w:color w:val="333333"/>
          <w:spacing w:val="0"/>
          <w:sz w:val="32"/>
          <w:szCs w:val="32"/>
          <w:highlight w:val="none"/>
          <w:shd w:val="clear" w:fill="FFFFFF"/>
        </w:rPr>
      </w:pPr>
    </w:p>
    <w:p w14:paraId="18DAF214">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60" w:lineRule="exact"/>
        <w:ind w:right="0" w:rightChars="0"/>
        <w:textAlignment w:val="auto"/>
        <w:rPr>
          <w:rFonts w:hint="eastAsia" w:ascii="仿宋" w:hAnsi="仿宋" w:eastAsia="仿宋" w:cs="仿宋"/>
          <w:i w:val="0"/>
          <w:iCs w:val="0"/>
          <w:caps w:val="0"/>
          <w:color w:val="auto"/>
          <w:spacing w:val="0"/>
          <w:sz w:val="21"/>
          <w:szCs w:val="21"/>
          <w:shd w:val="clear" w:fill="FFFFFF"/>
        </w:rPr>
      </w:pPr>
    </w:p>
    <w:p w14:paraId="24B14DD3">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660" w:lineRule="exact"/>
        <w:ind w:left="0" w:leftChars="0" w:right="0" w:rightChars="0" w:firstLine="577" w:firstLineChars="275"/>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w:t>
      </w:r>
      <w:r>
        <w:rPr>
          <w:rFonts w:hint="eastAsia" w:ascii="宋体" w:hAnsi="宋体" w:eastAsia="宋体" w:cs="宋体"/>
          <w:b/>
          <w:bCs/>
          <w:i w:val="0"/>
          <w:iCs w:val="0"/>
          <w:caps w:val="0"/>
          <w:color w:val="auto"/>
          <w:spacing w:val="0"/>
          <w:sz w:val="32"/>
          <w:szCs w:val="32"/>
          <w:shd w:val="clear" w:fill="FFFFFF"/>
          <w:lang w:eastAsia="zh-CN"/>
        </w:rPr>
        <w:t>（</w:t>
      </w:r>
      <w:r>
        <w:rPr>
          <w:rFonts w:hint="eastAsia" w:ascii="宋体" w:hAnsi="宋体" w:eastAsia="宋体" w:cs="宋体"/>
          <w:b/>
          <w:bCs/>
          <w:i w:val="0"/>
          <w:iCs w:val="0"/>
          <w:caps w:val="0"/>
          <w:color w:val="auto"/>
          <w:spacing w:val="0"/>
          <w:sz w:val="32"/>
          <w:szCs w:val="32"/>
          <w:shd w:val="clear" w:fill="FFFFFF"/>
          <w:lang w:val="en-US" w:eastAsia="zh-CN"/>
        </w:rPr>
        <w:t>三</w:t>
      </w:r>
      <w:r>
        <w:rPr>
          <w:rFonts w:hint="eastAsia" w:ascii="宋体" w:hAnsi="宋体" w:eastAsia="宋体" w:cs="宋体"/>
          <w:b/>
          <w:bCs/>
          <w:i w:val="0"/>
          <w:iCs w:val="0"/>
          <w:caps w:val="0"/>
          <w:color w:val="auto"/>
          <w:spacing w:val="0"/>
          <w:sz w:val="32"/>
          <w:szCs w:val="32"/>
          <w:shd w:val="clear" w:fill="FFFFFF"/>
          <w:lang w:eastAsia="zh-CN"/>
        </w:rPr>
        <w:t>）</w:t>
      </w:r>
      <w:r>
        <w:rPr>
          <w:rFonts w:hint="eastAsia" w:ascii="宋体" w:hAnsi="宋体" w:eastAsia="宋体" w:cs="宋体"/>
          <w:b/>
          <w:bCs/>
          <w:i w:val="0"/>
          <w:iCs w:val="0"/>
          <w:caps w:val="0"/>
          <w:color w:val="auto"/>
          <w:spacing w:val="0"/>
          <w:sz w:val="32"/>
          <w:szCs w:val="32"/>
          <w:shd w:val="clear" w:fill="FFFFFF"/>
          <w:lang w:val="en-US" w:eastAsia="zh-CN"/>
        </w:rPr>
        <w:t>伙食补助费绩效自评表</w:t>
      </w:r>
    </w:p>
    <w:p w14:paraId="336625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i w:val="0"/>
          <w:iCs w:val="0"/>
          <w:caps w:val="0"/>
          <w:color w:val="333333"/>
          <w:spacing w:val="0"/>
          <w:sz w:val="21"/>
          <w:szCs w:val="21"/>
          <w:shd w:val="clear" w:fill="FFFFFF"/>
        </w:rPr>
      </w:pPr>
    </w:p>
    <w:tbl>
      <w:tblPr>
        <w:tblStyle w:val="9"/>
        <w:tblpPr w:leftFromText="180" w:rightFromText="180" w:vertAnchor="text" w:horzAnchor="page" w:tblpX="1146" w:tblpY="251"/>
        <w:tblOverlap w:val="never"/>
        <w:tblW w:w="103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073"/>
        <w:gridCol w:w="1440"/>
        <w:gridCol w:w="1008"/>
        <w:gridCol w:w="954"/>
        <w:gridCol w:w="1073"/>
        <w:gridCol w:w="1680"/>
        <w:gridCol w:w="576"/>
        <w:gridCol w:w="576"/>
        <w:gridCol w:w="758"/>
        <w:gridCol w:w="758"/>
      </w:tblGrid>
      <w:tr w14:paraId="2020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82" w:type="dxa"/>
            <w:gridSpan w:val="11"/>
            <w:tcBorders>
              <w:top w:val="nil"/>
              <w:left w:val="nil"/>
              <w:bottom w:val="nil"/>
              <w:right w:val="nil"/>
            </w:tcBorders>
            <w:shd w:val="clear" w:color="auto" w:fill="auto"/>
            <w:noWrap/>
            <w:vAlign w:val="center"/>
          </w:tcPr>
          <w:p w14:paraId="780BED6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益阳支队大通湖大队伙食补助费项目绩效自评表</w:t>
            </w:r>
          </w:p>
        </w:tc>
      </w:tr>
      <w:tr w14:paraId="166F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82" w:type="dxa"/>
            <w:gridSpan w:val="11"/>
            <w:tcBorders>
              <w:top w:val="nil"/>
              <w:left w:val="nil"/>
              <w:bottom w:val="nil"/>
              <w:right w:val="nil"/>
            </w:tcBorders>
            <w:shd w:val="clear" w:color="auto" w:fill="auto"/>
            <w:noWrap/>
            <w:vAlign w:val="center"/>
          </w:tcPr>
          <w:p w14:paraId="3275C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A5A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6" w:type="dxa"/>
            <w:tcBorders>
              <w:top w:val="nil"/>
              <w:left w:val="nil"/>
              <w:bottom w:val="nil"/>
              <w:right w:val="nil"/>
            </w:tcBorders>
            <w:shd w:val="clear" w:color="auto" w:fill="auto"/>
            <w:noWrap/>
            <w:vAlign w:val="bottom"/>
          </w:tcPr>
          <w:p w14:paraId="509D8A15">
            <w:pPr>
              <w:rPr>
                <w:rFonts w:hint="eastAsia" w:ascii="宋体" w:hAnsi="宋体" w:eastAsia="宋体" w:cs="宋体"/>
                <w:i w:val="0"/>
                <w:iCs w:val="0"/>
                <w:color w:val="000000"/>
                <w:sz w:val="20"/>
                <w:szCs w:val="20"/>
                <w:u w:val="none"/>
              </w:rPr>
            </w:pPr>
          </w:p>
        </w:tc>
        <w:tc>
          <w:tcPr>
            <w:tcW w:w="1073" w:type="dxa"/>
            <w:tcBorders>
              <w:top w:val="nil"/>
              <w:left w:val="nil"/>
              <w:bottom w:val="nil"/>
              <w:right w:val="nil"/>
            </w:tcBorders>
            <w:shd w:val="clear" w:color="auto" w:fill="auto"/>
            <w:noWrap/>
            <w:vAlign w:val="bottom"/>
          </w:tcPr>
          <w:p w14:paraId="4E78955B">
            <w:pPr>
              <w:rPr>
                <w:rFonts w:hint="eastAsia" w:ascii="宋体" w:hAnsi="宋体" w:eastAsia="宋体" w:cs="宋体"/>
                <w:i w:val="0"/>
                <w:iCs w:val="0"/>
                <w:color w:val="000000"/>
                <w:sz w:val="20"/>
                <w:szCs w:val="20"/>
                <w:u w:val="none"/>
              </w:rPr>
            </w:pPr>
          </w:p>
        </w:tc>
        <w:tc>
          <w:tcPr>
            <w:tcW w:w="1440" w:type="dxa"/>
            <w:tcBorders>
              <w:top w:val="nil"/>
              <w:left w:val="nil"/>
              <w:bottom w:val="nil"/>
              <w:right w:val="nil"/>
            </w:tcBorders>
            <w:shd w:val="clear" w:color="auto" w:fill="auto"/>
            <w:noWrap/>
            <w:vAlign w:val="bottom"/>
          </w:tcPr>
          <w:p w14:paraId="01A6872A">
            <w:pPr>
              <w:rPr>
                <w:rFonts w:hint="eastAsia" w:ascii="宋体" w:hAnsi="宋体" w:eastAsia="宋体" w:cs="宋体"/>
                <w:i w:val="0"/>
                <w:iCs w:val="0"/>
                <w:color w:val="000000"/>
                <w:sz w:val="20"/>
                <w:szCs w:val="20"/>
                <w:u w:val="none"/>
              </w:rPr>
            </w:pPr>
          </w:p>
        </w:tc>
        <w:tc>
          <w:tcPr>
            <w:tcW w:w="1008" w:type="dxa"/>
            <w:tcBorders>
              <w:top w:val="nil"/>
              <w:left w:val="nil"/>
              <w:bottom w:val="nil"/>
              <w:right w:val="nil"/>
            </w:tcBorders>
            <w:shd w:val="clear" w:color="auto" w:fill="auto"/>
            <w:noWrap/>
            <w:vAlign w:val="bottom"/>
          </w:tcPr>
          <w:p w14:paraId="1A5B320C">
            <w:pPr>
              <w:rPr>
                <w:rFonts w:hint="eastAsia" w:ascii="宋体" w:hAnsi="宋体" w:eastAsia="宋体" w:cs="宋体"/>
                <w:i w:val="0"/>
                <w:iCs w:val="0"/>
                <w:color w:val="000000"/>
                <w:sz w:val="20"/>
                <w:szCs w:val="20"/>
                <w:u w:val="none"/>
              </w:rPr>
            </w:pPr>
          </w:p>
        </w:tc>
        <w:tc>
          <w:tcPr>
            <w:tcW w:w="954" w:type="dxa"/>
            <w:tcBorders>
              <w:top w:val="nil"/>
              <w:left w:val="nil"/>
              <w:bottom w:val="nil"/>
              <w:right w:val="nil"/>
            </w:tcBorders>
            <w:shd w:val="clear" w:color="auto" w:fill="auto"/>
            <w:noWrap/>
            <w:vAlign w:val="bottom"/>
          </w:tcPr>
          <w:p w14:paraId="54F358C2">
            <w:pPr>
              <w:rPr>
                <w:rFonts w:hint="eastAsia" w:ascii="宋体" w:hAnsi="宋体" w:eastAsia="宋体" w:cs="宋体"/>
                <w:i w:val="0"/>
                <w:iCs w:val="0"/>
                <w:color w:val="000000"/>
                <w:sz w:val="20"/>
                <w:szCs w:val="20"/>
                <w:u w:val="none"/>
              </w:rPr>
            </w:pPr>
          </w:p>
        </w:tc>
        <w:tc>
          <w:tcPr>
            <w:tcW w:w="1073" w:type="dxa"/>
            <w:tcBorders>
              <w:top w:val="nil"/>
              <w:left w:val="nil"/>
              <w:bottom w:val="nil"/>
              <w:right w:val="nil"/>
            </w:tcBorders>
            <w:shd w:val="clear" w:color="auto" w:fill="auto"/>
            <w:noWrap/>
            <w:vAlign w:val="bottom"/>
          </w:tcPr>
          <w:p w14:paraId="64F6C3C3">
            <w:pPr>
              <w:rPr>
                <w:rFonts w:hint="eastAsia" w:ascii="宋体" w:hAnsi="宋体" w:eastAsia="宋体" w:cs="宋体"/>
                <w:i w:val="0"/>
                <w:iCs w:val="0"/>
                <w:color w:val="000000"/>
                <w:sz w:val="20"/>
                <w:szCs w:val="20"/>
                <w:u w:val="none"/>
              </w:rPr>
            </w:pPr>
          </w:p>
        </w:tc>
        <w:tc>
          <w:tcPr>
            <w:tcW w:w="1680" w:type="dxa"/>
            <w:tcBorders>
              <w:top w:val="nil"/>
              <w:left w:val="nil"/>
              <w:bottom w:val="nil"/>
              <w:right w:val="nil"/>
            </w:tcBorders>
            <w:shd w:val="clear" w:color="auto" w:fill="auto"/>
            <w:noWrap/>
            <w:vAlign w:val="bottom"/>
          </w:tcPr>
          <w:p w14:paraId="3E20ADA6">
            <w:pPr>
              <w:rPr>
                <w:rFonts w:hint="eastAsia" w:ascii="宋体" w:hAnsi="宋体" w:eastAsia="宋体" w:cs="宋体"/>
                <w:i w:val="0"/>
                <w:iCs w:val="0"/>
                <w:color w:val="000000"/>
                <w:sz w:val="20"/>
                <w:szCs w:val="20"/>
                <w:u w:val="none"/>
              </w:rPr>
            </w:pPr>
          </w:p>
        </w:tc>
        <w:tc>
          <w:tcPr>
            <w:tcW w:w="576" w:type="dxa"/>
            <w:tcBorders>
              <w:top w:val="nil"/>
              <w:left w:val="nil"/>
              <w:bottom w:val="nil"/>
              <w:right w:val="nil"/>
            </w:tcBorders>
            <w:shd w:val="clear" w:color="auto" w:fill="auto"/>
            <w:noWrap/>
            <w:vAlign w:val="bottom"/>
          </w:tcPr>
          <w:p w14:paraId="403C2592">
            <w:pPr>
              <w:rPr>
                <w:rFonts w:hint="eastAsia" w:ascii="宋体" w:hAnsi="宋体" w:eastAsia="宋体" w:cs="宋体"/>
                <w:i w:val="0"/>
                <w:iCs w:val="0"/>
                <w:color w:val="000000"/>
                <w:sz w:val="20"/>
                <w:szCs w:val="20"/>
                <w:u w:val="none"/>
              </w:rPr>
            </w:pPr>
          </w:p>
        </w:tc>
        <w:tc>
          <w:tcPr>
            <w:tcW w:w="576" w:type="dxa"/>
            <w:tcBorders>
              <w:top w:val="nil"/>
              <w:left w:val="nil"/>
              <w:bottom w:val="nil"/>
              <w:right w:val="nil"/>
            </w:tcBorders>
            <w:shd w:val="clear" w:color="auto" w:fill="auto"/>
            <w:noWrap/>
            <w:vAlign w:val="bottom"/>
          </w:tcPr>
          <w:p w14:paraId="6FE6F093">
            <w:pPr>
              <w:rPr>
                <w:rFonts w:hint="eastAsia" w:ascii="宋体" w:hAnsi="宋体" w:eastAsia="宋体" w:cs="宋体"/>
                <w:i w:val="0"/>
                <w:iCs w:val="0"/>
                <w:color w:val="000000"/>
                <w:sz w:val="20"/>
                <w:szCs w:val="20"/>
                <w:u w:val="none"/>
              </w:rPr>
            </w:pPr>
          </w:p>
        </w:tc>
        <w:tc>
          <w:tcPr>
            <w:tcW w:w="758" w:type="dxa"/>
            <w:tcBorders>
              <w:top w:val="nil"/>
              <w:left w:val="nil"/>
              <w:bottom w:val="nil"/>
              <w:right w:val="nil"/>
            </w:tcBorders>
            <w:shd w:val="clear" w:color="auto" w:fill="auto"/>
            <w:noWrap/>
            <w:vAlign w:val="bottom"/>
          </w:tcPr>
          <w:p w14:paraId="42FB5046">
            <w:pPr>
              <w:rPr>
                <w:rFonts w:hint="eastAsia" w:ascii="宋体" w:hAnsi="宋体" w:eastAsia="宋体" w:cs="宋体"/>
                <w:i w:val="0"/>
                <w:iCs w:val="0"/>
                <w:color w:val="000000"/>
                <w:sz w:val="20"/>
                <w:szCs w:val="20"/>
                <w:u w:val="none"/>
              </w:rPr>
            </w:pPr>
          </w:p>
        </w:tc>
        <w:tc>
          <w:tcPr>
            <w:tcW w:w="758" w:type="dxa"/>
            <w:tcBorders>
              <w:top w:val="nil"/>
              <w:left w:val="nil"/>
              <w:bottom w:val="nil"/>
              <w:right w:val="nil"/>
            </w:tcBorders>
            <w:shd w:val="clear" w:color="auto" w:fill="auto"/>
            <w:noWrap/>
            <w:vAlign w:val="bottom"/>
          </w:tcPr>
          <w:p w14:paraId="7084EC66">
            <w:pPr>
              <w:rPr>
                <w:rFonts w:hint="eastAsia" w:ascii="宋体" w:hAnsi="宋体" w:eastAsia="宋体" w:cs="宋体"/>
                <w:i w:val="0"/>
                <w:iCs w:val="0"/>
                <w:color w:val="000000"/>
                <w:sz w:val="20"/>
                <w:szCs w:val="20"/>
                <w:u w:val="none"/>
              </w:rPr>
            </w:pPr>
          </w:p>
        </w:tc>
      </w:tr>
      <w:tr w14:paraId="25C6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0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8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DC3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益阳支队大通湖大队伙食补助费</w:t>
            </w:r>
          </w:p>
        </w:tc>
      </w:tr>
      <w:tr w14:paraId="40B5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F2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65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 消防救援局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E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1B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益阳市大通湖区消防救援大队</w:t>
            </w:r>
          </w:p>
        </w:tc>
      </w:tr>
      <w:tr w14:paraId="1351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5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4E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7418A">
            <w:pPr>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4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E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9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9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2D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C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F38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7680">
            <w:pPr>
              <w:jc w:val="center"/>
              <w:rPr>
                <w:rFonts w:hint="eastAsia" w:ascii="宋体" w:hAnsi="宋体" w:eastAsia="宋体" w:cs="宋体"/>
                <w:i w:val="0"/>
                <w:iCs w:val="0"/>
                <w:color w:val="000000"/>
                <w:sz w:val="18"/>
                <w:szCs w:val="18"/>
                <w:u w:val="none"/>
              </w:rPr>
            </w:pP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D5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23B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30.90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B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30.90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B8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27.39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149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88.6%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E02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8.9</w:t>
            </w:r>
          </w:p>
        </w:tc>
      </w:tr>
      <w:tr w14:paraId="6C2B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8B5E">
            <w:pPr>
              <w:jc w:val="center"/>
              <w:rPr>
                <w:rFonts w:hint="eastAsia" w:ascii="宋体" w:hAnsi="宋体" w:eastAsia="宋体" w:cs="宋体"/>
                <w:i w:val="0"/>
                <w:iCs w:val="0"/>
                <w:color w:val="000000"/>
                <w:sz w:val="18"/>
                <w:szCs w:val="18"/>
                <w:u w:val="none"/>
              </w:rPr>
            </w:pP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05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1F9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27.70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1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27.70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E0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24.19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4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40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D97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6A27">
            <w:pPr>
              <w:jc w:val="center"/>
              <w:rPr>
                <w:rFonts w:hint="eastAsia" w:ascii="宋体" w:hAnsi="宋体" w:eastAsia="宋体" w:cs="宋体"/>
                <w:i w:val="0"/>
                <w:iCs w:val="0"/>
                <w:color w:val="000000"/>
                <w:sz w:val="18"/>
                <w:szCs w:val="18"/>
                <w:u w:val="none"/>
              </w:rPr>
            </w:pPr>
          </w:p>
        </w:tc>
        <w:tc>
          <w:tcPr>
            <w:tcW w:w="2448" w:type="dxa"/>
            <w:gridSpan w:val="2"/>
            <w:tcBorders>
              <w:top w:val="single" w:color="000000" w:sz="4" w:space="0"/>
              <w:left w:val="single" w:color="000000" w:sz="4" w:space="0"/>
              <w:bottom w:val="single" w:color="000000" w:sz="4" w:space="0"/>
              <w:right w:val="nil"/>
            </w:tcBorders>
            <w:shd w:val="clear" w:color="auto" w:fill="auto"/>
            <w:vAlign w:val="center"/>
          </w:tcPr>
          <w:p w14:paraId="010D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上年结转</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98B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cs="宋体"/>
                <w:i w:val="0"/>
                <w:iCs w:val="0"/>
                <w:color w:val="000000"/>
                <w:kern w:val="0"/>
                <w:sz w:val="18"/>
                <w:szCs w:val="18"/>
                <w:u w:val="none"/>
                <w:lang w:val="en-US" w:eastAsia="zh-CN" w:bidi="ar"/>
              </w:rPr>
              <w:t>20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F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r>
              <w:rPr>
                <w:rFonts w:hint="eastAsia" w:cs="宋体"/>
                <w:i w:val="0"/>
                <w:iCs w:val="0"/>
                <w:color w:val="000000"/>
                <w:kern w:val="0"/>
                <w:sz w:val="18"/>
                <w:szCs w:val="18"/>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8A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0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68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9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050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6E48">
            <w:pPr>
              <w:jc w:val="center"/>
              <w:rPr>
                <w:rFonts w:hint="eastAsia" w:ascii="宋体" w:hAnsi="宋体" w:eastAsia="宋体" w:cs="宋体"/>
                <w:i w:val="0"/>
                <w:iCs w:val="0"/>
                <w:color w:val="000000"/>
                <w:sz w:val="18"/>
                <w:szCs w:val="18"/>
                <w:u w:val="none"/>
              </w:rPr>
            </w:pP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7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2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0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C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2D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B14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8A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82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D2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A11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B0DB">
            <w:pPr>
              <w:jc w:val="center"/>
              <w:rPr>
                <w:rFonts w:hint="eastAsia" w:ascii="宋体" w:hAnsi="宋体" w:eastAsia="宋体" w:cs="宋体"/>
                <w:i w:val="0"/>
                <w:iCs w:val="0"/>
                <w:color w:val="000000"/>
                <w:sz w:val="18"/>
                <w:szCs w:val="18"/>
                <w:u w:val="none"/>
              </w:rPr>
            </w:pPr>
          </w:p>
        </w:tc>
        <w:tc>
          <w:tcPr>
            <w:tcW w:w="55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69F60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按照现行伙食费规定要求及保障标准，保障基层消防救援指战员每日伙食费需要，厉行勤俭节约，科学调剂伙食，切实提升基层消防救援指战员的满足感、获得感。</w:t>
            </w:r>
          </w:p>
        </w:tc>
        <w:tc>
          <w:tcPr>
            <w:tcW w:w="43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4D3DB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该项目按照现行伙食费供应政策要求及标准，保障全区消防救援人员日常伙食供应需要，消防指战员伙食费中央财政专项资金，该项目已完成。</w:t>
            </w:r>
          </w:p>
        </w:tc>
      </w:tr>
      <w:tr w14:paraId="008E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1073" w:type="dxa"/>
            <w:tcBorders>
              <w:top w:val="single" w:color="000000" w:sz="4" w:space="0"/>
              <w:left w:val="nil"/>
              <w:bottom w:val="single" w:color="000000" w:sz="4" w:space="0"/>
              <w:right w:val="single" w:color="000000" w:sz="4" w:space="0"/>
            </w:tcBorders>
            <w:shd w:val="clear" w:color="auto" w:fill="auto"/>
            <w:vAlign w:val="center"/>
          </w:tcPr>
          <w:p w14:paraId="0052A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F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D2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B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7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16" w:type="dxa"/>
            <w:gridSpan w:val="2"/>
            <w:tcBorders>
              <w:top w:val="single" w:color="000000" w:sz="4" w:space="0"/>
              <w:left w:val="single" w:color="000000" w:sz="4" w:space="0"/>
              <w:bottom w:val="nil"/>
              <w:right w:val="single" w:color="000000" w:sz="4" w:space="0"/>
            </w:tcBorders>
            <w:shd w:val="clear" w:color="auto" w:fill="auto"/>
            <w:vAlign w:val="center"/>
          </w:tcPr>
          <w:p w14:paraId="536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改进措施</w:t>
            </w:r>
          </w:p>
        </w:tc>
      </w:tr>
      <w:tr w14:paraId="3D8C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8600">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nil"/>
              <w:bottom w:val="nil"/>
              <w:right w:val="single" w:color="000000" w:sz="4" w:space="0"/>
            </w:tcBorders>
            <w:shd w:val="clear" w:color="auto" w:fill="auto"/>
            <w:vAlign w:val="center"/>
          </w:tcPr>
          <w:p w14:paraId="6BC27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40" w:type="dxa"/>
            <w:tcBorders>
              <w:top w:val="single" w:color="000000" w:sz="4" w:space="0"/>
              <w:left w:val="single" w:color="000000" w:sz="4" w:space="0"/>
              <w:bottom w:val="nil"/>
              <w:right w:val="single" w:color="000000" w:sz="4" w:space="0"/>
            </w:tcBorders>
            <w:shd w:val="clear" w:color="auto" w:fill="auto"/>
            <w:vAlign w:val="center"/>
          </w:tcPr>
          <w:p w14:paraId="370C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2" w:type="dxa"/>
            <w:gridSpan w:val="2"/>
            <w:tcBorders>
              <w:top w:val="single" w:color="000000" w:sz="4" w:space="0"/>
              <w:left w:val="single" w:color="000000" w:sz="4" w:space="0"/>
              <w:bottom w:val="single" w:color="000000" w:sz="4" w:space="0"/>
              <w:right w:val="nil"/>
            </w:tcBorders>
            <w:shd w:val="clear" w:color="auto" w:fill="auto"/>
            <w:vAlign w:val="center"/>
          </w:tcPr>
          <w:p w14:paraId="5F0C6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专款专用率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72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84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E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20BB6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19114">
            <w:pPr>
              <w:jc w:val="center"/>
              <w:rPr>
                <w:rFonts w:hint="eastAsia" w:ascii="宋体" w:hAnsi="宋体" w:eastAsia="宋体" w:cs="宋体"/>
                <w:i w:val="0"/>
                <w:iCs w:val="0"/>
                <w:color w:val="000000"/>
                <w:sz w:val="18"/>
                <w:szCs w:val="18"/>
                <w:u w:val="none"/>
              </w:rPr>
            </w:pPr>
          </w:p>
        </w:tc>
      </w:tr>
      <w:tr w14:paraId="5A0E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F766">
            <w:pPr>
              <w:jc w:val="center"/>
              <w:rPr>
                <w:rFonts w:hint="eastAsia" w:ascii="宋体" w:hAnsi="宋体" w:eastAsia="宋体" w:cs="宋体"/>
                <w:i w:val="0"/>
                <w:iCs w:val="0"/>
                <w:color w:val="000000"/>
                <w:sz w:val="18"/>
                <w:szCs w:val="18"/>
                <w:u w:val="none"/>
              </w:rPr>
            </w:pPr>
          </w:p>
        </w:tc>
        <w:tc>
          <w:tcPr>
            <w:tcW w:w="1073" w:type="dxa"/>
            <w:vMerge w:val="restart"/>
            <w:tcBorders>
              <w:top w:val="single" w:color="000000" w:sz="4" w:space="0"/>
              <w:left w:val="nil"/>
              <w:bottom w:val="nil"/>
              <w:right w:val="single" w:color="000000" w:sz="4" w:space="0"/>
            </w:tcBorders>
            <w:shd w:val="clear" w:color="auto" w:fill="auto"/>
            <w:vAlign w:val="center"/>
          </w:tcPr>
          <w:p w14:paraId="444D5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14:paraId="5F4C5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2" w:type="dxa"/>
            <w:gridSpan w:val="2"/>
            <w:tcBorders>
              <w:top w:val="single" w:color="000000" w:sz="4" w:space="0"/>
              <w:left w:val="single" w:color="000000" w:sz="4" w:space="0"/>
              <w:bottom w:val="single" w:color="000000" w:sz="4" w:space="0"/>
              <w:right w:val="nil"/>
            </w:tcBorders>
            <w:shd w:val="clear" w:color="auto" w:fill="auto"/>
            <w:vAlign w:val="center"/>
          </w:tcPr>
          <w:p w14:paraId="218A8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7F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1F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1B737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EE37">
            <w:pPr>
              <w:jc w:val="center"/>
              <w:rPr>
                <w:rFonts w:hint="eastAsia" w:ascii="宋体" w:hAnsi="宋体" w:eastAsia="宋体" w:cs="宋体"/>
                <w:i w:val="0"/>
                <w:iCs w:val="0"/>
                <w:color w:val="000000"/>
                <w:sz w:val="18"/>
                <w:szCs w:val="18"/>
                <w:u w:val="none"/>
              </w:rPr>
            </w:pPr>
          </w:p>
        </w:tc>
      </w:tr>
      <w:tr w14:paraId="37DD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430D">
            <w:pPr>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nil"/>
              <w:bottom w:val="nil"/>
              <w:right w:val="single" w:color="000000" w:sz="4" w:space="0"/>
            </w:tcBorders>
            <w:shd w:val="clear" w:color="auto" w:fill="auto"/>
            <w:vAlign w:val="center"/>
          </w:tcPr>
          <w:p w14:paraId="73A552CD">
            <w:pPr>
              <w:jc w:val="center"/>
              <w:rPr>
                <w:rFonts w:hint="eastAsia" w:ascii="宋体" w:hAnsi="宋体" w:eastAsia="宋体" w:cs="宋体"/>
                <w:i w:val="0"/>
                <w:iCs w:val="0"/>
                <w:color w:val="000000"/>
                <w:sz w:val="18"/>
                <w:szCs w:val="18"/>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14:paraId="7C299E89">
            <w:pPr>
              <w:jc w:val="center"/>
              <w:rPr>
                <w:rFonts w:hint="eastAsia" w:ascii="宋体" w:hAnsi="宋体" w:eastAsia="宋体" w:cs="宋体"/>
                <w:i w:val="0"/>
                <w:iCs w:val="0"/>
                <w:color w:val="000000"/>
                <w:sz w:val="18"/>
                <w:szCs w:val="18"/>
                <w:u w:val="none"/>
              </w:rPr>
            </w:pPr>
          </w:p>
        </w:tc>
        <w:tc>
          <w:tcPr>
            <w:tcW w:w="1962" w:type="dxa"/>
            <w:gridSpan w:val="2"/>
            <w:tcBorders>
              <w:top w:val="single" w:color="000000" w:sz="4" w:space="0"/>
              <w:left w:val="single" w:color="000000" w:sz="4" w:space="0"/>
              <w:bottom w:val="single" w:color="000000" w:sz="4" w:space="0"/>
              <w:right w:val="nil"/>
            </w:tcBorders>
            <w:shd w:val="clear" w:color="auto" w:fill="auto"/>
            <w:vAlign w:val="center"/>
          </w:tcPr>
          <w:p w14:paraId="14400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BA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bidi="ar"/>
              </w:rPr>
              <w:t>88.6</w:t>
            </w:r>
            <w:r>
              <w:rPr>
                <w:rFonts w:hint="eastAsia"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9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66C27C0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cs="宋体"/>
                <w:i w:val="0"/>
                <w:iCs w:val="0"/>
                <w:color w:val="000000"/>
                <w:kern w:val="0"/>
                <w:sz w:val="18"/>
                <w:szCs w:val="18"/>
                <w:u w:val="none"/>
                <w:lang w:val="en-US" w:eastAsia="zh-CN" w:bidi="ar"/>
              </w:rPr>
              <w:t>8.6</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2EFD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r>
      <w:tr w14:paraId="461D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2316">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nil"/>
              <w:bottom w:val="single" w:color="auto" w:sz="4" w:space="0"/>
              <w:right w:val="single" w:color="000000" w:sz="4" w:space="0"/>
            </w:tcBorders>
            <w:shd w:val="clear" w:color="auto" w:fill="auto"/>
            <w:vAlign w:val="center"/>
          </w:tcPr>
          <w:p w14:paraId="3E055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78D9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2" w:type="dxa"/>
            <w:gridSpan w:val="2"/>
            <w:tcBorders>
              <w:top w:val="single" w:color="000000" w:sz="4" w:space="0"/>
              <w:left w:val="single" w:color="000000" w:sz="4" w:space="0"/>
              <w:bottom w:val="single" w:color="000000" w:sz="4" w:space="0"/>
              <w:right w:val="nil"/>
            </w:tcBorders>
            <w:shd w:val="clear" w:color="auto" w:fill="auto"/>
            <w:vAlign w:val="center"/>
          </w:tcPr>
          <w:p w14:paraId="0A0FA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保持消防员充沛体力，提升战斗力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C0E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08E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r>
              <w:rPr>
                <w:rFonts w:hint="eastAsia"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0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5D8C3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A501">
            <w:pPr>
              <w:jc w:val="center"/>
              <w:rPr>
                <w:rFonts w:hint="eastAsia" w:ascii="宋体" w:hAnsi="宋体" w:eastAsia="宋体" w:cs="宋体"/>
                <w:i w:val="0"/>
                <w:iCs w:val="0"/>
                <w:color w:val="000000"/>
                <w:sz w:val="18"/>
                <w:szCs w:val="18"/>
                <w:u w:val="none"/>
              </w:rPr>
            </w:pPr>
          </w:p>
        </w:tc>
      </w:tr>
      <w:tr w14:paraId="0300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48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9519A5">
            <w:pPr>
              <w:jc w:val="center"/>
              <w:rPr>
                <w:rFonts w:hint="eastAsia" w:ascii="宋体" w:hAnsi="宋体" w:eastAsia="宋体" w:cs="宋体"/>
                <w:i w:val="0"/>
                <w:iCs w:val="0"/>
                <w:color w:val="000000"/>
                <w:sz w:val="18"/>
                <w:szCs w:val="18"/>
                <w:u w:val="none"/>
              </w:rPr>
            </w:pP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18030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ED6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满意度指标</w:t>
            </w:r>
          </w:p>
        </w:tc>
        <w:tc>
          <w:tcPr>
            <w:tcW w:w="1962" w:type="dxa"/>
            <w:gridSpan w:val="2"/>
            <w:tcBorders>
              <w:top w:val="single" w:color="000000" w:sz="4" w:space="0"/>
              <w:left w:val="single" w:color="auto" w:sz="4" w:space="0"/>
              <w:bottom w:val="single" w:color="000000" w:sz="4" w:space="0"/>
              <w:right w:val="nil"/>
            </w:tcBorders>
            <w:shd w:val="clear" w:color="auto" w:fill="auto"/>
            <w:vAlign w:val="center"/>
          </w:tcPr>
          <w:p w14:paraId="0552A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消防员对伙食满意度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F54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3EB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A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nil"/>
            </w:tcBorders>
            <w:shd w:val="clear" w:color="auto" w:fill="auto"/>
            <w:vAlign w:val="center"/>
          </w:tcPr>
          <w:p w14:paraId="384C6C3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6A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53C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14" w:type="dxa"/>
            <w:gridSpan w:val="7"/>
            <w:tcBorders>
              <w:top w:val="nil"/>
              <w:left w:val="single" w:color="000000" w:sz="4" w:space="0"/>
              <w:bottom w:val="single" w:color="000000" w:sz="4" w:space="0"/>
              <w:right w:val="single" w:color="000000" w:sz="4" w:space="0"/>
            </w:tcBorders>
            <w:shd w:val="clear" w:color="auto" w:fill="auto"/>
            <w:vAlign w:val="center"/>
          </w:tcPr>
          <w:p w14:paraId="03B7F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F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BC5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r>
              <w:rPr>
                <w:rFonts w:hint="eastAsia" w:cs="宋体"/>
                <w:i w:val="0"/>
                <w:iCs w:val="0"/>
                <w:color w:val="000000"/>
                <w:kern w:val="0"/>
                <w:sz w:val="18"/>
                <w:szCs w:val="18"/>
                <w:u w:val="none"/>
                <w:lang w:val="en-US" w:eastAsia="zh-CN" w:bidi="ar"/>
              </w:rPr>
              <w:t>7.5</w:t>
            </w:r>
          </w:p>
        </w:tc>
        <w:tc>
          <w:tcPr>
            <w:tcW w:w="1516" w:type="dxa"/>
            <w:gridSpan w:val="2"/>
            <w:tcBorders>
              <w:top w:val="nil"/>
              <w:left w:val="single" w:color="000000" w:sz="4" w:space="0"/>
              <w:bottom w:val="single" w:color="000000" w:sz="4" w:space="0"/>
              <w:right w:val="single" w:color="000000" w:sz="4" w:space="0"/>
            </w:tcBorders>
            <w:shd w:val="clear" w:color="auto" w:fill="auto"/>
            <w:vAlign w:val="center"/>
          </w:tcPr>
          <w:p w14:paraId="3ECC7573">
            <w:pPr>
              <w:jc w:val="center"/>
              <w:rPr>
                <w:rFonts w:hint="eastAsia" w:ascii="宋体" w:hAnsi="宋体" w:eastAsia="宋体" w:cs="宋体"/>
                <w:i w:val="0"/>
                <w:iCs w:val="0"/>
                <w:color w:val="000000"/>
                <w:sz w:val="18"/>
                <w:szCs w:val="18"/>
                <w:u w:val="none"/>
              </w:rPr>
            </w:pPr>
          </w:p>
        </w:tc>
      </w:tr>
      <w:tr w14:paraId="2DB5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38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F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r>
    </w:tbl>
    <w:p w14:paraId="00F97DC8">
      <w:pPr>
        <w:spacing w:after="0"/>
        <w:sectPr>
          <w:pgSz w:w="11910" w:h="16840"/>
          <w:pgMar w:top="1540" w:right="1060" w:bottom="1160" w:left="1580" w:header="0" w:footer="975" w:gutter="0"/>
          <w:cols w:space="720" w:num="1"/>
        </w:sectPr>
      </w:pPr>
    </w:p>
    <w:p w14:paraId="23A062FD">
      <w:pPr>
        <w:pStyle w:val="5"/>
        <w:rPr>
          <w:sz w:val="20"/>
        </w:rPr>
      </w:pPr>
      <w:r>
        <mc:AlternateContent>
          <mc:Choice Requires="wpg">
            <w:drawing>
              <wp:anchor distT="0" distB="0" distL="114300" distR="114300" simplePos="0" relativeHeight="251662336" behindDoc="1" locked="0" layoutInCell="1" allowOverlap="1">
                <wp:simplePos x="0" y="0"/>
                <wp:positionH relativeFrom="page">
                  <wp:posOffset>38100</wp:posOffset>
                </wp:positionH>
                <wp:positionV relativeFrom="page">
                  <wp:posOffset>-38100</wp:posOffset>
                </wp:positionV>
                <wp:extent cx="7568565" cy="10692130"/>
                <wp:effectExtent l="0" t="0" r="13335" b="13970"/>
                <wp:wrapNone/>
                <wp:docPr id="10" name="组合 10"/>
                <wp:cNvGraphicFramePr/>
                <a:graphic xmlns:a="http://schemas.openxmlformats.org/drawingml/2006/main">
                  <a:graphicData uri="http://schemas.microsoft.com/office/word/2010/wordprocessingGroup">
                    <wpg:wgp>
                      <wpg:cNvGrpSpPr/>
                      <wpg:grpSpPr>
                        <a:xfrm>
                          <a:off x="0" y="0"/>
                          <a:ext cx="7568565" cy="10692130"/>
                          <a:chOff x="0" y="0"/>
                          <a:chExt cx="11709" cy="16838"/>
                        </a:xfrm>
                      </wpg:grpSpPr>
                      <wps:wsp>
                        <wps:cNvPr id="2" name="直接连接符 2"/>
                        <wps:cNvCnPr/>
                        <wps:spPr>
                          <a:xfrm>
                            <a:off x="6405" y="0"/>
                            <a:ext cx="0" cy="7231"/>
                          </a:xfrm>
                          <a:prstGeom prst="line">
                            <a:avLst/>
                          </a:prstGeom>
                          <a:ln w="46910" cap="flat" cmpd="sng">
                            <a:solidFill>
                              <a:srgbClr val="CCCC00"/>
                            </a:solidFill>
                            <a:prstDash val="solid"/>
                            <a:headEnd type="none" w="med" len="med"/>
                            <a:tailEnd type="none" w="med" len="med"/>
                          </a:ln>
                        </wps:spPr>
                        <wps:bodyPr upright="1"/>
                      </wps:wsp>
                      <wps:wsp>
                        <wps:cNvPr id="3" name="直接连接符 3"/>
                        <wps:cNvCnPr/>
                        <wps:spPr>
                          <a:xfrm>
                            <a:off x="6287" y="0"/>
                            <a:ext cx="0" cy="7231"/>
                          </a:xfrm>
                          <a:prstGeom prst="line">
                            <a:avLst/>
                          </a:prstGeom>
                          <a:ln w="19323" cap="flat" cmpd="sng">
                            <a:solidFill>
                              <a:srgbClr val="CCCC00"/>
                            </a:solidFill>
                            <a:prstDash val="solid"/>
                            <a:headEnd type="none" w="med" len="med"/>
                            <a:tailEnd type="none" w="med" len="med"/>
                          </a:ln>
                        </wps:spPr>
                        <wps:bodyPr upright="1"/>
                      </wps:wsp>
                      <wps:wsp>
                        <wps:cNvPr id="4" name="直接连接符 4"/>
                        <wps:cNvCnPr/>
                        <wps:spPr>
                          <a:xfrm>
                            <a:off x="6525" y="0"/>
                            <a:ext cx="0" cy="7231"/>
                          </a:xfrm>
                          <a:prstGeom prst="line">
                            <a:avLst/>
                          </a:prstGeom>
                          <a:ln w="50020" cap="flat" cmpd="sng">
                            <a:solidFill>
                              <a:srgbClr val="CCCC00"/>
                            </a:solidFill>
                            <a:prstDash val="solid"/>
                            <a:headEnd type="none" w="med" len="med"/>
                            <a:tailEnd type="none" w="med" len="med"/>
                          </a:ln>
                        </wps:spPr>
                        <wps:bodyPr upright="1"/>
                      </wps:wsp>
                      <wps:wsp>
                        <wps:cNvPr id="5" name="直接连接符 5"/>
                        <wps:cNvCnPr/>
                        <wps:spPr>
                          <a:xfrm>
                            <a:off x="6405" y="10819"/>
                            <a:ext cx="0" cy="6019"/>
                          </a:xfrm>
                          <a:prstGeom prst="line">
                            <a:avLst/>
                          </a:prstGeom>
                          <a:ln w="46910" cap="flat" cmpd="sng">
                            <a:solidFill>
                              <a:srgbClr val="CCCC00"/>
                            </a:solidFill>
                            <a:prstDash val="solid"/>
                            <a:headEnd type="none" w="med" len="med"/>
                            <a:tailEnd type="none" w="med" len="med"/>
                          </a:ln>
                        </wps:spPr>
                        <wps:bodyPr upright="1"/>
                      </wps:wsp>
                      <wps:wsp>
                        <wps:cNvPr id="6" name="直接连接符 6"/>
                        <wps:cNvCnPr/>
                        <wps:spPr>
                          <a:xfrm>
                            <a:off x="6287" y="10819"/>
                            <a:ext cx="0" cy="6019"/>
                          </a:xfrm>
                          <a:prstGeom prst="line">
                            <a:avLst/>
                          </a:prstGeom>
                          <a:ln w="19323" cap="flat" cmpd="sng">
                            <a:solidFill>
                              <a:srgbClr val="CCCC00"/>
                            </a:solidFill>
                            <a:prstDash val="solid"/>
                            <a:headEnd type="none" w="med" len="med"/>
                            <a:tailEnd type="none" w="med" len="med"/>
                          </a:ln>
                        </wps:spPr>
                        <wps:bodyPr upright="1"/>
                      </wps:wsp>
                      <wps:wsp>
                        <wps:cNvPr id="7" name="直接连接符 7"/>
                        <wps:cNvCnPr/>
                        <wps:spPr>
                          <a:xfrm>
                            <a:off x="6525" y="10819"/>
                            <a:ext cx="0" cy="6019"/>
                          </a:xfrm>
                          <a:prstGeom prst="line">
                            <a:avLst/>
                          </a:prstGeom>
                          <a:ln w="50020" cap="flat" cmpd="sng">
                            <a:solidFill>
                              <a:srgbClr val="CCCC00"/>
                            </a:solidFill>
                            <a:prstDash val="solid"/>
                            <a:headEnd type="none" w="med" len="med"/>
                            <a:tailEnd type="none" w="med" len="med"/>
                          </a:ln>
                        </wps:spPr>
                        <wps:bodyPr upright="1"/>
                      </wps:wsp>
                      <wps:wsp>
                        <wps:cNvPr id="8" name="矩形 8"/>
                        <wps:cNvSpPr/>
                        <wps:spPr>
                          <a:xfrm>
                            <a:off x="0" y="7231"/>
                            <a:ext cx="11700" cy="3588"/>
                          </a:xfrm>
                          <a:prstGeom prst="rect">
                            <a:avLst/>
                          </a:prstGeom>
                        </wps:spPr>
                        <wps:style>
                          <a:lnRef idx="0">
                            <a:srgbClr val="FFFFFF"/>
                          </a:lnRef>
                          <a:fillRef idx="1">
                            <a:schemeClr val="accent1"/>
                          </a:fillRef>
                          <a:effectRef idx="1">
                            <a:schemeClr val="accent1"/>
                          </a:effectRef>
                          <a:fontRef idx="minor">
                            <a:schemeClr val="lt1"/>
                          </a:fontRef>
                        </wps:style>
                        <wps:bodyPr upright="1"/>
                      </wps:wsp>
                      <wps:wsp>
                        <wps:cNvPr id="9" name="任意多边形 9"/>
                        <wps:cNvSpPr/>
                        <wps:spPr>
                          <a:xfrm>
                            <a:off x="0" y="7224"/>
                            <a:ext cx="11709" cy="3603"/>
                          </a:xfrm>
                          <a:custGeom>
                            <a:avLst/>
                            <a:gdLst/>
                            <a:ahLst/>
                            <a:cxnLst/>
                            <a:pathLst>
                              <a:path w="11709" h="3603">
                                <a:moveTo>
                                  <a:pt x="11694" y="15"/>
                                </a:moveTo>
                                <a:lnTo>
                                  <a:pt x="0" y="15"/>
                                </a:lnTo>
                                <a:lnTo>
                                  <a:pt x="0" y="0"/>
                                </a:lnTo>
                                <a:lnTo>
                                  <a:pt x="11709" y="0"/>
                                </a:lnTo>
                                <a:lnTo>
                                  <a:pt x="11709" y="7"/>
                                </a:lnTo>
                                <a:lnTo>
                                  <a:pt x="11694" y="7"/>
                                </a:lnTo>
                                <a:lnTo>
                                  <a:pt x="11694" y="15"/>
                                </a:lnTo>
                                <a:close/>
                                <a:moveTo>
                                  <a:pt x="11694" y="3595"/>
                                </a:moveTo>
                                <a:lnTo>
                                  <a:pt x="11694" y="7"/>
                                </a:lnTo>
                                <a:lnTo>
                                  <a:pt x="11701" y="15"/>
                                </a:lnTo>
                                <a:lnTo>
                                  <a:pt x="11709" y="15"/>
                                </a:lnTo>
                                <a:lnTo>
                                  <a:pt x="11709" y="3588"/>
                                </a:lnTo>
                                <a:lnTo>
                                  <a:pt x="11701" y="3588"/>
                                </a:lnTo>
                                <a:lnTo>
                                  <a:pt x="11694" y="3595"/>
                                </a:lnTo>
                                <a:close/>
                                <a:moveTo>
                                  <a:pt x="11709" y="15"/>
                                </a:moveTo>
                                <a:lnTo>
                                  <a:pt x="11701" y="15"/>
                                </a:lnTo>
                                <a:lnTo>
                                  <a:pt x="11694" y="7"/>
                                </a:lnTo>
                                <a:lnTo>
                                  <a:pt x="11709" y="7"/>
                                </a:lnTo>
                                <a:lnTo>
                                  <a:pt x="11709" y="15"/>
                                </a:lnTo>
                                <a:close/>
                                <a:moveTo>
                                  <a:pt x="11709" y="3603"/>
                                </a:moveTo>
                                <a:lnTo>
                                  <a:pt x="0" y="3603"/>
                                </a:lnTo>
                                <a:lnTo>
                                  <a:pt x="0" y="3588"/>
                                </a:lnTo>
                                <a:lnTo>
                                  <a:pt x="11694" y="3588"/>
                                </a:lnTo>
                                <a:lnTo>
                                  <a:pt x="11694" y="3595"/>
                                </a:lnTo>
                                <a:lnTo>
                                  <a:pt x="11709" y="3595"/>
                                </a:lnTo>
                                <a:lnTo>
                                  <a:pt x="11709" y="3603"/>
                                </a:lnTo>
                                <a:close/>
                                <a:moveTo>
                                  <a:pt x="11709" y="3595"/>
                                </a:moveTo>
                                <a:lnTo>
                                  <a:pt x="11694" y="3595"/>
                                </a:lnTo>
                                <a:lnTo>
                                  <a:pt x="11701" y="3588"/>
                                </a:lnTo>
                                <a:lnTo>
                                  <a:pt x="11709" y="3588"/>
                                </a:lnTo>
                                <a:lnTo>
                                  <a:pt x="11709" y="3595"/>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3pt;margin-top:-3pt;height:841.9pt;width:595.95pt;mso-position-horizontal-relative:page;mso-position-vertical-relative:page;z-index:-251654144;mso-width-relative:page;mso-height-relative:page;" coordsize="11709,16838" o:gfxdata="UEsDBAoAAAAAAIdO4kAAAAAAAAAAAAAAAAAEAAAAZHJzL1BLAwQUAAAACACHTuJAs7WwuNoAAAAK&#10;AQAADwAAAGRycy9kb3ducmV2LnhtbE2PQUvDQBCF74L/YRnBW7uJYtKm2RQp6qkItoL0Ns1Ok9Ds&#10;bMhuk/bfuznpaWZ4jzffy9dX04qBetdYVhDPIxDEpdUNVwq+9++zBQjnkTW2lknBjRysi/u7HDNt&#10;R/6iYecrEULYZaig9r7LpHRlTQbd3HbEQTvZ3qAPZ19J3eMYwk0rn6IokQYbDh9q7GhTU3neXYyC&#10;jxHH1+f4bdieT5vbYf/y+bONSanHhzhagfB09X9mmPADOhSB6WgvrJ1oFSShiVcwm+Ykx8t0CeIY&#10;tiRNFyCLXP6vUPwCUEsDBBQAAAAIAIdO4kA5a2oupgQAANAXAAAOAAAAZHJzL2Uyb0RvYy54bWzt&#10;WEFv2zYUvg/YfxB0XyzJsWwLcQo0bnMZtgLtfgAj0ZYAiRRIxXbuPey07bwCGzCsBQbsuMsQbPsz&#10;S9ufsUdST5JlO5EXJOjBPpgU+ZF87+Pje3w8ebLKUmtBhUw4m9jukWNblIU8Sth8Yn/z6vkXI9uS&#10;BWERSTmjE/uKSvvJ6eefnSzzgHo85mlEhQWTMBks84kdF0Ue9HoyjGlG5BHPKYPOGRcZKeBTzHuR&#10;IEuYPUt7nuP4vSUXUS54SKWE1qnptMsZRZcJ+WyWhHTKw8uMssLMKmhKClBJxkku7VMt7WxGw+Lr&#10;2UzSwkonNmha6H9YBOoX6r93ekKCuSB5nISlCKSLCC2dMpIwWLSaakoKYl2KZGOqLAkFl3xWHIU8&#10;6xlFNCOgheu0uDkX/DLXusyD5TyvSIeNarH+v6cNv1q8EFYSgSUAJYxksOMfrl/f/PCtBQ3AzjKf&#10;BwA6F/nL/IUoG+bmSym8molMlaCKtdK8XlW80lVhhdA4HPijgT+wrRD6XMcfe26/pD6MYX82Bobx&#10;s3Ko6w6dcTnQH/VHSqQertpTwlWyLHMwSFmzJO/H0suY5FSTLxUBJUteRdKbP95/9/bjPz/B/4ff&#10;31meIUtjz1jJlAwkkLaFJv/YATo2mYI9UBwNvb67pikJciGLc8ozS1UmdpowJRwJyOJLWRhSEKKa&#10;U2YtJ/axP1bbGhI4pzM4H1DNcthryeZ6sORpEj1P0lQNkWJ+cZYKa0HgrJzBz9F7BGyvwdQqUyJj&#10;g9NdSlQSxJREz1hkFVc5GBED52ErGTIa2VZKwdeomkYWJEm7IGHplMF+q501RKraBY+uYDcuc5HM&#10;Y6DCMFXuvjLYRzCD/i4z6O9nBt5o+Ahm4I77Hkh8MIO1SLWXz9zuDY53mcHxfmYw8B7DGwwcxzt4&#10;g3uFzu1mAJtXRs5WUBjsZwYYFFxn5I6Nq8QQWgYG3zEdVQg8BIZPKzD4u0zB388UMDA8vCkcggPc&#10;GB7iqgiRfbtXGO5nChgcHt4UDgHigUwBUurSFH7+7eavXyydxqiLKiQWVVqFd1zMblo5FeYEJMCY&#10;oHKjMi70B6P11GgjLghIhW9LGNbu+GupwODp+OlUR7J2KpAylXgoPT4tJwwJo6H73+vr96+/v/n1&#10;x49//6l410F1b949fZtb573MSfu+o2/8jXgcXppErZmcwbtAZNI0SNhirIUrhtWcFKpZjVFVlTeV&#10;mW88sfUiqivjC/qKa1ChcmbX9cdwBVVJNe5PDUlZEwp20oRhJ5a5ns+AMOvDPiwNphQLU1edopmF&#10;duG0u7sFhzp0xVW64oJhyiXViWWtPQqLk/cH47soqtm8S5Kh43ahs6ZqQ2QUHcXUjxzAaeMcIwTL&#10;GmoW7wDdojzOdhtnKEwldU0rDm8LU0ERgCUCUZS7qYWTBUR0xW0s3EWxxqndpZo5Cg0gKoSlUayE&#10;1d4Xu7Fs63+/XWvPijvVsG6EYIkCVNDaYyGkE2X7nJ9O4nS24kryu1muodVpbysJjkh5WP2KWHld&#10;aGy67d2x0NE/dX+DIWsw9VBFAsbVa5rp3v/pSr9nwkOvnr18lFYvyc1vqDcf4k//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LO1sLjaAAAACgEAAA8AAAAAAAAAAQAgAAAAIgAAAGRycy9kb3ducmV2&#10;LnhtbFBLAQIUABQAAAAIAIdO4kA5a2oupgQAANAXAAAOAAAAAAAAAAEAIAAAACkBAABkcnMvZTJv&#10;RG9jLnhtbFBLBQYAAAAABgAGAFkBAABBCAAAAAA=&#10;">
                <o:lock v:ext="edit" aspectratio="f"/>
                <v:line id="_x0000_s1026" o:spid="_x0000_s1026" o:spt="20" style="position:absolute;left:6405;top:0;height:7231;width:0;" filled="f" stroked="t" coordsize="21600,21600" o:gfxdata="UEsDBAoAAAAAAIdO4kAAAAAAAAAAAAAAAAAEAAAAZHJzL1BLAwQUAAAACACHTuJA1UoLcboAAADa&#10;AAAADwAAAGRycy9kb3ducmV2LnhtbEWPzarCMBSE9xd8h3AEN5drahcivUZBQRDEhT8PcNocm2Jz&#10;UpP49/ZGEFwOM/MNM50/bCtu5EPjWMFomIEgrpxuuFZwPKz+JiBCRNbYOiYFTwown/V+plhod+cd&#10;3faxFgnCoUAFJsaukDJUhiyGoeuIk3dy3mJM0tdSe7wnuG1lnmVjabHhtGCwo6Wh6ry/WgW09Zej&#10;Of/qRSnLKo96U652G6UG/VH2DyLSI37Dn/ZaK8jhfSXdADl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SgtxugAAANoA&#10;AAAPAAAAAAAAAAEAIAAAACIAAABkcnMvZG93bnJldi54bWxQSwECFAAUAAAACACHTuJAMy8FnjsA&#10;AAA5AAAAEAAAAAAAAAABACAAAAAJAQAAZHJzL3NoYXBleG1sLnhtbFBLBQYAAAAABgAGAFsBAACz&#10;AwAAAAA=&#10;">
                  <v:fill on="f" focussize="0,0"/>
                  <v:stroke weight="3.69370078740157pt" color="#CCCC00" joinstyle="round"/>
                  <v:imagedata o:title=""/>
                  <o:lock v:ext="edit" aspectratio="f"/>
                </v:line>
                <v:line id="_x0000_s1026" o:spid="_x0000_s1026" o:spt="20" style="position:absolute;left:6287;top:0;height:7231;width:0;" filled="f" stroked="t" coordsize="21600,21600" o:gfxdata="UEsDBAoAAAAAAIdO4kAAAAAAAAAAAAAAAAAEAAAAZHJzL1BLAwQUAAAACACHTuJA7C8vOLoAAADa&#10;AAAADwAAAGRycy9kb3ducmV2LnhtbEWPS6vCMBSE94L/IRzBnaYqiPQaXVwQH7jxUdDdoTk2vbc5&#10;KU18/XsjCC6HmfmGmc4fthI3anzpWMGgn4Agzp0uuVBwPCx6ExA+IGusHJOCJ3mYz9qtKaba3XlH&#10;t30oRISwT1GBCaFOpfS5IYu+72ri6F1cYzFE2RRSN3iPcFvJYZKMpcWS44LBmn4N5f/7q1VwWnrD&#10;f+dhtdEctpf1NTM7kynV7QySHxCBHuEb/rRXWsEI3lfi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Ly84ugAAANoA&#10;AAAPAAAAAAAAAAEAIAAAACIAAABkcnMvZG93bnJldi54bWxQSwECFAAUAAAACACHTuJAMy8FnjsA&#10;AAA5AAAAEAAAAAAAAAABACAAAAAJAQAAZHJzL3NoYXBleG1sLnhtbFBLBQYAAAAABgAGAFsBAACz&#10;AwAAAAA=&#10;">
                  <v:fill on="f" focussize="0,0"/>
                  <v:stroke weight="1.52149606299213pt" color="#CCCC00" joinstyle="round"/>
                  <v:imagedata o:title=""/>
                  <o:lock v:ext="edit" aspectratio="f"/>
                </v:line>
                <v:line id="_x0000_s1026" o:spid="_x0000_s1026" o:spt="20" style="position:absolute;left:6525;top:0;height:7231;width:0;" filled="f" stroked="t" coordsize="21600,21600" o:gfxdata="UEsDBAoAAAAAAIdO4kAAAAAAAAAAAAAAAAAEAAAAZHJzL1BLAwQUAAAACACHTuJARD5qZbkAAADa&#10;AAAADwAAAGRycy9kb3ducmV2LnhtbEWPS4vCMBSF94L/IVzBnaaKDFqNgoroYhbjA9xemtu02NyU&#10;Jmr990YQZnk4j4+zWLW2Eg9qfOlYwWiYgCDOnC7ZKLicd4MpCB+QNVaOScGLPKyW3c4CU+2efKTH&#10;KRgRR9inqKAIoU6l9FlBFv3Q1cTRy11jMUTZGKkbfMZxW8lxkvxIiyVHQoE1bQrKbqe7jRCjp3/5&#10;5tfkXLrt8X5d57N9q1S/N0rmIAK14T/8bR+0ggl8rsQbIJ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amW5AAAA2gAA&#10;AA8AAAAAAAAAAQAgAAAAIgAAAGRycy9kb3ducmV2LnhtbFBLAQIUABQAAAAIAIdO4kAzLwWeOwAA&#10;ADkAAAAQAAAAAAAAAAEAIAAAAAgBAABkcnMvc2hhcGV4bWwueG1sUEsFBgAAAAAGAAYAWwEAALID&#10;AAAAAA==&#10;">
                  <v:fill on="f" focussize="0,0"/>
                  <v:stroke weight="3.93858267716535pt" color="#CCCC00" joinstyle="round"/>
                  <v:imagedata o:title=""/>
                  <o:lock v:ext="edit" aspectratio="f"/>
                </v:line>
                <v:line id="_x0000_s1026" o:spid="_x0000_s1026" o:spt="20" style="position:absolute;left:6405;top:10819;height:6019;width:0;" filled="f" stroked="t" coordsize="21600,21600" o:gfxdata="UEsDBAoAAAAAAIdO4kAAAAAAAAAAAAAAAAAEAAAAZHJzL1BLAwQUAAAACACHTuJAWqOTBboAAADa&#10;AAAADwAAAGRycy9kb3ducmV2LnhtbEWPzYoCMRCE7wu+Q2jBy6IZBUVGo6AgLIgHfx6gZ9JOBied&#10;Mcn68/ZGEDwWVfUVNV8+bCNu5EPtWMFwkIEgLp2uuVJwOm76UxAhImtsHJOCJwVYLjo/c8y1u/Oe&#10;bodYiQThkKMCE2ObSxlKQxbDwLXEyTs7bzEm6SupPd4T3DZylGUTabHmtGCwpbWh8nL4twpo568n&#10;c/nVq0IW5SjqbbHZb5XqdYfZDESkR/yGP+0/rWAM7yvpBsj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o5MFugAAANoA&#10;AAAPAAAAAAAAAAEAIAAAACIAAABkcnMvZG93bnJldi54bWxQSwECFAAUAAAACACHTuJAMy8FnjsA&#10;AAA5AAAAEAAAAAAAAAABACAAAAAJAQAAZHJzL3NoYXBleG1sLnhtbFBLBQYAAAAABgAGAFsBAACz&#10;AwAAAAA=&#10;">
                  <v:fill on="f" focussize="0,0"/>
                  <v:stroke weight="3.69370078740157pt" color="#CCCC00" joinstyle="round"/>
                  <v:imagedata o:title=""/>
                  <o:lock v:ext="edit" aspectratio="f"/>
                </v:line>
                <v:line id="_x0000_s1026" o:spid="_x0000_s1026" o:spt="20" style="position:absolute;left:6287;top:10819;height:6019;width:0;" filled="f" stroked="t" coordsize="21600,21600" o:gfxdata="UEsDBAoAAAAAAIdO4kAAAAAAAAAAAAAAAAAEAAAAZHJzL1BLAwQUAAAACACHTuJA/FiMoLgAAADa&#10;AAAADwAAAGRycy9kb3ducmV2LnhtbEWPSwvCMBCE74L/IazgTVM9iFSjB0F84MUX6G1p1qbabEoT&#10;X//eCILHYWa+YcbTly3Fg2pfOFbQ6yYgiDOnC84VHPbzzhCED8gaS8ek4E0eppNmY4ypdk/e0mMX&#10;chEh7FNUYEKoUil9Zsii77qKOHoXV1sMUda51DU+I9yWsp8kA2mx4LhgsKKZoey2u1sFp4U3fD33&#10;y7XmsLms7kezNUel2q1eMgIR6BX+4V97qRUM4Hsl3gA5+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iMoLgAAADaAAAA&#10;DwAAAAAAAAABACAAAAAiAAAAZHJzL2Rvd25yZXYueG1sUEsBAhQAFAAAAAgAh07iQDMvBZ47AAAA&#10;OQAAABAAAAAAAAAAAQAgAAAABwEAAGRycy9zaGFwZXhtbC54bWxQSwUGAAAAAAYABgBbAQAAsQMA&#10;AAAA&#10;">
                  <v:fill on="f" focussize="0,0"/>
                  <v:stroke weight="1.52149606299213pt" color="#CCCC00" joinstyle="round"/>
                  <v:imagedata o:title=""/>
                  <o:lock v:ext="edit" aspectratio="f"/>
                </v:line>
                <v:line id="_x0000_s1026" o:spid="_x0000_s1026" o:spt="20" style="position:absolute;left:6525;top:10819;height:6019;width:0;" filled="f" stroked="t" coordsize="21600,21600" o:gfxdata="UEsDBAoAAAAAAIdO4kAAAAAAAAAAAAAAAAAEAAAAZHJzL1BLAwQUAAAACACHTuJAtOz0ErkAAADa&#10;AAAADwAAAGRycy9kb3ducmV2LnhtbEWPS4vCMBSF94L/IVzBnaa6cLQaBRXRxSzGB7i9NLdpsbkp&#10;TdT6740gzPJwHh9nsWptJR7U+NKxgtEwAUGcOV2yUXA57wZTED4ga6wck4IXeVgtu50Fpto9+UiP&#10;UzAijrBPUUERQp1K6bOCLPqhq4mjl7vGYoiyMVI3+IzjtpLjJJlIiyVHQoE1bQrKbqe7jRCjp3/5&#10;5tfkXLrt8X5d57N9q1S/N0rmIAK14T/8bR+0gh/4XIk3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Ts9BK5AAAA2gAA&#10;AA8AAAAAAAAAAQAgAAAAIgAAAGRycy9kb3ducmV2LnhtbFBLAQIUABQAAAAIAIdO4kAzLwWeOwAA&#10;ADkAAAAQAAAAAAAAAAEAIAAAAAgBAABkcnMvc2hhcGV4bWwueG1sUEsFBgAAAAAGAAYAWwEAALID&#10;AAAAAA==&#10;">
                  <v:fill on="f" focussize="0,0"/>
                  <v:stroke weight="3.93858267716535pt" color="#CCCC00" joinstyle="round"/>
                  <v:imagedata o:title=""/>
                  <o:lock v:ext="edit" aspectratio="f"/>
                </v:line>
                <v:rect id="_x0000_s1026" o:spid="_x0000_s1026" o:spt="1" style="position:absolute;left:0;top:7231;height:3588;width:11700;" fillcolor="#5B9BD5 [3204]" filled="t" stroked="f" coordsize="21600,21600" o:gfxdata="UEsDBAoAAAAAAIdO4kAAAAAAAAAAAAAAAAAEAAAAZHJzL1BLAwQUAAAACACHTuJA44Kk7LoAAADa&#10;AAAADwAAAGRycy9kb3ducmV2LnhtbEVPz2vCMBS+D/Y/hDfYbaZ6aKUzigqCO0ywnTs/mrem2LyU&#10;Jmq7v94cBI8f3+/FarCtuFLvG8cKppMEBHHldMO1gp9y9zEH4QOyxtYxKRjJw2r5+rLAXLsbH+la&#10;hFrEEPY5KjAhdLmUvjJk0U9cRxy5P9dbDBH2tdQ93mK4beUsSVJpseHYYLCjraHqXFysgl19kCmf&#10;ss3Xt9mM7fo/K39PmVLvb9PkE0SgITzFD/deK4hb45V4A+Ty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gqTsugAAANoA&#10;AAAPAAAAAAAAAAEAIAAAACIAAABkcnMvZG93bnJldi54bWxQSwECFAAUAAAACACHTuJAMy8FnjsA&#10;AAA5AAAAEAAAAAAAAAABACAAAAAJAQAAZHJzL3NoYXBleG1sLnhtbFBLBQYAAAAABgAGAFsBAACz&#10;AwAAAAA=&#10;">
                  <v:fill on="t" focussize="0,0"/>
                  <v:stroke on="f"/>
                  <v:imagedata o:title=""/>
                  <o:lock v:ext="edit" aspectratio="f"/>
                </v:rect>
                <v:shape id="_x0000_s1026" o:spid="_x0000_s1026" o:spt="100" style="position:absolute;left:0;top:7224;height:3603;width:11709;" fillcolor="#000000" filled="t" stroked="f" coordsize="11709,3603" o:gfxdata="UEsDBAoAAAAAAIdO4kAAAAAAAAAAAAAAAAAEAAAAZHJzL1BLAwQUAAAACACHTuJAVe55YL4AAADa&#10;AAAADwAAAGRycy9kb3ducmV2LnhtbEWPQWuDQBSE74X+h+UVemvWeGgS6xqwIKaXQFILPT7dF5W4&#10;b8XdxvTfZwOFHoeZ+YZJt1cziAtNrresYLmIQBA3VvfcKqg+i5c1COeRNQ6WScEvOdhmjw8pJtrO&#10;fKDL0bciQNglqKDzfkykdE1HBt3CjsTBO9nJoA9yaqWecA5wM8g4il6lwZ7DQocjvXfUnI8/RsF3&#10;9VGv1vlXuavqYqP3ebmK41Kp56dl9AbC09X/h//aO61gA/cr4QbI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55YL4A&#10;AADaAAAADwAAAAAAAAABACAAAAAiAAAAZHJzL2Rvd25yZXYueG1sUEsBAhQAFAAAAAgAh07iQDMv&#10;BZ47AAAAOQAAABAAAAAAAAAAAQAgAAAADQEAAGRycy9zaGFwZXhtbC54bWxQSwUGAAAAAAYABgBb&#10;AQAAtwMAAAAA&#10;" path="m11694,15l0,15,0,0,11709,0,11709,7,11694,7,11694,15xm11694,3595l11694,7,11701,15,11709,15,11709,3588,11701,3588,11694,3595xm11709,15l11701,15,11694,7,11709,7,11709,15xm11709,3603l0,3603,0,3588,11694,3588,11694,3595,11709,3595,11709,3603xm11709,3595l11694,3595,11701,3588,11709,3588,11709,3595xe">
                  <v:fill on="t" focussize="0,0"/>
                  <v:stroke on="f"/>
                  <v:imagedata o:title=""/>
                  <o:lock v:ext="edit" aspectratio="f"/>
                </v:shape>
              </v:group>
            </w:pict>
          </mc:Fallback>
        </mc:AlternateContent>
      </w:r>
    </w:p>
    <w:p w14:paraId="27AF6987">
      <w:pPr>
        <w:pStyle w:val="5"/>
        <w:rPr>
          <w:sz w:val="20"/>
        </w:rPr>
      </w:pPr>
    </w:p>
    <w:p w14:paraId="44CCC7F2">
      <w:pPr>
        <w:pStyle w:val="5"/>
        <w:rPr>
          <w:sz w:val="20"/>
        </w:rPr>
      </w:pPr>
    </w:p>
    <w:p w14:paraId="577C1D45">
      <w:pPr>
        <w:pStyle w:val="5"/>
        <w:rPr>
          <w:sz w:val="20"/>
        </w:rPr>
      </w:pPr>
    </w:p>
    <w:p w14:paraId="41AE2086">
      <w:pPr>
        <w:pStyle w:val="5"/>
        <w:rPr>
          <w:sz w:val="20"/>
        </w:rPr>
      </w:pPr>
    </w:p>
    <w:p w14:paraId="0B286D5E">
      <w:pPr>
        <w:pStyle w:val="5"/>
        <w:rPr>
          <w:sz w:val="20"/>
        </w:rPr>
      </w:pPr>
    </w:p>
    <w:p w14:paraId="6ECB7785">
      <w:pPr>
        <w:pStyle w:val="5"/>
        <w:rPr>
          <w:sz w:val="20"/>
        </w:rPr>
      </w:pPr>
    </w:p>
    <w:p w14:paraId="6BB2FB23">
      <w:pPr>
        <w:pStyle w:val="5"/>
        <w:rPr>
          <w:sz w:val="20"/>
        </w:rPr>
      </w:pPr>
    </w:p>
    <w:p w14:paraId="160DA1B3">
      <w:pPr>
        <w:pStyle w:val="5"/>
        <w:rPr>
          <w:sz w:val="20"/>
        </w:rPr>
      </w:pPr>
    </w:p>
    <w:p w14:paraId="6DC594C6">
      <w:pPr>
        <w:pStyle w:val="5"/>
        <w:rPr>
          <w:sz w:val="20"/>
        </w:rPr>
      </w:pPr>
    </w:p>
    <w:p w14:paraId="223F79B5">
      <w:pPr>
        <w:pStyle w:val="5"/>
        <w:rPr>
          <w:sz w:val="20"/>
        </w:rPr>
      </w:pPr>
    </w:p>
    <w:p w14:paraId="72B87284">
      <w:pPr>
        <w:pStyle w:val="5"/>
        <w:rPr>
          <w:sz w:val="20"/>
        </w:rPr>
      </w:pPr>
    </w:p>
    <w:p w14:paraId="5D348B83">
      <w:pPr>
        <w:pStyle w:val="5"/>
        <w:rPr>
          <w:sz w:val="20"/>
        </w:rPr>
      </w:pPr>
    </w:p>
    <w:p w14:paraId="6F101A77">
      <w:pPr>
        <w:pStyle w:val="5"/>
        <w:rPr>
          <w:sz w:val="20"/>
        </w:rPr>
      </w:pPr>
    </w:p>
    <w:p w14:paraId="17F27B2C">
      <w:pPr>
        <w:pStyle w:val="5"/>
        <w:rPr>
          <w:sz w:val="20"/>
        </w:rPr>
      </w:pPr>
    </w:p>
    <w:p w14:paraId="4E27704A">
      <w:pPr>
        <w:pStyle w:val="5"/>
        <w:rPr>
          <w:sz w:val="20"/>
        </w:rPr>
      </w:pPr>
    </w:p>
    <w:p w14:paraId="7214C785">
      <w:pPr>
        <w:pStyle w:val="5"/>
        <w:rPr>
          <w:sz w:val="20"/>
        </w:rPr>
      </w:pPr>
    </w:p>
    <w:p w14:paraId="1377E3FE">
      <w:pPr>
        <w:pStyle w:val="5"/>
        <w:rPr>
          <w:sz w:val="20"/>
        </w:rPr>
      </w:pPr>
    </w:p>
    <w:p w14:paraId="03224D37">
      <w:pPr>
        <w:pStyle w:val="5"/>
        <w:rPr>
          <w:sz w:val="20"/>
        </w:rPr>
      </w:pPr>
    </w:p>
    <w:p w14:paraId="6F56BAC1">
      <w:pPr>
        <w:pStyle w:val="5"/>
        <w:rPr>
          <w:sz w:val="20"/>
        </w:rPr>
      </w:pPr>
    </w:p>
    <w:p w14:paraId="50A521E5">
      <w:pPr>
        <w:pStyle w:val="5"/>
        <w:rPr>
          <w:sz w:val="20"/>
        </w:rPr>
      </w:pPr>
    </w:p>
    <w:p w14:paraId="25D247E3">
      <w:pPr>
        <w:pStyle w:val="5"/>
        <w:rPr>
          <w:sz w:val="20"/>
        </w:rPr>
      </w:pPr>
    </w:p>
    <w:p w14:paraId="68CF192A">
      <w:pPr>
        <w:pStyle w:val="5"/>
        <w:rPr>
          <w:sz w:val="20"/>
        </w:rPr>
      </w:pPr>
    </w:p>
    <w:p w14:paraId="36A96B6E">
      <w:pPr>
        <w:pStyle w:val="5"/>
        <w:rPr>
          <w:sz w:val="20"/>
        </w:rPr>
      </w:pPr>
    </w:p>
    <w:p w14:paraId="09ECF8D5">
      <w:pPr>
        <w:pStyle w:val="5"/>
        <w:rPr>
          <w:sz w:val="20"/>
        </w:rPr>
      </w:pPr>
    </w:p>
    <w:p w14:paraId="0A4E2322">
      <w:pPr>
        <w:pStyle w:val="5"/>
        <w:rPr>
          <w:sz w:val="20"/>
        </w:rPr>
      </w:pPr>
    </w:p>
    <w:p w14:paraId="51361703">
      <w:pPr>
        <w:pStyle w:val="5"/>
        <w:rPr>
          <w:sz w:val="20"/>
        </w:rPr>
      </w:pPr>
    </w:p>
    <w:p w14:paraId="53707D92">
      <w:pPr>
        <w:pStyle w:val="5"/>
        <w:rPr>
          <w:sz w:val="20"/>
        </w:rPr>
      </w:pPr>
    </w:p>
    <w:p w14:paraId="34AA566D">
      <w:pPr>
        <w:pStyle w:val="5"/>
        <w:spacing w:before="8"/>
        <w:rPr>
          <w:sz w:val="17"/>
        </w:rPr>
      </w:pPr>
    </w:p>
    <w:p w14:paraId="1465224B">
      <w:pPr>
        <w:pStyle w:val="3"/>
        <w:keepNext w:val="0"/>
        <w:keepLines w:val="0"/>
        <w:pageBreakBefore w:val="0"/>
        <w:widowControl w:val="0"/>
        <w:kinsoku/>
        <w:wordWrap/>
        <w:overflowPunct/>
        <w:topLinePunct w:val="0"/>
        <w:autoSpaceDE w:val="0"/>
        <w:autoSpaceDN w:val="0"/>
        <w:bidi w:val="0"/>
        <w:adjustRightInd/>
        <w:snapToGrid/>
        <w:spacing w:before="400" w:line="500" w:lineRule="exact"/>
        <w:ind w:left="440" w:leftChars="200" w:right="220" w:rightChars="100"/>
        <w:textAlignment w:val="auto"/>
        <w:rPr>
          <w:rFonts w:hint="eastAsia" w:ascii="方正黑体_GBK" w:hAnsi="方正黑体_GBK" w:eastAsia="方正黑体_GBK" w:cs="方正黑体_GBK"/>
        </w:rPr>
      </w:pPr>
      <w:r>
        <w:rPr>
          <w:rFonts w:hint="eastAsia" w:ascii="方正黑体_GBK" w:hAnsi="方正黑体_GBK" w:eastAsia="方正黑体_GBK" w:cs="方正黑体_GBK"/>
          <w:color w:val="FFFFFF"/>
        </w:rPr>
        <w:t>第四部分</w:t>
      </w:r>
    </w:p>
    <w:p w14:paraId="5759A08E">
      <w:pPr>
        <w:keepNext w:val="0"/>
        <w:keepLines w:val="0"/>
        <w:pageBreakBefore w:val="0"/>
        <w:widowControl w:val="0"/>
        <w:kinsoku/>
        <w:wordWrap/>
        <w:overflowPunct/>
        <w:topLinePunct w:val="0"/>
        <w:autoSpaceDE w:val="0"/>
        <w:autoSpaceDN w:val="0"/>
        <w:bidi w:val="0"/>
        <w:adjustRightInd/>
        <w:snapToGrid/>
        <w:spacing w:before="400" w:line="500" w:lineRule="exact"/>
        <w:ind w:left="440" w:leftChars="200" w:right="220" w:rightChars="100" w:firstLine="1041" w:firstLineChars="200"/>
        <w:textAlignment w:val="auto"/>
        <w:rPr>
          <w:rFonts w:hint="eastAsia" w:ascii="方正黑体_GBK" w:hAnsi="方正黑体_GBK" w:eastAsia="方正黑体_GBK" w:cs="方正黑体_GBK"/>
          <w:b/>
          <w:sz w:val="52"/>
        </w:rPr>
      </w:pPr>
      <w:r>
        <w:rPr>
          <w:rFonts w:hint="eastAsia" w:ascii="方正黑体_GBK" w:hAnsi="方正黑体_GBK" w:eastAsia="方正黑体_GBK" w:cs="方正黑体_GBK"/>
          <w:b/>
          <w:color w:val="FFFFFF"/>
          <w:sz w:val="52"/>
        </w:rPr>
        <w:t>名词解释</w:t>
      </w:r>
    </w:p>
    <w:p w14:paraId="56CC5CD2">
      <w:pPr>
        <w:rPr>
          <w:rFonts w:hint="eastAsia" w:ascii="黑体" w:eastAsia="黑体"/>
          <w:sz w:val="52"/>
        </w:rPr>
        <w:sectPr>
          <w:footerReference r:id="rId9" w:type="default"/>
          <w:pgSz w:w="11910" w:h="16840"/>
          <w:pgMar w:top="0" w:right="80" w:bottom="460" w:left="200" w:header="0" w:footer="850" w:gutter="0"/>
          <w:pgNumType w:fmt="decimal"/>
          <w:cols w:space="720" w:num="1"/>
        </w:sectPr>
      </w:pPr>
    </w:p>
    <w:p w14:paraId="040A68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p>
    <w:p w14:paraId="37A41A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3" w:firstLineChars="200"/>
        <w:jc w:val="both"/>
        <w:textAlignment w:val="auto"/>
        <w:rPr>
          <w:rFonts w:hint="eastAsia" w:ascii="仿宋" w:hAnsi="仿宋" w:eastAsia="仿宋" w:cs="仿宋"/>
          <w:b/>
          <w:bCs/>
          <w:i w:val="0"/>
          <w:iCs w:val="0"/>
          <w:caps w:val="0"/>
          <w:color w:val="333333"/>
          <w:spacing w:val="0"/>
          <w:sz w:val="32"/>
          <w:szCs w:val="32"/>
          <w:shd w:val="clear" w:fill="FFFFFF"/>
        </w:rPr>
      </w:pPr>
    </w:p>
    <w:p w14:paraId="5AF604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（一）一般公共预算财政拨款收入：</w:t>
      </w:r>
      <w:r>
        <w:rPr>
          <w:rFonts w:hint="eastAsia" w:ascii="方正仿宋_GBK" w:hAnsi="方正仿宋_GBK" w:eastAsia="方正仿宋_GBK" w:cs="方正仿宋_GBK"/>
          <w:i w:val="0"/>
          <w:iCs w:val="0"/>
          <w:caps w:val="0"/>
          <w:color w:val="333333"/>
          <w:spacing w:val="0"/>
          <w:sz w:val="32"/>
          <w:szCs w:val="32"/>
          <w:shd w:val="clear" w:fill="FFFFFF"/>
        </w:rPr>
        <w:t>指中央财政当年拨付的资金。</w:t>
      </w:r>
    </w:p>
    <w:p w14:paraId="66CDA6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（二）其他收入：</w:t>
      </w:r>
      <w:r>
        <w:rPr>
          <w:rFonts w:hint="eastAsia" w:ascii="方正仿宋_GBK" w:hAnsi="方正仿宋_GBK" w:eastAsia="方正仿宋_GBK" w:cs="方正仿宋_GBK"/>
          <w:i w:val="0"/>
          <w:iCs w:val="0"/>
          <w:caps w:val="0"/>
          <w:color w:val="333333"/>
          <w:spacing w:val="0"/>
          <w:sz w:val="32"/>
          <w:szCs w:val="32"/>
          <w:shd w:val="clear" w:fill="FFFFFF"/>
        </w:rPr>
        <w:t>指除 “一般公共预算财政拨款收入”、“事业收入”、“事业单位经营收入”等以外的收入。</w:t>
      </w:r>
    </w:p>
    <w:p w14:paraId="456B3C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（三）年初结转和结余：</w:t>
      </w:r>
      <w:r>
        <w:rPr>
          <w:rFonts w:hint="eastAsia" w:ascii="方正仿宋_GBK" w:hAnsi="方正仿宋_GBK" w:eastAsia="方正仿宋_GBK" w:cs="方正仿宋_GBK"/>
          <w:i w:val="0"/>
          <w:iCs w:val="0"/>
          <w:caps w:val="0"/>
          <w:color w:val="333333"/>
          <w:spacing w:val="0"/>
          <w:sz w:val="32"/>
          <w:szCs w:val="32"/>
          <w:shd w:val="clear" w:fill="FFFFFF"/>
        </w:rPr>
        <w:t>指单位以前年度尚未完成、结转到本年按有关规定继续使用的资金。</w:t>
      </w:r>
    </w:p>
    <w:p w14:paraId="40C157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（四）住房保障支出（类）住房改革支出（款）住房公积金（项）</w:t>
      </w:r>
      <w:r>
        <w:rPr>
          <w:rFonts w:hint="eastAsia" w:ascii="方正仿宋_GBK" w:hAnsi="方正仿宋_GBK" w:eastAsia="方正仿宋_GBK" w:cs="方正仿宋_GBK"/>
          <w:i w:val="0"/>
          <w:iCs w:val="0"/>
          <w:caps w:val="0"/>
          <w:color w:val="333333"/>
          <w:spacing w:val="0"/>
          <w:sz w:val="32"/>
          <w:szCs w:val="32"/>
          <w:shd w:val="clear" w:fill="FFFFFF"/>
        </w:rPr>
        <w:t>：反映行政事业单位按人力资源和社会保障部、财政部规定的基本工资和津贴补贴以及规定比例为职工缴纳的住房公积金。</w:t>
      </w:r>
    </w:p>
    <w:p w14:paraId="2542A6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（五）住房保障支出（类）住房改革支出（款）购房补贴（项）</w:t>
      </w:r>
      <w:r>
        <w:rPr>
          <w:rFonts w:hint="eastAsia" w:ascii="方正仿宋_GBK" w:hAnsi="方正仿宋_GBK" w:eastAsia="方正仿宋_GBK" w:cs="方正仿宋_GBK"/>
          <w:i w:val="0"/>
          <w:iCs w:val="0"/>
          <w:caps w:val="0"/>
          <w:color w:val="333333"/>
          <w:spacing w:val="0"/>
          <w:sz w:val="32"/>
          <w:szCs w:val="32"/>
          <w:shd w:val="clear" w:fill="FFFFFF"/>
        </w:rPr>
        <w:t>：反映按房改政策规定，行政事业单位向符合条件职工（含离退休人员）发放的用于购买住房的补贴。</w:t>
      </w:r>
    </w:p>
    <w:p w14:paraId="19EA9E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（六）灾害防治及应急管理支出（类）消防事务（款）行政运行（项）</w:t>
      </w:r>
      <w:r>
        <w:rPr>
          <w:rFonts w:hint="eastAsia" w:ascii="方正仿宋_GBK" w:hAnsi="方正仿宋_GBK" w:eastAsia="方正仿宋_GBK" w:cs="方正仿宋_GBK"/>
          <w:i w:val="0"/>
          <w:iCs w:val="0"/>
          <w:caps w:val="0"/>
          <w:color w:val="333333"/>
          <w:spacing w:val="0"/>
          <w:sz w:val="32"/>
          <w:szCs w:val="32"/>
          <w:shd w:val="clear" w:fill="FFFFFF"/>
        </w:rPr>
        <w:t>：指消防救援局及所属消防救援队伍用于保障机构正常运行、开展日常工作的基本支出。</w:t>
      </w:r>
    </w:p>
    <w:p w14:paraId="79400B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（七）灾害防治及应急管理支出（类）消防事务（款）消防应急救援（项）</w:t>
      </w:r>
      <w:r>
        <w:rPr>
          <w:rFonts w:hint="eastAsia" w:ascii="方正仿宋_GBK" w:hAnsi="方正仿宋_GBK" w:eastAsia="方正仿宋_GBK" w:cs="方正仿宋_GBK"/>
          <w:i w:val="0"/>
          <w:iCs w:val="0"/>
          <w:caps w:val="0"/>
          <w:color w:val="333333"/>
          <w:spacing w:val="0"/>
          <w:sz w:val="32"/>
          <w:szCs w:val="32"/>
          <w:shd w:val="clear" w:fill="FFFFFF"/>
        </w:rPr>
        <w:t>：指消防救援局开展消防应急救援方面的支出。</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b/>
          <w:bCs/>
          <w:i w:val="0"/>
          <w:iCs w:val="0"/>
          <w:caps w:val="0"/>
          <w:color w:val="333333"/>
          <w:spacing w:val="0"/>
          <w:sz w:val="32"/>
          <w:szCs w:val="32"/>
          <w:shd w:val="clear" w:fill="FFFFFF"/>
        </w:rPr>
        <w:t>（八）灾害防治及应急管理支出（类）消防事务（款）其他消防事务支出（项）</w:t>
      </w:r>
      <w:r>
        <w:rPr>
          <w:rFonts w:hint="eastAsia" w:ascii="方正仿宋_GBK" w:hAnsi="方正仿宋_GBK" w:eastAsia="方正仿宋_GBK" w:cs="方正仿宋_GBK"/>
          <w:i w:val="0"/>
          <w:iCs w:val="0"/>
          <w:caps w:val="0"/>
          <w:color w:val="333333"/>
          <w:spacing w:val="0"/>
          <w:sz w:val="32"/>
          <w:szCs w:val="32"/>
          <w:shd w:val="clear" w:fill="FFFFFF"/>
        </w:rPr>
        <w:t>：指消防救援局部门机动费项目支出及消防产品合格评定中心的各项支出。</w:t>
      </w:r>
    </w:p>
    <w:p w14:paraId="3528D1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b/>
          <w:bCs/>
          <w:i w:val="0"/>
          <w:iCs w:val="0"/>
          <w:caps w:val="0"/>
          <w:color w:val="333333"/>
          <w:spacing w:val="0"/>
          <w:sz w:val="32"/>
          <w:szCs w:val="32"/>
          <w:shd w:val="clear" w:fill="FFFFFF"/>
        </w:rPr>
      </w:pPr>
      <w:r>
        <w:rPr>
          <w:rFonts w:hint="eastAsia" w:ascii="方正仿宋_GBK" w:hAnsi="方正仿宋_GBK" w:eastAsia="方正仿宋_GBK" w:cs="方正仿宋_GBK"/>
          <w:b/>
          <w:bCs/>
          <w:i w:val="0"/>
          <w:iCs w:val="0"/>
          <w:caps w:val="0"/>
          <w:color w:val="333333"/>
          <w:spacing w:val="0"/>
          <w:sz w:val="32"/>
          <w:szCs w:val="32"/>
          <w:shd w:val="clear" w:fill="FFFFFF"/>
        </w:rPr>
        <w:t>（九）年末结转和结余：</w:t>
      </w:r>
      <w:r>
        <w:rPr>
          <w:rFonts w:hint="eastAsia" w:ascii="方正仿宋_GBK" w:hAnsi="方正仿宋_GBK" w:eastAsia="方正仿宋_GBK" w:cs="方正仿宋_GBK"/>
          <w:i w:val="0"/>
          <w:iCs w:val="0"/>
          <w:caps w:val="0"/>
          <w:color w:val="333333"/>
          <w:spacing w:val="0"/>
          <w:sz w:val="32"/>
          <w:szCs w:val="32"/>
          <w:shd w:val="clear" w:fill="FFFFFF"/>
        </w:rPr>
        <w:t>指单位本年度或以前年度预算安排、因客观条件发生变化未全部执行或未执行，结转到以后年度继续使用的资金，或项目已完成等产生的结余资金。</w:t>
      </w:r>
    </w:p>
    <w:p w14:paraId="2E9814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（十）基本支出：</w:t>
      </w:r>
      <w:r>
        <w:rPr>
          <w:rFonts w:hint="eastAsia" w:ascii="方正仿宋_GBK" w:hAnsi="方正仿宋_GBK" w:eastAsia="方正仿宋_GBK" w:cs="方正仿宋_GBK"/>
          <w:i w:val="0"/>
          <w:iCs w:val="0"/>
          <w:caps w:val="0"/>
          <w:color w:val="333333"/>
          <w:spacing w:val="0"/>
          <w:sz w:val="32"/>
          <w:szCs w:val="32"/>
          <w:shd w:val="clear" w:fill="FFFFFF"/>
        </w:rPr>
        <w:t>指为保障机构正常运转、完成日常工作任务而发生的人员支出和公用支出。</w:t>
      </w:r>
    </w:p>
    <w:p w14:paraId="0237D0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（十一）项目支出：</w:t>
      </w:r>
      <w:r>
        <w:rPr>
          <w:rFonts w:hint="eastAsia" w:ascii="方正仿宋_GBK" w:hAnsi="方正仿宋_GBK" w:eastAsia="方正仿宋_GBK" w:cs="方正仿宋_GBK"/>
          <w:i w:val="0"/>
          <w:iCs w:val="0"/>
          <w:caps w:val="0"/>
          <w:color w:val="333333"/>
          <w:spacing w:val="0"/>
          <w:sz w:val="32"/>
          <w:szCs w:val="32"/>
          <w:shd w:val="clear" w:fill="FFFFFF"/>
        </w:rPr>
        <w:t>指在基本支出之外为完成特定行政任务和事业发展目标所发生的支出。</w:t>
      </w:r>
    </w:p>
    <w:p w14:paraId="53ED1D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（十二）“三公”经费：</w:t>
      </w:r>
      <w:r>
        <w:rPr>
          <w:rFonts w:hint="eastAsia" w:ascii="方正仿宋_GBK" w:hAnsi="方正仿宋_GBK" w:eastAsia="方正仿宋_GBK" w:cs="方正仿宋_GBK"/>
          <w:i w:val="0"/>
          <w:iCs w:val="0"/>
          <w:caps w:val="0"/>
          <w:color w:val="333333"/>
          <w:spacing w:val="0"/>
          <w:sz w:val="32"/>
          <w:szCs w:val="32"/>
          <w:shd w:val="clear" w:fill="FFFFFF"/>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F8532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1100" w:leftChars="500" w:right="1100" w:rightChars="500" w:firstLine="640" w:firstLineChars="200"/>
        <w:jc w:val="both"/>
        <w:textAlignment w:val="auto"/>
        <w:rPr>
          <w:rFonts w:hint="eastAsia" w:ascii="仿宋" w:hAnsi="仿宋" w:eastAsia="仿宋" w:cs="仿宋"/>
          <w:sz w:val="32"/>
          <w:szCs w:val="32"/>
        </w:rPr>
      </w:pPr>
      <w:r>
        <w:rPr>
          <w:rFonts w:hint="eastAsia" w:ascii="方正仿宋_GBK" w:hAnsi="方正仿宋_GBK" w:eastAsia="方正仿宋_GBK" w:cs="方正仿宋_GBK"/>
          <w:b/>
          <w:bCs/>
          <w:i w:val="0"/>
          <w:iCs w:val="0"/>
          <w:caps w:val="0"/>
          <w:color w:val="333333"/>
          <w:spacing w:val="0"/>
          <w:sz w:val="32"/>
          <w:szCs w:val="32"/>
          <w:shd w:val="clear" w:fill="FFFFFF"/>
        </w:rPr>
        <w:t>（十三）机关运行经费：</w:t>
      </w:r>
      <w:r>
        <w:rPr>
          <w:rFonts w:hint="eastAsia" w:ascii="方正仿宋_GBK" w:hAnsi="方正仿宋_GBK" w:eastAsia="方正仿宋_GBK" w:cs="方正仿宋_GBK"/>
          <w:i w:val="0"/>
          <w:iCs w:val="0"/>
          <w:caps w:val="0"/>
          <w:color w:val="333333"/>
          <w:spacing w:val="0"/>
          <w:sz w:val="32"/>
          <w:szCs w:val="32"/>
          <w:shd w:val="clear" w:fill="FFFFFF"/>
        </w:rPr>
        <w:t>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4F4B30">
      <w:pPr>
        <w:pStyle w:val="5"/>
        <w:keepNext w:val="0"/>
        <w:keepLines w:val="0"/>
        <w:pageBreakBefore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p>
    <w:p w14:paraId="2AACA54F">
      <w:pPr>
        <w:pStyle w:val="5"/>
        <w:keepNext w:val="0"/>
        <w:keepLines w:val="0"/>
        <w:pageBreakBefore w:val="0"/>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仿宋"/>
          <w:sz w:val="32"/>
          <w:szCs w:val="32"/>
        </w:rPr>
      </w:pPr>
    </w:p>
    <w:p w14:paraId="216D03EF">
      <w:pPr>
        <w:pStyle w:val="5"/>
        <w:rPr>
          <w:sz w:val="20"/>
        </w:rPr>
      </w:pPr>
    </w:p>
    <w:p w14:paraId="4EF1414C">
      <w:pPr>
        <w:pStyle w:val="5"/>
        <w:rPr>
          <w:sz w:val="20"/>
        </w:rPr>
      </w:pPr>
    </w:p>
    <w:p w14:paraId="46F0CB01">
      <w:pPr>
        <w:pStyle w:val="5"/>
        <w:rPr>
          <w:sz w:val="20"/>
        </w:rPr>
      </w:pPr>
    </w:p>
    <w:p w14:paraId="37413C63">
      <w:pPr>
        <w:pStyle w:val="5"/>
        <w:rPr>
          <w:sz w:val="20"/>
        </w:rPr>
      </w:pPr>
    </w:p>
    <w:p w14:paraId="6F23960F">
      <w:pPr>
        <w:pStyle w:val="5"/>
        <w:rPr>
          <w:sz w:val="20"/>
        </w:rPr>
      </w:pPr>
    </w:p>
    <w:p w14:paraId="2C1D7343">
      <w:pPr>
        <w:pStyle w:val="5"/>
        <w:rPr>
          <w:sz w:val="20"/>
        </w:rPr>
      </w:pPr>
    </w:p>
    <w:p w14:paraId="5BEDC59B">
      <w:pPr>
        <w:pStyle w:val="5"/>
        <w:rPr>
          <w:sz w:val="20"/>
        </w:rPr>
      </w:pPr>
    </w:p>
    <w:p w14:paraId="0B6D9511">
      <w:pPr>
        <w:pStyle w:val="5"/>
        <w:rPr>
          <w:sz w:val="20"/>
        </w:rPr>
      </w:pPr>
    </w:p>
    <w:p w14:paraId="46F7652A">
      <w:pPr>
        <w:pStyle w:val="5"/>
        <w:rPr>
          <w:sz w:val="20"/>
        </w:rPr>
      </w:pPr>
    </w:p>
    <w:p w14:paraId="0D44C7E5">
      <w:pPr>
        <w:pStyle w:val="5"/>
        <w:rPr>
          <w:sz w:val="20"/>
        </w:rPr>
      </w:pPr>
    </w:p>
    <w:p w14:paraId="5742CBD2">
      <w:pPr>
        <w:pStyle w:val="5"/>
        <w:rPr>
          <w:rFonts w:hint="eastAsia"/>
          <w:sz w:val="20"/>
        </w:rPr>
      </w:pPr>
    </w:p>
    <w:sectPr>
      <w:footerReference r:id="rId10" w:type="default"/>
      <w:pgSz w:w="11910" w:h="16840"/>
      <w:pgMar w:top="1520" w:right="80" w:bottom="380" w:left="200" w:header="0" w:footer="19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12E4">
    <w:pPr>
      <w:pStyle w:val="5"/>
      <w:spacing w:line="14" w:lineRule="auto"/>
      <w:rPr>
        <w:sz w:val="12"/>
      </w:rPr>
    </w:pPr>
    <w:r>
      <w:rPr>
        <w:sz w:val="1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011C9">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EC011C9">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9AC94">
    <w:pPr>
      <w:pStyle w:val="5"/>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DC2B0">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A2DC2B0">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C5BC">
    <w:pPr>
      <w:pStyle w:val="5"/>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9067C">
                          <w:pPr>
                            <w:pStyle w:val="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369067C">
                    <w:pPr>
                      <w:pStyle w:val="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CB03">
    <w:pPr>
      <w:pStyle w:val="5"/>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F53CF">
                          <w:pPr>
                            <w:pStyle w:val="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D8F53CF">
                    <w:pPr>
                      <w:pStyle w:val="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153F">
    <w:pPr>
      <w:pStyle w:val="5"/>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81380" cy="22225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881380"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7060C">
                          <w:pPr>
                            <w:pStyle w:val="6"/>
                            <w:jc w:val="center"/>
                          </w:pPr>
                          <w:r>
                            <w:rPr>
                              <w:rFonts w:hint="eastAsia"/>
                              <w:lang w:val="en-US" w:eastAsia="zh-CN"/>
                            </w:rPr>
                            <w:t xml:space="preserve">       </w:t>
                          </w: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5pt;width:69.4pt;mso-position-horizontal:center;mso-position-horizontal-relative:margin;z-index:251662336;mso-width-relative:page;mso-height-relative:page;" filled="f" stroked="f" coordsize="21600,21600" o:gfxdata="UEsDBAoAAAAAAIdO4kAAAAAAAAAAAAAAAAAEAAAAZHJzL1BLAwQUAAAACACHTuJAT8UeYNMAAAAE&#10;AQAADwAAAGRycy9kb3ducmV2LnhtbE2PS0/DMBCE70j8B2uRuFE7VKAqxOmBx41XC0hwc+IlibDX&#10;kb1Jy7/H5QKXkVazmvmmWu+9EzPGNATSUCwUCKQ22IE6Da8vd2crEIkNWeMCoYZvTLCuj48qU9qw&#10;ow3OW+5EDqFUGg0981hKmdoevUmLMCJl7zNEbzifsZM2ml0O906eK3UpvRkoN/RmxOse26/t5DW4&#10;9xTvG8Uf8033wM9Pcnq7LR61Pj0p1BUIxj3/PcMBP6NDnZmaMJFNwmnIQ/hXD95ylWc0GpYXCmRd&#10;yf/w9Q9QSwMEFAAAAAgAh07iQFgP7Xo0AgAAYwQAAA4AAABkcnMvZTJvRG9jLnhtbK1UTY7TMBTe&#10;I3EHy3sm7YwYlarpqExVhFQxIw2Ites4jSXbz9juJOUAcANWbNhzrp6DL0nTgYHFLMjCeXn/3+f3&#10;MrtqrGH3KkRNLufjsxFnykkqtNvm/MP71YsJZzEJVwhDTuV8ryK/mj9/Nqv9VJ1TRaZQgSGJi9Pa&#10;57xKyU+zLMpKWRHPyCsHY0nBioTPsM2KIGpktyY7H40us5pC4QNJFSO0y97IjxnDUxJSWWqpliR3&#10;VrnUZw3KiARIsdI+8nnXbVkqmW7KMqrETM6BNHUnikDetGc2n4npNghfaXlsQTylhUeYrNAORU+p&#10;liIJtgv6r1RWy0CRynQmyWY9kI4RoBiPHnFzVwmvOiygOvoT6fH/pZXv7m8D00XOL19x5oTFjR++&#10;fT18/3n48YVBB4JqH6fwu/PwTM1rajA2gz5C2eJuymDbNxAx2EHv/kSvahKTUE4m44sJLBKmczwv&#10;O/qzh2AfYnqjyLJWyHnA7XWkivt1TGgEroNLW8vRShvT3aBxrAaEC6T8w4II4xDYQuhbbaXUbJoj&#10;rg0Ve8AK1E9G9HKlUXwtYroVAaOAfrEs6QZHaQhF6ChxVlH4/C99648bgpWzGqOV8/hpJ4LizLx1&#10;uDukTIMQBmEzCG5nrwnTOsYaetmJCAjJDGIZyH7EDi3aKjAJJ1Er52kQr1M/4NhBqRaLzmnng95W&#10;fQAmz4u0dndetmV6wha7RKXuWG4p6nk5MofZ68g/7kk73L9/d14P/4b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FHmDTAAAABAEAAA8AAAAAAAAAAQAgAAAAIgAAAGRycy9kb3ducmV2LnhtbFBL&#10;AQIUABQAAAAIAIdO4kBYD+16NAIAAGMEAAAOAAAAAAAAAAEAIAAAACIBAABkcnMvZTJvRG9jLnht&#10;bFBLBQYAAAAABgAGAFkBAADIBQAAAAA=&#10;">
              <v:fill on="f" focussize="0,0"/>
              <v:stroke on="f" weight="0.5pt"/>
              <v:imagedata o:title=""/>
              <o:lock v:ext="edit" aspectratio="f"/>
              <v:textbox inset="0mm,0mm,0mm,0mm">
                <w:txbxContent>
                  <w:p w14:paraId="7C27060C">
                    <w:pPr>
                      <w:pStyle w:val="6"/>
                      <w:jc w:val="center"/>
                    </w:pPr>
                    <w:r>
                      <w:rPr>
                        <w:rFonts w:hint="eastAsia"/>
                        <w:lang w:val="en-US" w:eastAsia="zh-CN"/>
                      </w:rPr>
                      <w:t xml:space="preserve">       </w:t>
                    </w: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57A8">
    <w:pPr>
      <w:pStyle w:val="5"/>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098BD">
                          <w:pPr>
                            <w:pStyle w:val="6"/>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44098BD">
                    <w:pPr>
                      <w:pStyle w:val="6"/>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31FF">
    <w:pPr>
      <w:pStyle w:val="5"/>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BE677">
                          <w:pPr>
                            <w:pStyle w:val="6"/>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F1BE677">
                    <w:pPr>
                      <w:pStyle w:val="6"/>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3A12">
    <w:pPr>
      <w:pStyle w:val="5"/>
      <w:spacing w:line="14" w:lineRule="auto"/>
      <w:rPr>
        <w:sz w:val="12"/>
      </w:rPr>
    </w:pPr>
    <w:r>
      <w:rPr>
        <w:sz w:val="12"/>
      </w:rPr>
      <mc:AlternateContent>
        <mc:Choice Requires="wps">
          <w:drawing>
            <wp:anchor distT="0" distB="0" distL="114300" distR="114300" simplePos="0" relativeHeight="251666432" behindDoc="0" locked="0" layoutInCell="1" allowOverlap="1">
              <wp:simplePos x="0" y="0"/>
              <wp:positionH relativeFrom="margin">
                <wp:posOffset>3460750</wp:posOffset>
              </wp:positionH>
              <wp:positionV relativeFrom="paragraph">
                <wp:posOffset>-250190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7A4EC">
                          <w:pPr>
                            <w:pStyle w:val="6"/>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72.5pt;margin-top:-19.7pt;height:144pt;width:144pt;mso-position-horizontal-relative:margin;mso-wrap-style:none;z-index:251666432;mso-width-relative:page;mso-height-relative:page;" filled="f" stroked="f" coordsize="21600,21600" o:gfxdata="UEsDBAoAAAAAAIdO4kAAAAAAAAAAAAAAAAAEAAAAZHJzL1BLAwQUAAAACACHTuJAHRo37tkAAAAL&#10;AQAADwAAAGRycy9kb3ducmV2LnhtbE2PzU7DMBCE70i8g7VI3FqnTVqFNE4lKsIRiYYDRzdekhT/&#10;RLabhrdnOdHj7Ixmvyn3s9FsQh8GZwWslgkwtK1Tg+0EfDT1IgcWorRKamdRwA8G2Ff3d6UslLva&#10;d5yOsWNUYkMhBfQxjgXnoe3RyLB0I1ryvpw3MpL0HVdeXqncaL5Oki03crD0oZcjHnpsv48XI+BQ&#10;N42fMHj9ia91en57zvBlFuLxYZXsgEWc438Y/vAJHSpiOrmLVYFpAZtsQ1uigEX6lAGjRJ6mdDkJ&#10;WGf5FnhV8tsN1S9QSwMEFAAAAAgAh07iQGxhYO8zAgAAYwQAAA4AAABkcnMvZTJvRG9jLnhtbK1U&#10;zY7TMBC+I/EOlu80aYFVVTVdla2KkCp2pQVxdh2nseQ/2W6T8gDwBpy4cN/n6nPwOWm6aOGwBy7O&#10;2DP+Zr5vxplft1qRg/BBWlPQ8SinRBhuS2l2Bf38af1qSkmIzJRMWSMKehSBXi9evpg3biYmtraq&#10;FJ4AxIRZ4wpax+hmWRZ4LTQLI+uEgbOyXrOIrd9lpWcN0LXKJnl+lTXWl85bLkLA6ap30jOifw6g&#10;rSrJxcryvRYm9qheKBZBKdTSBbroqq0qweNtVQURiSoomMZuRRLY27Rmizmb7TxzteTnEthzSnjC&#10;STNpkPQCtWKRkb2Xf0Fpyb0NtoojbnXWE+kUAYtx/kSb+5o50XGB1MFdRA//D5Z/PNx5IsuCvhlT&#10;YphGx08/vp9+Ppx+fSM4g0CNCzPE3TtExvadbTE2w3nAYeLdVl6nLxgR+CHv8SKvaCPh6dJ0Mp3m&#10;cHH4hg3ws8frzof4XlhNklFQj/51srLDJsQ+dAhJ2YxdS6W6HipDmoJevX6bdxcuHoArgxyJRF9s&#10;smK7bc/MtrY8gpi3/WwEx9cSyTcsxDvmMQwoGM8l3mKplEUSe7Yoqa3/+q/zFI8ewUtJg+EqqMFb&#10;okR9MOgdAONg+MHYDobZ6xuLaUU7UEtn4oKPajArb/UXvKFlygEXMxyZChoH8yb2A443yMVy2QXt&#10;nZe7ur+AyXMsbsy94ylNEjK45T5CzE7jJFCvylk3zF7XpfM7ScP9576Levw3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Ro37tkAAAALAQAADwAAAAAAAAABACAAAAAiAAAAZHJzL2Rvd25yZXYu&#10;eG1sUEsBAhQAFAAAAAgAh07iQGxhYO8zAgAAYwQAAA4AAAAAAAAAAQAgAAAAKAEAAGRycy9lMm9E&#10;b2MueG1sUEsFBgAAAAAGAAYAWQEAAM0FAAAAAA==&#10;">
              <v:fill on="f" focussize="0,0"/>
              <v:stroke on="f" weight="0.5pt"/>
              <v:imagedata o:title=""/>
              <o:lock v:ext="edit" aspectratio="f"/>
              <v:textbox inset="0mm,0mm,0mm,0mm" style="mso-fit-shape-to-text:t;">
                <w:txbxContent>
                  <w:p w14:paraId="1027A4EC">
                    <w:pPr>
                      <w:pStyle w:val="6"/>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97BDF"/>
    <w:multiLevelType w:val="singleLevel"/>
    <w:tmpl w:val="80B97BDF"/>
    <w:lvl w:ilvl="0" w:tentative="0">
      <w:start w:val="3"/>
      <w:numFmt w:val="chineseCounting"/>
      <w:suff w:val="space"/>
      <w:lvlText w:val="第%1部分"/>
      <w:lvlJc w:val="left"/>
      <w:rPr>
        <w:rFonts w:hint="eastAsia" w:ascii="方正黑体_GBK" w:hAnsi="方正黑体_GBK" w:eastAsia="方正黑体_GBK" w:cs="方正黑体_GBK"/>
      </w:rPr>
    </w:lvl>
  </w:abstractNum>
  <w:abstractNum w:abstractNumId="1">
    <w:nsid w:val="181055ED"/>
    <w:multiLevelType w:val="singleLevel"/>
    <w:tmpl w:val="181055ED"/>
    <w:lvl w:ilvl="0" w:tentative="0">
      <w:start w:val="4"/>
      <w:numFmt w:val="chineseCounting"/>
      <w:suff w:val="nothing"/>
      <w:lvlText w:val="%1、"/>
      <w:lvlJc w:val="left"/>
      <w:rPr>
        <w:rFonts w:hint="eastAsia"/>
      </w:rPr>
    </w:lvl>
  </w:abstractNum>
  <w:abstractNum w:abstractNumId="2">
    <w:nsid w:val="6E7BD235"/>
    <w:multiLevelType w:val="singleLevel"/>
    <w:tmpl w:val="6E7BD23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OTNkOTM4MDgyNGY5Njc2MDllODNjOTU2ZjJhN2EifQ=="/>
  </w:docVars>
  <w:rsids>
    <w:rsidRoot w:val="362D1290"/>
    <w:rsid w:val="000B44D3"/>
    <w:rsid w:val="003A6B66"/>
    <w:rsid w:val="0055574E"/>
    <w:rsid w:val="005D4D38"/>
    <w:rsid w:val="00EF16FF"/>
    <w:rsid w:val="01785FE9"/>
    <w:rsid w:val="018F033A"/>
    <w:rsid w:val="01C278D8"/>
    <w:rsid w:val="025A529E"/>
    <w:rsid w:val="02922A4D"/>
    <w:rsid w:val="02C5158A"/>
    <w:rsid w:val="03055BB7"/>
    <w:rsid w:val="035C5045"/>
    <w:rsid w:val="03AA7B5F"/>
    <w:rsid w:val="03CF5817"/>
    <w:rsid w:val="03D1158F"/>
    <w:rsid w:val="051200B1"/>
    <w:rsid w:val="059365E3"/>
    <w:rsid w:val="05E53182"/>
    <w:rsid w:val="06417756"/>
    <w:rsid w:val="066C5A6D"/>
    <w:rsid w:val="06954AF6"/>
    <w:rsid w:val="07545501"/>
    <w:rsid w:val="07956256"/>
    <w:rsid w:val="07C13335"/>
    <w:rsid w:val="07CB1A5D"/>
    <w:rsid w:val="07EB6D0E"/>
    <w:rsid w:val="080C0DE8"/>
    <w:rsid w:val="08144141"/>
    <w:rsid w:val="08D37B58"/>
    <w:rsid w:val="08FC0DBE"/>
    <w:rsid w:val="0B651B02"/>
    <w:rsid w:val="0BC155C7"/>
    <w:rsid w:val="0C754A40"/>
    <w:rsid w:val="0DC9777B"/>
    <w:rsid w:val="0DF04D08"/>
    <w:rsid w:val="0DFE22CC"/>
    <w:rsid w:val="0E370932"/>
    <w:rsid w:val="0EA4142C"/>
    <w:rsid w:val="0F9C29B1"/>
    <w:rsid w:val="0FC26E19"/>
    <w:rsid w:val="0FEB1C2B"/>
    <w:rsid w:val="10256388"/>
    <w:rsid w:val="104A62CD"/>
    <w:rsid w:val="10606175"/>
    <w:rsid w:val="10BD75CA"/>
    <w:rsid w:val="10F44B0F"/>
    <w:rsid w:val="11BA3663"/>
    <w:rsid w:val="125C296C"/>
    <w:rsid w:val="136E0C11"/>
    <w:rsid w:val="1389504F"/>
    <w:rsid w:val="13DF2341"/>
    <w:rsid w:val="144009DA"/>
    <w:rsid w:val="14D37974"/>
    <w:rsid w:val="15F677C2"/>
    <w:rsid w:val="17151BA7"/>
    <w:rsid w:val="17381060"/>
    <w:rsid w:val="187401F2"/>
    <w:rsid w:val="18B4033E"/>
    <w:rsid w:val="19290DD7"/>
    <w:rsid w:val="19DC5727"/>
    <w:rsid w:val="19FA13E8"/>
    <w:rsid w:val="1A255772"/>
    <w:rsid w:val="1AF51F81"/>
    <w:rsid w:val="1B62302A"/>
    <w:rsid w:val="1B7F6565"/>
    <w:rsid w:val="1C8E7BC6"/>
    <w:rsid w:val="1D3A7D4E"/>
    <w:rsid w:val="1E1773AB"/>
    <w:rsid w:val="1F8D239D"/>
    <w:rsid w:val="1F9279CD"/>
    <w:rsid w:val="204A02A8"/>
    <w:rsid w:val="21570452"/>
    <w:rsid w:val="21772DED"/>
    <w:rsid w:val="222409A4"/>
    <w:rsid w:val="226D2633"/>
    <w:rsid w:val="2309269C"/>
    <w:rsid w:val="23890C21"/>
    <w:rsid w:val="23A9258E"/>
    <w:rsid w:val="24045FBC"/>
    <w:rsid w:val="24D117B1"/>
    <w:rsid w:val="252437BD"/>
    <w:rsid w:val="25E42F4C"/>
    <w:rsid w:val="275E7D9C"/>
    <w:rsid w:val="27C272BD"/>
    <w:rsid w:val="286345FC"/>
    <w:rsid w:val="29166865"/>
    <w:rsid w:val="292B522B"/>
    <w:rsid w:val="294770A5"/>
    <w:rsid w:val="298D77EB"/>
    <w:rsid w:val="29AC1FD3"/>
    <w:rsid w:val="2A102562"/>
    <w:rsid w:val="2A147A70"/>
    <w:rsid w:val="2B2A34EE"/>
    <w:rsid w:val="2B822FEC"/>
    <w:rsid w:val="2BEB54C9"/>
    <w:rsid w:val="2C303A63"/>
    <w:rsid w:val="2C451D70"/>
    <w:rsid w:val="2CE675AA"/>
    <w:rsid w:val="2D0E3070"/>
    <w:rsid w:val="2D2105E2"/>
    <w:rsid w:val="2D9D235F"/>
    <w:rsid w:val="2DC23B73"/>
    <w:rsid w:val="2E4647A4"/>
    <w:rsid w:val="2E573904"/>
    <w:rsid w:val="2E5D1AEE"/>
    <w:rsid w:val="2F171C9D"/>
    <w:rsid w:val="2FBF7622"/>
    <w:rsid w:val="303B3A72"/>
    <w:rsid w:val="30CC0B25"/>
    <w:rsid w:val="31781509"/>
    <w:rsid w:val="320B4604"/>
    <w:rsid w:val="32295758"/>
    <w:rsid w:val="32922E44"/>
    <w:rsid w:val="32B26706"/>
    <w:rsid w:val="32B344C4"/>
    <w:rsid w:val="33453930"/>
    <w:rsid w:val="334A0436"/>
    <w:rsid w:val="338B0EAB"/>
    <w:rsid w:val="338D4C23"/>
    <w:rsid w:val="33D235E5"/>
    <w:rsid w:val="33EF74C0"/>
    <w:rsid w:val="34C62076"/>
    <w:rsid w:val="350B72CF"/>
    <w:rsid w:val="35325A82"/>
    <w:rsid w:val="357C6CFE"/>
    <w:rsid w:val="35A8164D"/>
    <w:rsid w:val="361C72A1"/>
    <w:rsid w:val="362D1290"/>
    <w:rsid w:val="36317E3E"/>
    <w:rsid w:val="36341386"/>
    <w:rsid w:val="363F6908"/>
    <w:rsid w:val="36421CF5"/>
    <w:rsid w:val="36656148"/>
    <w:rsid w:val="370C641A"/>
    <w:rsid w:val="372E28CC"/>
    <w:rsid w:val="373C39F1"/>
    <w:rsid w:val="37FC5ED4"/>
    <w:rsid w:val="3852626E"/>
    <w:rsid w:val="386F2B4A"/>
    <w:rsid w:val="39325139"/>
    <w:rsid w:val="39A131D7"/>
    <w:rsid w:val="3AC718A3"/>
    <w:rsid w:val="3B677B08"/>
    <w:rsid w:val="3C074E47"/>
    <w:rsid w:val="3C0E5A19"/>
    <w:rsid w:val="3C7D075B"/>
    <w:rsid w:val="3CCF2932"/>
    <w:rsid w:val="3D0E7E76"/>
    <w:rsid w:val="3D2B309D"/>
    <w:rsid w:val="3D400C0A"/>
    <w:rsid w:val="3D56391D"/>
    <w:rsid w:val="3DDE560B"/>
    <w:rsid w:val="3E330175"/>
    <w:rsid w:val="3E550D0B"/>
    <w:rsid w:val="3F0E285B"/>
    <w:rsid w:val="3F2F5377"/>
    <w:rsid w:val="3F3C2F6F"/>
    <w:rsid w:val="3F841CC1"/>
    <w:rsid w:val="3FAA4D0F"/>
    <w:rsid w:val="40210BCD"/>
    <w:rsid w:val="40856C3D"/>
    <w:rsid w:val="40C61775"/>
    <w:rsid w:val="414C56AB"/>
    <w:rsid w:val="420E33D3"/>
    <w:rsid w:val="43190B1C"/>
    <w:rsid w:val="44043E2E"/>
    <w:rsid w:val="44444E8A"/>
    <w:rsid w:val="44971C39"/>
    <w:rsid w:val="44B503AD"/>
    <w:rsid w:val="45097E82"/>
    <w:rsid w:val="45576E3F"/>
    <w:rsid w:val="482C0B9F"/>
    <w:rsid w:val="48427933"/>
    <w:rsid w:val="488C030A"/>
    <w:rsid w:val="4A3C7E3F"/>
    <w:rsid w:val="4AB64608"/>
    <w:rsid w:val="4AD46B0C"/>
    <w:rsid w:val="4B0D6B9A"/>
    <w:rsid w:val="4B99246D"/>
    <w:rsid w:val="4D3A32CE"/>
    <w:rsid w:val="4DB60142"/>
    <w:rsid w:val="4E1B47BC"/>
    <w:rsid w:val="4E9A5207"/>
    <w:rsid w:val="4F380341"/>
    <w:rsid w:val="4F653101"/>
    <w:rsid w:val="50210776"/>
    <w:rsid w:val="50722D7F"/>
    <w:rsid w:val="50AF4067"/>
    <w:rsid w:val="51295B34"/>
    <w:rsid w:val="51527CF8"/>
    <w:rsid w:val="520B6031"/>
    <w:rsid w:val="5265143E"/>
    <w:rsid w:val="526F6847"/>
    <w:rsid w:val="528306F5"/>
    <w:rsid w:val="531C2B3B"/>
    <w:rsid w:val="539B083F"/>
    <w:rsid w:val="5452183E"/>
    <w:rsid w:val="54596730"/>
    <w:rsid w:val="557468AB"/>
    <w:rsid w:val="55913CA7"/>
    <w:rsid w:val="566B62A7"/>
    <w:rsid w:val="56A42C52"/>
    <w:rsid w:val="57406DB1"/>
    <w:rsid w:val="57802226"/>
    <w:rsid w:val="586E33D5"/>
    <w:rsid w:val="58BF3060"/>
    <w:rsid w:val="58D1451F"/>
    <w:rsid w:val="598F44F5"/>
    <w:rsid w:val="59C70720"/>
    <w:rsid w:val="5AAB582C"/>
    <w:rsid w:val="5C91330B"/>
    <w:rsid w:val="5D1F7DEB"/>
    <w:rsid w:val="5D523946"/>
    <w:rsid w:val="5DF03D66"/>
    <w:rsid w:val="5E7A488F"/>
    <w:rsid w:val="5EDC520A"/>
    <w:rsid w:val="60E16FB3"/>
    <w:rsid w:val="612A5C2C"/>
    <w:rsid w:val="61390AC5"/>
    <w:rsid w:val="615C33BC"/>
    <w:rsid w:val="61762D3A"/>
    <w:rsid w:val="61F77588"/>
    <w:rsid w:val="62326812"/>
    <w:rsid w:val="626910C3"/>
    <w:rsid w:val="627F5A8E"/>
    <w:rsid w:val="62EE79D5"/>
    <w:rsid w:val="633234AE"/>
    <w:rsid w:val="637A38E5"/>
    <w:rsid w:val="637F18BA"/>
    <w:rsid w:val="644E56D7"/>
    <w:rsid w:val="65422410"/>
    <w:rsid w:val="65ED4F2A"/>
    <w:rsid w:val="65F30616"/>
    <w:rsid w:val="661E1587"/>
    <w:rsid w:val="66432D9C"/>
    <w:rsid w:val="66495E87"/>
    <w:rsid w:val="66634050"/>
    <w:rsid w:val="67705236"/>
    <w:rsid w:val="68E02B24"/>
    <w:rsid w:val="69236EB5"/>
    <w:rsid w:val="69A2427D"/>
    <w:rsid w:val="69A95132"/>
    <w:rsid w:val="6A253BE6"/>
    <w:rsid w:val="6A742F09"/>
    <w:rsid w:val="6AB2229E"/>
    <w:rsid w:val="6B056ECD"/>
    <w:rsid w:val="6BB27C89"/>
    <w:rsid w:val="6BFD36B5"/>
    <w:rsid w:val="6C1D6893"/>
    <w:rsid w:val="6D9337D5"/>
    <w:rsid w:val="6F0F5F11"/>
    <w:rsid w:val="6FFE7CC0"/>
    <w:rsid w:val="70F94862"/>
    <w:rsid w:val="70FE6D90"/>
    <w:rsid w:val="7150126C"/>
    <w:rsid w:val="71B10D0F"/>
    <w:rsid w:val="71D52342"/>
    <w:rsid w:val="72A90FFE"/>
    <w:rsid w:val="732865DF"/>
    <w:rsid w:val="734212C5"/>
    <w:rsid w:val="739B6209"/>
    <w:rsid w:val="74A05410"/>
    <w:rsid w:val="74D26F35"/>
    <w:rsid w:val="74E10D62"/>
    <w:rsid w:val="764D0227"/>
    <w:rsid w:val="765B79F0"/>
    <w:rsid w:val="765F1D9A"/>
    <w:rsid w:val="777F1F06"/>
    <w:rsid w:val="77AB69F3"/>
    <w:rsid w:val="77AC36DA"/>
    <w:rsid w:val="78160310"/>
    <w:rsid w:val="783E17EB"/>
    <w:rsid w:val="784E2B31"/>
    <w:rsid w:val="788039DC"/>
    <w:rsid w:val="79037FA4"/>
    <w:rsid w:val="798927D7"/>
    <w:rsid w:val="7B3602E5"/>
    <w:rsid w:val="7C280612"/>
    <w:rsid w:val="7C437682"/>
    <w:rsid w:val="7C4A4581"/>
    <w:rsid w:val="7CD6006E"/>
    <w:rsid w:val="7CFD384D"/>
    <w:rsid w:val="7D143C19"/>
    <w:rsid w:val="7D401D41"/>
    <w:rsid w:val="7D85559C"/>
    <w:rsid w:val="7DC254D1"/>
    <w:rsid w:val="7E0E6C5F"/>
    <w:rsid w:val="7E5E656D"/>
    <w:rsid w:val="7ED303FC"/>
    <w:rsid w:val="7EF27C9F"/>
    <w:rsid w:val="7FEB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70"/>
      <w:outlineLvl w:val="0"/>
    </w:pPr>
    <w:rPr>
      <w:rFonts w:ascii="黑体" w:hAnsi="黑体" w:eastAsia="黑体" w:cs="黑体"/>
      <w:b/>
      <w:bCs/>
      <w:sz w:val="52"/>
      <w:szCs w:val="52"/>
      <w:lang w:val="zh-CN" w:eastAsia="zh-CN" w:bidi="zh-CN"/>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 </c:v>
                </c:pt>
                <c:pt idx="1">
                  <c:v>2023年收支</c:v>
                </c:pt>
                <c:pt idx="2">
                  <c:v>2024年收支</c:v>
                </c:pt>
              </c:strCache>
            </c:strRef>
          </c:cat>
          <c:val>
            <c:numRef>
              <c:f>Sheet1!$B$1:$B$5</c:f>
              <c:numCache>
                <c:formatCode>General</c:formatCode>
                <c:ptCount val="5"/>
                <c:pt idx="1">
                  <c:v>752.55</c:v>
                </c:pt>
                <c:pt idx="2">
                  <c:v>648.72</c:v>
                </c:pt>
              </c:numCache>
            </c:numRef>
          </c:val>
        </c:ser>
        <c:ser>
          <c:idx val="1"/>
          <c:order val="1"/>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 </c:v>
                </c:pt>
                <c:pt idx="1">
                  <c:v>2023年收支</c:v>
                </c:pt>
                <c:pt idx="2">
                  <c:v>2024年收支</c:v>
                </c:pt>
              </c:strCache>
            </c:strRef>
          </c:cat>
          <c:val>
            <c:numRef>
              <c:f>Sheet1!$C$1:$C$5</c:f>
              <c:numCache>
                <c:formatCode>General</c:formatCode>
                <c:ptCount val="5"/>
              </c:numCache>
            </c:numRef>
          </c:val>
        </c:ser>
        <c:ser>
          <c:idx val="2"/>
          <c:order val="2"/>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 </c:v>
                </c:pt>
                <c:pt idx="1">
                  <c:v>2023年收支</c:v>
                </c:pt>
                <c:pt idx="2">
                  <c:v>2024年收支</c:v>
                </c:pt>
              </c:strCache>
            </c:strRef>
          </c:cat>
          <c:val>
            <c:numRef>
              <c:f>Sheet1!$D$1:$D$5</c:f>
              <c:numCache>
                <c:formatCode>General</c:formatCode>
                <c:ptCount val="5"/>
              </c:numCache>
            </c:numRef>
          </c:val>
        </c:ser>
        <c:dLbls>
          <c:showLegendKey val="0"/>
          <c:showVal val="1"/>
          <c:showCatName val="0"/>
          <c:showSerName val="0"/>
          <c:showPercent val="0"/>
          <c:showBubbleSize val="0"/>
        </c:dLbls>
        <c:gapWidth val="219"/>
        <c:overlap val="-27"/>
        <c:axId val="562649992"/>
        <c:axId val="489240253"/>
      </c:barChart>
      <c:catAx>
        <c:axId val="56264999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9240253"/>
        <c:crosses val="autoZero"/>
        <c:auto val="1"/>
        <c:lblAlgn val="ctr"/>
        <c:lblOffset val="100"/>
        <c:noMultiLvlLbl val="0"/>
      </c:catAx>
      <c:valAx>
        <c:axId val="4892402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649992"/>
        <c:crosses val="autoZero"/>
        <c:crossBetween val="between"/>
      </c:valAx>
      <c:spPr>
        <a:noFill/>
        <a:ln>
          <a:noFill/>
        </a:ln>
        <a:effectLst/>
      </c:spPr>
    </c:plotArea>
    <c:plotVisOnly val="1"/>
    <c:dispBlanksAs val="gap"/>
    <c:showDLblsOverMax val="0"/>
    <c:extLst>
      <c:ext uri="{0b15fc19-7d7d-44ad-8c2d-2c3a37ce22c3}">
        <chartProps xmlns="https://web.wps.cn/et/2018/main" chartId="{453b8e41-b303-4093-996f-8232c421d25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39.9</c:v>
                </c:pt>
                <c:pt idx="1">
                  <c:v>603.9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8c79ca-fcf6-4f39-9ebb-d0b4d4bb32a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项目支出</c:v>
                </c:pt>
                <c:pt idx="1">
                  <c:v>基本支出</c:v>
                </c:pt>
              </c:strCache>
            </c:strRef>
          </c:cat>
          <c:val>
            <c:numRef>
              <c:f>Sheet1!$B$2:$B$3</c:f>
              <c:numCache>
                <c:formatCode>General</c:formatCode>
                <c:ptCount val="2"/>
                <c:pt idx="0">
                  <c:v>256.68</c:v>
                </c:pt>
                <c:pt idx="1">
                  <c:v>292.29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6185c3-f4b0-41ae-92ad-8f485801ce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b="0">
                <a:latin typeface="仿宋" panose="02010609060101010101" charset="-122"/>
                <a:ea typeface="仿宋" panose="02010609060101010101" charset="-122"/>
                <a:cs typeface="仿宋" panose="02010609060101010101" charset="-122"/>
              </a:rPr>
              <a:t>图</a:t>
            </a:r>
            <a:r>
              <a:rPr lang="en-US" altLang="zh-CN" sz="1400" b="0">
                <a:latin typeface="仿宋" panose="02010609060101010101" charset="-122"/>
                <a:ea typeface="仿宋" panose="02010609060101010101" charset="-122"/>
                <a:cs typeface="仿宋" panose="02010609060101010101" charset="-122"/>
              </a:rPr>
              <a:t>4</a:t>
            </a:r>
            <a:r>
              <a:rPr altLang="en-US" sz="1400" b="0">
                <a:latin typeface="仿宋" panose="02010609060101010101" charset="-122"/>
                <a:ea typeface="仿宋" panose="02010609060101010101" charset="-122"/>
                <a:cs typeface="仿宋" panose="02010609060101010101" charset="-122"/>
              </a:rPr>
              <a:t>：财政拨款收、支决算总计变动情况</a:t>
            </a:r>
            <a:endParaRPr altLang="en-US" sz="1400" b="0">
              <a:latin typeface="仿宋" panose="02010609060101010101" charset="-122"/>
              <a:ea typeface="仿宋" panose="02010609060101010101" charset="-122"/>
              <a:cs typeface="仿宋" panose="02010609060101010101" charset="-122"/>
            </a:endParaRPr>
          </a:p>
          <a:p>
            <a:pPr defTabSz="914400">
              <a:defRPr lang="zh-CN" sz="1800" b="1" i="0" u="none" strike="noStrike" kern="1200" baseline="0">
                <a:solidFill>
                  <a:schemeClr val="tx1"/>
                </a:solidFill>
                <a:latin typeface="+mn-lt"/>
                <a:ea typeface="+mn-ea"/>
                <a:cs typeface="+mn-cs"/>
              </a:defRPr>
            </a:pPr>
            <a:r>
              <a:rPr altLang="en-US" sz="1400" b="0">
                <a:latin typeface="仿宋" panose="02010609060101010101" charset="-122"/>
                <a:ea typeface="仿宋" panose="02010609060101010101" charset="-122"/>
                <a:cs typeface="仿宋" panose="02010609060101010101" charset="-122"/>
              </a:rPr>
              <a:t>（单位：万元）</a:t>
            </a:r>
            <a:endParaRPr altLang="en-US" sz="1400" b="0">
              <a:latin typeface="仿宋" panose="02010609060101010101" charset="-122"/>
              <a:ea typeface="仿宋" panose="02010609060101010101" charset="-122"/>
              <a:cs typeface="仿宋" panose="02010609060101010101" charset="-122"/>
            </a:endParaRPr>
          </a:p>
        </c:rich>
      </c:tx>
      <c:layout/>
      <c:overlay val="0"/>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2023年财政拨款收支</c:v>
                </c:pt>
                <c:pt idx="1">
                  <c:v>2024年财政拨款收支</c:v>
                </c:pt>
              </c:strCache>
            </c:strRef>
          </c:cat>
          <c:val>
            <c:numRef>
              <c:f>Sheet1!$B$2:$B$3</c:f>
              <c:numCache>
                <c:formatCode>General</c:formatCode>
                <c:ptCount val="2"/>
                <c:pt idx="0">
                  <c:v>51.94</c:v>
                </c:pt>
                <c:pt idx="1">
                  <c:v>43.43</c:v>
                </c:pt>
              </c:numCache>
            </c:numRef>
          </c:val>
        </c:ser>
        <c:dLbls>
          <c:showLegendKey val="0"/>
          <c:showVal val="1"/>
          <c:showCatName val="0"/>
          <c:showSerName val="0"/>
          <c:showPercent val="0"/>
          <c:showBubbleSize val="0"/>
        </c:dLbls>
        <c:gapWidth val="219"/>
        <c:overlap val="-27"/>
        <c:axId val="491384486"/>
        <c:axId val="128979931"/>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2023年财政拨款收支</c:v>
                      </c:pt>
                      <c:pt idx="1">
                        <c:v>2024年财政拨款收支</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2023年财政拨款收支</c:v>
                      </c:pt>
                      <c:pt idx="1">
                        <c:v>2024年财政拨款收支</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9138448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979931"/>
        <c:crosses val="autoZero"/>
        <c:auto val="1"/>
        <c:lblAlgn val="ctr"/>
        <c:lblOffset val="100"/>
        <c:noMultiLvlLbl val="0"/>
      </c:catAx>
      <c:valAx>
        <c:axId val="12897993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384486"/>
        <c:crosses val="autoZero"/>
        <c:crossBetween val="between"/>
      </c:valAx>
      <c:spPr>
        <a:noFill/>
        <a:ln>
          <a:noFill/>
        </a:ln>
        <a:effectLst/>
      </c:spPr>
    </c:plotArea>
    <c:plotVisOnly val="1"/>
    <c:dispBlanksAs val="gap"/>
    <c:showDLblsOverMax val="0"/>
    <c:extLst>
      <c:ext uri="{0b15fc19-7d7d-44ad-8c2d-2c3a37ce22c3}">
        <chartProps xmlns="https://web.wps.cn/et/2018/main" chartId="{9b99a0a3-5216-4e6b-82c3-fc9a17de101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0582796301485"/>
          <c:y val="0.030919866013913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2023年度财政拨款支出</c:v>
                </c:pt>
                <c:pt idx="1">
                  <c:v>2024年度财政拨款支出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48.41</c:v>
                </c:pt>
                <c:pt idx="1">
                  <c:v>39.87</c:v>
                </c:pt>
              </c:numCache>
            </c:numRef>
          </c:val>
        </c:ser>
        <c:dLbls>
          <c:showLegendKey val="0"/>
          <c:showVal val="1"/>
          <c:showCatName val="0"/>
          <c:showSerName val="0"/>
          <c:showPercent val="0"/>
          <c:showBubbleSize val="0"/>
        </c:dLbls>
        <c:gapWidth val="219"/>
        <c:overlap val="-27"/>
        <c:axId val="892762794"/>
        <c:axId val="189554190"/>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2023年度财政拨款支出</c:v>
                      </c:pt>
                      <c:pt idx="1">
                        <c:v>2024年度财政拨款支出</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2023年度财政拨款支出</c:v>
                      </c:pt>
                      <c:pt idx="1">
                        <c:v>2024年度财政拨款支出</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8927627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554190"/>
        <c:crosses val="autoZero"/>
        <c:auto val="1"/>
        <c:lblAlgn val="ctr"/>
        <c:lblOffset val="100"/>
        <c:noMultiLvlLbl val="0"/>
      </c:catAx>
      <c:valAx>
        <c:axId val="1895541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762794"/>
        <c:crosses val="autoZero"/>
        <c:crossBetween val="between"/>
      </c:valAx>
      <c:spPr>
        <a:noFill/>
        <a:ln>
          <a:noFill/>
        </a:ln>
        <a:effectLst/>
      </c:spPr>
    </c:plotArea>
    <c:plotVisOnly val="1"/>
    <c:dispBlanksAs val="gap"/>
    <c:showDLblsOverMax val="0"/>
    <c:extLst>
      <c:ext uri="{0b15fc19-7d7d-44ad-8c2d-2c3a37ce22c3}">
        <chartProps xmlns="https://web.wps.cn/et/2018/main" chartId="{3cb39198-d2f3-4f04-bdb6-bd8b88582f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2761</Words>
  <Characters>3311</Characters>
  <Lines>0</Lines>
  <Paragraphs>0</Paragraphs>
  <TotalTime>6</TotalTime>
  <ScaleCrop>false</ScaleCrop>
  <LinksUpToDate>false</LinksUpToDate>
  <CharactersWithSpaces>3435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2023-07-17T03:26:00Z</dcterms:created>
  <dc:creator>Administrator</dc:creator>
  <cp:lastModifiedBy>WLS</cp:lastModifiedBy>
  <cp:lastPrinted>2023-08-24T06:51:00Z</cp:lastPrinted>
  <dcterms:modified xsi:type="dcterms:W3CDTF">2025-08-22T07:45:33Z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DB66B16869914E82822EF1338F89E923_13</vt:lpwstr>
  </property>
  <property fmtid="{D5CDD505-2E9C-101B-9397-08002B2CF9AE}" pid="4" name="KSOTemplateDocerSaveRecord">
    <vt:lpwstr>eyJoZGlkIjoiODVhZDMwN2EyYWMwZjY3M2I1N2Y1MTVjYzJlNjZjN2EiLCJ1c2VySWQiOiI0MjExNTQxMjkifQ==</vt:lpwstr>
  </property>
</Properties>
</file>