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EFBCB">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3CA4B5">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F3CA4B5">
                      <w:pPr>
                        <w:rPr>
                          <w:rFonts w:hint="eastAsia" w:ascii="楷体" w:hAnsi="楷体" w:eastAsia="楷体" w:cs="楷体"/>
                          <w:sz w:val="30"/>
                          <w:szCs w:val="30"/>
                          <w:lang w:val="en-US" w:eastAsia="zh-CN"/>
                        </w:rPr>
                      </w:pPr>
                    </w:p>
                  </w:txbxContent>
                </v:textbox>
              </v:shape>
            </w:pict>
          </mc:Fallback>
        </mc:AlternateContent>
      </w:r>
    </w:p>
    <w:p w14:paraId="67852FB4">
      <w:pPr>
        <w:pStyle w:val="12"/>
        <w:jc w:val="center"/>
        <w:rPr>
          <w:sz w:val="84"/>
          <w:szCs w:val="84"/>
        </w:rPr>
      </w:pPr>
    </w:p>
    <w:p w14:paraId="07431ED6">
      <w:pPr>
        <w:pStyle w:val="12"/>
        <w:jc w:val="both"/>
        <w:rPr>
          <w:rFonts w:hint="eastAsia" w:ascii="方正小标宋_GBK" w:hAnsi="方正小标宋_GBK" w:eastAsia="方正小标宋_GBK" w:cs="方正小标宋_GBK"/>
          <w:sz w:val="84"/>
          <w:szCs w:val="84"/>
        </w:rPr>
      </w:pPr>
    </w:p>
    <w:p w14:paraId="02692FA4">
      <w:pPr>
        <w:pStyle w:val="12"/>
        <w:jc w:val="center"/>
        <w:rPr>
          <w:rFonts w:hint="eastAsia" w:ascii="方正小标宋_GBK" w:hAnsi="方正小标宋_GBK" w:eastAsia="方正小标宋_GBK" w:cs="方正小标宋_GBK"/>
          <w:sz w:val="84"/>
          <w:szCs w:val="84"/>
        </w:rPr>
      </w:pPr>
    </w:p>
    <w:p w14:paraId="72462D0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20CA115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金盆镇南京湖完小单位</w:t>
      </w:r>
      <w:r>
        <w:rPr>
          <w:rFonts w:hint="eastAsia" w:ascii="方正小标宋_GBK" w:hAnsi="方正小标宋_GBK" w:eastAsia="方正小标宋_GBK" w:cs="方正小标宋_GBK"/>
          <w:sz w:val="84"/>
          <w:szCs w:val="84"/>
        </w:rPr>
        <w:t>决算</w:t>
      </w:r>
    </w:p>
    <w:p w14:paraId="3DA1A5DB">
      <w:pPr>
        <w:pStyle w:val="12"/>
        <w:jc w:val="center"/>
        <w:rPr>
          <w:rFonts w:hint="eastAsia" w:ascii="方正小标宋_GBK" w:hAnsi="方正小标宋_GBK" w:eastAsia="方正小标宋_GBK" w:cs="方正小标宋_GBK"/>
          <w:sz w:val="56"/>
          <w:szCs w:val="56"/>
        </w:rPr>
      </w:pPr>
    </w:p>
    <w:p w14:paraId="4B3E1468">
      <w:pPr>
        <w:pStyle w:val="12"/>
        <w:jc w:val="center"/>
        <w:rPr>
          <w:sz w:val="56"/>
          <w:szCs w:val="56"/>
        </w:rPr>
      </w:pPr>
    </w:p>
    <w:p w14:paraId="26181820">
      <w:pPr>
        <w:pStyle w:val="12"/>
        <w:jc w:val="center"/>
        <w:rPr>
          <w:sz w:val="56"/>
          <w:szCs w:val="56"/>
        </w:rPr>
      </w:pPr>
    </w:p>
    <w:p w14:paraId="6755DD18">
      <w:pPr>
        <w:pStyle w:val="12"/>
        <w:jc w:val="center"/>
        <w:rPr>
          <w:sz w:val="56"/>
          <w:szCs w:val="56"/>
        </w:rPr>
      </w:pPr>
    </w:p>
    <w:p w14:paraId="358A78B8">
      <w:pPr>
        <w:pStyle w:val="12"/>
        <w:jc w:val="center"/>
        <w:rPr>
          <w:sz w:val="32"/>
          <w:szCs w:val="32"/>
        </w:rPr>
      </w:pPr>
    </w:p>
    <w:p w14:paraId="68D32E24">
      <w:pPr>
        <w:pStyle w:val="12"/>
        <w:spacing w:line="500" w:lineRule="exact"/>
        <w:jc w:val="both"/>
        <w:rPr>
          <w:rFonts w:hint="eastAsia"/>
          <w:b/>
          <w:sz w:val="36"/>
          <w:szCs w:val="28"/>
        </w:rPr>
      </w:pPr>
    </w:p>
    <w:p w14:paraId="14C0736F">
      <w:pPr>
        <w:pStyle w:val="12"/>
        <w:spacing w:line="500" w:lineRule="exact"/>
        <w:jc w:val="both"/>
        <w:rPr>
          <w:rFonts w:hint="eastAsia"/>
          <w:b/>
          <w:sz w:val="36"/>
          <w:szCs w:val="28"/>
        </w:rPr>
      </w:pPr>
    </w:p>
    <w:p w14:paraId="0DBE31F4">
      <w:pPr>
        <w:pStyle w:val="12"/>
        <w:spacing w:line="500" w:lineRule="exact"/>
        <w:jc w:val="center"/>
        <w:rPr>
          <w:rFonts w:hint="eastAsia"/>
          <w:b/>
          <w:sz w:val="36"/>
          <w:szCs w:val="28"/>
        </w:rPr>
      </w:pPr>
    </w:p>
    <w:p w14:paraId="70FA2163">
      <w:pPr>
        <w:pStyle w:val="12"/>
        <w:spacing w:line="500" w:lineRule="exact"/>
        <w:jc w:val="center"/>
        <w:rPr>
          <w:rFonts w:hint="eastAsia"/>
          <w:b/>
          <w:sz w:val="36"/>
          <w:szCs w:val="28"/>
        </w:rPr>
      </w:pPr>
    </w:p>
    <w:p w14:paraId="09C8B109">
      <w:pPr>
        <w:pStyle w:val="12"/>
        <w:spacing w:line="500" w:lineRule="exact"/>
        <w:jc w:val="center"/>
        <w:rPr>
          <w:rFonts w:hint="eastAsia"/>
          <w:b/>
          <w:sz w:val="36"/>
          <w:szCs w:val="28"/>
        </w:rPr>
      </w:pPr>
    </w:p>
    <w:p w14:paraId="31B6335B">
      <w:pPr>
        <w:pStyle w:val="12"/>
        <w:spacing w:line="500" w:lineRule="exact"/>
        <w:jc w:val="center"/>
        <w:rPr>
          <w:b/>
          <w:sz w:val="36"/>
          <w:szCs w:val="28"/>
        </w:rPr>
      </w:pPr>
      <w:r>
        <w:rPr>
          <w:rFonts w:hint="eastAsia"/>
          <w:b/>
          <w:sz w:val="36"/>
          <w:szCs w:val="28"/>
        </w:rPr>
        <w:t>目录</w:t>
      </w:r>
    </w:p>
    <w:p w14:paraId="2BE5EDB9">
      <w:pPr>
        <w:pStyle w:val="12"/>
        <w:spacing w:line="500" w:lineRule="exact"/>
        <w:rPr>
          <w:rFonts w:hint="eastAsia" w:ascii="黑体" w:hAnsi="黑体" w:eastAsia="黑体" w:cs="黑体"/>
          <w:b w:val="0"/>
          <w:bCs/>
          <w:sz w:val="28"/>
          <w:szCs w:val="28"/>
        </w:rPr>
      </w:pPr>
      <w:r>
        <w:rPr>
          <w:rFonts w:hint="eastAsia"/>
          <w:b w:val="0"/>
          <w:bCs/>
          <w:sz w:val="28"/>
          <w:szCs w:val="28"/>
        </w:rPr>
        <w:t>第一部分</w:t>
      </w:r>
      <w:r>
        <w:rPr>
          <w:rFonts w:hint="eastAsia"/>
          <w:b w:val="0"/>
          <w:bCs/>
          <w:sz w:val="28"/>
          <w:szCs w:val="28"/>
          <w:lang w:eastAsia="zh-CN"/>
        </w:rPr>
        <w:t>金盆镇</w:t>
      </w:r>
      <w:r>
        <w:rPr>
          <w:rFonts w:hint="eastAsia"/>
          <w:b w:val="0"/>
          <w:bCs/>
          <w:sz w:val="28"/>
          <w:szCs w:val="28"/>
          <w:lang w:val="en-US" w:eastAsia="zh-CN"/>
        </w:rPr>
        <w:t>南京湖完小</w:t>
      </w:r>
      <w:r>
        <w:rPr>
          <w:rFonts w:hint="eastAsia"/>
          <w:b w:val="0"/>
          <w:bCs/>
          <w:sz w:val="28"/>
          <w:szCs w:val="28"/>
        </w:rPr>
        <w:t>单位概况</w:t>
      </w:r>
    </w:p>
    <w:p w14:paraId="73247A2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26F20F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0F846F3">
      <w:pPr>
        <w:pStyle w:val="12"/>
        <w:spacing w:line="500" w:lineRule="exact"/>
        <w:rPr>
          <w:rFonts w:ascii="仿宋_GB2312" w:hAnsi="仿宋_GB2312" w:cs="仿宋_GB2312"/>
          <w:b w:val="0"/>
          <w:bCs/>
          <w:sz w:val="28"/>
          <w:szCs w:val="28"/>
        </w:rPr>
      </w:pPr>
      <w:r>
        <w:rPr>
          <w:rFonts w:hint="eastAsia" w:hAnsi="仿宋_GB2312"/>
          <w:b w:val="0"/>
          <w:bCs/>
          <w:sz w:val="28"/>
          <w:szCs w:val="28"/>
        </w:rPr>
        <w:t>第二部分</w:t>
      </w:r>
      <w:r>
        <w:rPr>
          <w:rFonts w:hint="eastAsia" w:hAnsi="仿宋_GB2312"/>
          <w:b w:val="0"/>
          <w:bCs/>
          <w:sz w:val="28"/>
          <w:szCs w:val="28"/>
          <w:lang w:eastAsia="zh-CN"/>
        </w:rPr>
        <w:t>2024</w:t>
      </w:r>
      <w:r>
        <w:rPr>
          <w:rFonts w:hint="eastAsia" w:hAnsi="仿宋_GB2312"/>
          <w:b w:val="0"/>
          <w:bCs/>
          <w:sz w:val="28"/>
          <w:szCs w:val="28"/>
        </w:rPr>
        <w:t>年度部门决算表</w:t>
      </w:r>
    </w:p>
    <w:p w14:paraId="7D66992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4AC675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D2ABDF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5339F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AC0323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D939F3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BE48A2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BBF256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1925B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FCA3FBC">
      <w:pPr>
        <w:pStyle w:val="12"/>
        <w:spacing w:line="500" w:lineRule="exact"/>
        <w:rPr>
          <w:rFonts w:ascii="仿宋_GB2312" w:hAnsi="仿宋_GB2312" w:cs="仿宋_GB2312"/>
          <w:b w:val="0"/>
          <w:bCs/>
          <w:sz w:val="28"/>
          <w:szCs w:val="28"/>
        </w:rPr>
      </w:pPr>
      <w:r>
        <w:rPr>
          <w:rFonts w:hint="eastAsia" w:hAnsi="仿宋_GB2312"/>
          <w:b w:val="0"/>
          <w:bCs/>
          <w:sz w:val="28"/>
          <w:szCs w:val="28"/>
        </w:rPr>
        <w:t>第三部分</w:t>
      </w:r>
      <w:r>
        <w:rPr>
          <w:rFonts w:hint="eastAsia" w:hAnsi="仿宋_GB2312"/>
          <w:b w:val="0"/>
          <w:bCs/>
          <w:sz w:val="28"/>
          <w:szCs w:val="28"/>
          <w:lang w:eastAsia="zh-CN"/>
        </w:rPr>
        <w:t>2024</w:t>
      </w:r>
      <w:r>
        <w:rPr>
          <w:rFonts w:hint="eastAsia" w:hAnsi="仿宋_GB2312"/>
          <w:b w:val="0"/>
          <w:bCs/>
          <w:sz w:val="28"/>
          <w:szCs w:val="28"/>
        </w:rPr>
        <w:t>年度部门决算情况说明</w:t>
      </w:r>
    </w:p>
    <w:p w14:paraId="591484B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559DC0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0185FF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9F97C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593B4B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409AD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1EDD6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C5399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2F5F5B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81D34F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34774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B10878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751443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1B42A6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078E35B">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4CF62E7">
      <w:pPr>
        <w:pStyle w:val="12"/>
        <w:jc w:val="center"/>
        <w:rPr>
          <w:rFonts w:hint="eastAsia" w:ascii="方正小标宋_GBK" w:hAnsi="方正小标宋_GBK" w:eastAsia="方正小标宋_GBK" w:cs="方正小标宋_GBK"/>
          <w:sz w:val="84"/>
          <w:szCs w:val="84"/>
        </w:rPr>
      </w:pPr>
    </w:p>
    <w:p w14:paraId="32AA37B4">
      <w:pPr>
        <w:pStyle w:val="12"/>
        <w:jc w:val="center"/>
        <w:rPr>
          <w:rFonts w:hint="eastAsia" w:ascii="方正小标宋_GBK" w:hAnsi="方正小标宋_GBK" w:eastAsia="方正小标宋_GBK" w:cs="方正小标宋_GBK"/>
          <w:sz w:val="84"/>
          <w:szCs w:val="84"/>
        </w:rPr>
      </w:pPr>
    </w:p>
    <w:p w14:paraId="3A2D815B">
      <w:pPr>
        <w:pStyle w:val="12"/>
        <w:jc w:val="center"/>
        <w:rPr>
          <w:rFonts w:hint="eastAsia" w:ascii="方正小标宋_GBK" w:hAnsi="方正小标宋_GBK" w:eastAsia="方正小标宋_GBK" w:cs="方正小标宋_GBK"/>
          <w:sz w:val="84"/>
          <w:szCs w:val="84"/>
        </w:rPr>
      </w:pPr>
    </w:p>
    <w:p w14:paraId="5DBCAE9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9613FA2">
      <w:pPr>
        <w:pStyle w:val="12"/>
        <w:jc w:val="center"/>
        <w:rPr>
          <w:rFonts w:hint="eastAsia" w:ascii="方正小标宋_GBK" w:hAnsi="方正小标宋_GBK" w:eastAsia="方正小标宋_GBK" w:cs="方正小标宋_GBK"/>
          <w:sz w:val="84"/>
          <w:szCs w:val="84"/>
        </w:rPr>
      </w:pPr>
    </w:p>
    <w:p w14:paraId="73A6623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金盆镇南京湖完小单位概况</w:t>
      </w:r>
    </w:p>
    <w:p w14:paraId="74774902">
      <w:pPr>
        <w:pStyle w:val="12"/>
        <w:jc w:val="center"/>
        <w:rPr>
          <w:rFonts w:ascii="黑体" w:hAnsi="黑体" w:eastAsia="黑体"/>
          <w:sz w:val="32"/>
          <w:szCs w:val="32"/>
        </w:rPr>
      </w:pPr>
    </w:p>
    <w:p w14:paraId="1676AEB0">
      <w:pPr>
        <w:pStyle w:val="12"/>
        <w:jc w:val="center"/>
        <w:rPr>
          <w:rFonts w:ascii="黑体" w:hAnsi="黑体" w:eastAsia="黑体"/>
          <w:sz w:val="32"/>
          <w:szCs w:val="32"/>
        </w:rPr>
      </w:pPr>
    </w:p>
    <w:p w14:paraId="42FF6A8B">
      <w:pPr>
        <w:pStyle w:val="12"/>
        <w:jc w:val="center"/>
        <w:rPr>
          <w:rFonts w:ascii="黑体" w:hAnsi="黑体" w:eastAsia="黑体"/>
          <w:sz w:val="32"/>
          <w:szCs w:val="32"/>
        </w:rPr>
      </w:pPr>
    </w:p>
    <w:p w14:paraId="4D5CEE2E">
      <w:pPr>
        <w:pStyle w:val="12"/>
        <w:jc w:val="center"/>
        <w:rPr>
          <w:rFonts w:ascii="黑体" w:hAnsi="黑体" w:eastAsia="黑体"/>
          <w:sz w:val="32"/>
          <w:szCs w:val="32"/>
        </w:rPr>
      </w:pPr>
    </w:p>
    <w:p w14:paraId="7962B5EF">
      <w:pPr>
        <w:pStyle w:val="12"/>
        <w:jc w:val="center"/>
        <w:rPr>
          <w:rFonts w:ascii="黑体" w:hAnsi="黑体" w:eastAsia="黑体"/>
          <w:sz w:val="32"/>
          <w:szCs w:val="32"/>
        </w:rPr>
      </w:pPr>
    </w:p>
    <w:p w14:paraId="538BFAFF">
      <w:pPr>
        <w:pStyle w:val="12"/>
        <w:jc w:val="center"/>
        <w:rPr>
          <w:rFonts w:ascii="黑体" w:hAnsi="黑体" w:eastAsia="黑体"/>
          <w:sz w:val="32"/>
          <w:szCs w:val="32"/>
        </w:rPr>
      </w:pPr>
    </w:p>
    <w:p w14:paraId="21913594">
      <w:pPr>
        <w:pStyle w:val="12"/>
        <w:jc w:val="center"/>
        <w:rPr>
          <w:rFonts w:ascii="黑体" w:hAnsi="黑体" w:eastAsia="黑体"/>
          <w:sz w:val="32"/>
          <w:szCs w:val="32"/>
        </w:rPr>
      </w:pPr>
    </w:p>
    <w:p w14:paraId="33668BD1">
      <w:pPr>
        <w:pStyle w:val="12"/>
        <w:jc w:val="center"/>
        <w:rPr>
          <w:rFonts w:ascii="黑体" w:hAnsi="黑体" w:eastAsia="黑体"/>
          <w:sz w:val="32"/>
          <w:szCs w:val="32"/>
        </w:rPr>
      </w:pPr>
    </w:p>
    <w:p w14:paraId="0834AFCA">
      <w:pPr>
        <w:pStyle w:val="12"/>
        <w:jc w:val="center"/>
        <w:rPr>
          <w:rFonts w:ascii="黑体" w:hAnsi="黑体" w:eastAsia="黑体"/>
          <w:sz w:val="32"/>
          <w:szCs w:val="32"/>
        </w:rPr>
      </w:pPr>
    </w:p>
    <w:p w14:paraId="19888C4F">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6DEBE73E">
      <w:pPr>
        <w:numPr>
          <w:ilvl w:val="0"/>
          <w:numId w:val="2"/>
        </w:numPr>
        <w:ind w:firstLine="800" w:firstLineChars="250"/>
        <w:jc w:val="left"/>
        <w:rPr>
          <w:rFonts w:hint="eastAsia" w:asciiTheme="minorEastAsia" w:hAnsiTheme="minorEastAsia"/>
          <w:sz w:val="32"/>
          <w:szCs w:val="32"/>
          <w:lang w:eastAsia="zh-CN"/>
        </w:rPr>
      </w:pPr>
      <w:r>
        <w:rPr>
          <w:rFonts w:hint="eastAsia" w:asciiTheme="minorEastAsia" w:hAnsiTheme="minorEastAsia"/>
          <w:sz w:val="32"/>
          <w:szCs w:val="32"/>
          <w:lang w:eastAsia="zh-CN"/>
        </w:rPr>
        <w:t>校长室</w:t>
      </w:r>
    </w:p>
    <w:p w14:paraId="1EE11E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校长室，具体负责协调安排校长活动日程；负责上级领导及校外来宾接待工作；负责安排校长办公会和以校长名义召开的各项会议，并对会议布置的工作任务及措施、要求等进行督查；负责起草学校学期工作计划、总结、报告、请示、规划、决议等文件；根据上级指示精神和学校要求，组织拟定全校性规章制度，发布全校性的通知、公告；负责集团及学校对外宣传报道工作；负责公文收发，负责督查、督办工作；负责组织协调各部门间的综合性工作；负责教职工请假及按月向财务处准确提供病事假统计；负责日常来访接待工作，记录并及时处理相关问题；负责校行政领导外出用车、票务等工作；负责节假日及重大活动时的值班安排工作及活动组织工作；负责学校公章、校长印章的管理及使用和介绍信的管理及开具。</w:t>
      </w:r>
    </w:p>
    <w:p w14:paraId="2225FE0B">
      <w:pPr>
        <w:numPr>
          <w:ilvl w:val="0"/>
          <w:numId w:val="2"/>
        </w:numPr>
        <w:ind w:left="0" w:leftChars="0" w:firstLine="800" w:firstLineChars="250"/>
        <w:jc w:val="left"/>
        <w:rPr>
          <w:rFonts w:hint="eastAsia" w:asciiTheme="minorEastAsia" w:hAnsiTheme="minorEastAsia"/>
          <w:sz w:val="32"/>
          <w:szCs w:val="32"/>
          <w:lang w:eastAsia="zh-CN"/>
        </w:rPr>
      </w:pPr>
      <w:r>
        <w:rPr>
          <w:rFonts w:hint="eastAsia" w:asciiTheme="minorEastAsia" w:hAnsiTheme="minorEastAsia"/>
          <w:sz w:val="32"/>
          <w:szCs w:val="32"/>
          <w:lang w:eastAsia="zh-CN"/>
        </w:rPr>
        <w:t>德育处</w:t>
      </w:r>
    </w:p>
    <w:p w14:paraId="6DBBDDF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具体负责按学校总体要求制定并实施学校德育工作规划、计划，制定班主任队伍、学生队伍管理规章，指导各年级组按计划开展德育工作。负责班主任和班级的管理及量化考评工作，负责学生常规管理，检查校规校纪的落实情况，做好组织对学生的操行评定工作；负责组织开展学校德育研究工作，定期召开德育研讨会；负责组织军训、社会实践等活动，指导团委组织学生会工作及学生文体、社团活动；负责建立“社区德育教育”立体网络，搞好家长学校工作等。</w:t>
      </w:r>
    </w:p>
    <w:p w14:paraId="10D12143">
      <w:pPr>
        <w:keepNext w:val="0"/>
        <w:keepLines w:val="0"/>
        <w:pageBreakBefore w:val="0"/>
        <w:widowControl w:val="0"/>
        <w:numPr>
          <w:ilvl w:val="0"/>
          <w:numId w:val="2"/>
        </w:numPr>
        <w:kinsoku/>
        <w:wordWrap/>
        <w:overflowPunct/>
        <w:topLinePunct w:val="0"/>
        <w:autoSpaceDE/>
        <w:autoSpaceDN/>
        <w:bidi w:val="0"/>
        <w:adjustRightInd/>
        <w:snapToGrid/>
        <w:ind w:left="0" w:leftChars="0" w:firstLine="800" w:firstLineChars="25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教务处</w:t>
      </w:r>
    </w:p>
    <w:p w14:paraId="20BD4CF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具体负责按学校总体要求制订学校教学工作计划和有关教学管理规章制度，并组织实施；负责组织制订和修订各学科教学计划，检查教学计划、教学大纲的执行和完成情况，并适时作出调控；负责组织全校教学过程的实施，进行全面的教学质量管理，和教学质量评估、教学检查和教学评优工作；负责下达教学任务及教学时间的安排、教学进度的调控，课程表编排和组织全校的课程考试；负责负责师资队伍建设工作规划，组织各教研组开展教师年度考核工作，配合学校拟定教学人员的补充计划和教师职称评聘工作；负责组织各学科教材的预订、发放工作，审核和确定各学科基础教案和专用作业纸的编写与使用；负责全校在籍学生的学籍管理工作，制定和完善学籍管理办法，建立学生学籍档案，做好学生的学籍管理工作，负责审核学生学业完成情况，办理毕业证书，和学生档案的整理、装订及移交学校档案室等工作；负责组织和实施艺术特色色教育，抓好体育、艺术、卫生工作；负责参与并组织实施学校的招生工作及学生注册，成绩管理，学生入学、转学、毕业等工作；负责组织全校性教师、学生开展有关促进教学质量的竞赛，接受、管理师范毕业生在我校的实习工作。</w:t>
      </w:r>
    </w:p>
    <w:p w14:paraId="3DB24573">
      <w:pPr>
        <w:keepNext w:val="0"/>
        <w:keepLines w:val="0"/>
        <w:pageBreakBefore w:val="0"/>
        <w:widowControl w:val="0"/>
        <w:numPr>
          <w:ilvl w:val="0"/>
          <w:numId w:val="2"/>
        </w:numPr>
        <w:kinsoku/>
        <w:wordWrap/>
        <w:overflowPunct/>
        <w:topLinePunct w:val="0"/>
        <w:autoSpaceDE/>
        <w:autoSpaceDN/>
        <w:bidi w:val="0"/>
        <w:adjustRightInd/>
        <w:snapToGrid/>
        <w:ind w:left="0" w:leftChars="0" w:firstLine="800" w:firstLineChars="25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团委</w:t>
      </w:r>
    </w:p>
    <w:p w14:paraId="0BF1E1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团委是在学校党委和行政领导下负责学校共青团工作的部门，其职责是：</w:t>
      </w:r>
    </w:p>
    <w:p w14:paraId="3A25214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根据校党委和上级团委的布置，搞好学校团的建设、团的活动工作，负责评选优秀团员、团支部，积极向党组织推荐优秀团员入党。</w:t>
      </w:r>
    </w:p>
    <w:p w14:paraId="2C40251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lang w:eastAsia="zh-CN"/>
        </w:rPr>
        <w:t>拟订班主任工作职责和学生工作计划，指导各系做好班主任管理工作，充分发挥班主任在学生管理中的作用，并负责对优秀班主任的考评工作。</w:t>
      </w:r>
    </w:p>
    <w:p w14:paraId="3101C97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val="en-US" w:eastAsia="zh-CN"/>
        </w:rPr>
        <w:t>3、</w:t>
      </w:r>
      <w:r>
        <w:rPr>
          <w:rFonts w:hint="eastAsia" w:asciiTheme="minorEastAsia" w:hAnsiTheme="minorEastAsia"/>
          <w:sz w:val="32"/>
          <w:szCs w:val="32"/>
          <w:lang w:eastAsia="zh-CN"/>
        </w:rPr>
        <w:t>及时了解和掌握学生中带有倾向性的问题并提出处理意见，主动关心学生的学习、思想、生活和健康。负责校级三好学生、优秀学生干部的奖励及对违纪学生的处理。</w:t>
      </w:r>
    </w:p>
    <w:p w14:paraId="6A6E143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val="en-US" w:eastAsia="zh-CN"/>
        </w:rPr>
        <w:t>4、</w:t>
      </w:r>
      <w:r>
        <w:rPr>
          <w:rFonts w:hint="eastAsia" w:asciiTheme="minorEastAsia" w:hAnsiTheme="minorEastAsia"/>
          <w:sz w:val="32"/>
          <w:szCs w:val="32"/>
          <w:lang w:eastAsia="zh-CN"/>
        </w:rPr>
        <w:t>指导学生会在学生中开展自我教育、自我管理、自我服务等活动，帮助学生开展各项文体活动，活跃校园气氛。负责学生劳动周的安排和组织工作。</w:t>
      </w:r>
    </w:p>
    <w:p w14:paraId="7013367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val="en-US" w:eastAsia="zh-CN"/>
        </w:rPr>
        <w:t>5、</w:t>
      </w:r>
      <w:r>
        <w:rPr>
          <w:rFonts w:hint="eastAsia" w:asciiTheme="minorEastAsia" w:hAnsiTheme="minorEastAsia"/>
          <w:sz w:val="32"/>
          <w:szCs w:val="32"/>
          <w:lang w:eastAsia="zh-CN"/>
        </w:rPr>
        <w:t>负责制定学生管理有关制度，督促检查执行情况。参与制订宿舍管理制度，教育督促住宿生遵守学校有关条例，协助做好住宿生管理工作。</w:t>
      </w:r>
    </w:p>
    <w:p w14:paraId="5F3B3D00">
      <w:pPr>
        <w:keepNext w:val="0"/>
        <w:keepLines w:val="0"/>
        <w:pageBreakBefore w:val="0"/>
        <w:widowControl w:val="0"/>
        <w:numPr>
          <w:ilvl w:val="0"/>
          <w:numId w:val="2"/>
        </w:numPr>
        <w:kinsoku/>
        <w:wordWrap/>
        <w:overflowPunct/>
        <w:topLinePunct w:val="0"/>
        <w:autoSpaceDE/>
        <w:autoSpaceDN/>
        <w:bidi w:val="0"/>
        <w:adjustRightInd/>
        <w:snapToGrid/>
        <w:ind w:left="0" w:leftChars="0" w:firstLine="800" w:firstLineChars="25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总务处</w:t>
      </w:r>
    </w:p>
    <w:p w14:paraId="30BA4F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具体负责学校房产基建、水电设备的建造、管理、维修工作；负责教学用房、办公用房及其它用房的调配使用；负责学校行政、教学所需的各项物资的准备、采购、供应、保管、使用监督工作；负责对全校财产进行登记、检查、督促各处室做好校产保管工作；负责校园卫生的督查工作、公共场所的卫生保洁工作和校园环境绿化养护工作；负责学校安全保卫工作；负责学校商店的经营管理工作。</w:t>
      </w:r>
    </w:p>
    <w:p w14:paraId="7B8A2074">
      <w:pPr>
        <w:keepNext w:val="0"/>
        <w:keepLines w:val="0"/>
        <w:pageBreakBefore w:val="0"/>
        <w:widowControl w:val="0"/>
        <w:numPr>
          <w:ilvl w:val="0"/>
          <w:numId w:val="2"/>
        </w:numPr>
        <w:kinsoku/>
        <w:wordWrap/>
        <w:overflowPunct/>
        <w:topLinePunct w:val="0"/>
        <w:autoSpaceDE/>
        <w:autoSpaceDN/>
        <w:bidi w:val="0"/>
        <w:adjustRightInd/>
        <w:snapToGrid/>
        <w:ind w:left="0" w:leftChars="0" w:firstLine="800" w:firstLineChars="25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财务室</w:t>
      </w:r>
    </w:p>
    <w:p w14:paraId="2D0F260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lang w:eastAsia="zh-CN"/>
        </w:rPr>
      </w:pPr>
      <w:r>
        <w:rPr>
          <w:rFonts w:hint="eastAsia" w:asciiTheme="minorEastAsia" w:hAnsiTheme="minorEastAsia"/>
          <w:sz w:val="32"/>
          <w:szCs w:val="32"/>
          <w:lang w:eastAsia="zh-CN"/>
        </w:rPr>
        <w:t>具体负责学校财务工作，负责预算内、外资金的核算、管理和调度，按计划提供各项工作的经费保证；负责制订财务管理办法，参与学校经济决策，进行物价管理、报表编制、财务核算等各项工作；负责教职工人事代理及学生平安保险、理赔等工作。</w:t>
      </w:r>
    </w:p>
    <w:p w14:paraId="72599807">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504D950E">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金盆镇南京湖完小</w:t>
      </w:r>
      <w:r>
        <w:rPr>
          <w:rFonts w:hint="eastAsia" w:asciiTheme="minorEastAsia" w:hAnsiTheme="minorEastAsia"/>
          <w:bCs/>
          <w:kern w:val="0"/>
          <w:sz w:val="32"/>
          <w:szCs w:val="32"/>
        </w:rPr>
        <w:t>内设机构包括：</w:t>
      </w:r>
      <w:r>
        <w:rPr>
          <w:rFonts w:hint="eastAsia" w:asciiTheme="minorEastAsia" w:hAnsiTheme="minorEastAsia"/>
          <w:bCs/>
          <w:kern w:val="0"/>
          <w:sz w:val="32"/>
          <w:szCs w:val="32"/>
          <w:lang w:eastAsia="zh-CN"/>
        </w:rPr>
        <w:t>校长室、德育处、教导处、团委、总务处、财务室。</w:t>
      </w:r>
    </w:p>
    <w:p w14:paraId="1A1EE65D">
      <w:pPr>
        <w:widowControl/>
        <w:spacing w:line="600" w:lineRule="exact"/>
        <w:rPr>
          <w:rFonts w:hint="eastAsia"/>
          <w:sz w:val="72"/>
          <w:szCs w:val="7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金盆镇南京湖完小2024</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eastAsia="zh-CN"/>
        </w:rPr>
        <w:t>金盆镇南京湖完小</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14:paraId="08C1953A">
      <w:pPr>
        <w:jc w:val="center"/>
        <w:rPr>
          <w:rFonts w:ascii="黑体" w:hAnsi="黑体" w:eastAsia="黑体"/>
          <w:sz w:val="28"/>
          <w:szCs w:val="28"/>
        </w:rPr>
      </w:pPr>
    </w:p>
    <w:p w14:paraId="67577C07">
      <w:pPr>
        <w:jc w:val="center"/>
        <w:rPr>
          <w:rFonts w:ascii="黑体" w:hAnsi="黑体" w:eastAsia="黑体"/>
          <w:sz w:val="28"/>
          <w:szCs w:val="28"/>
        </w:rPr>
      </w:pPr>
    </w:p>
    <w:p w14:paraId="65E99FCC">
      <w:pPr>
        <w:pStyle w:val="12"/>
        <w:jc w:val="both"/>
        <w:rPr>
          <w:rFonts w:hint="eastAsia" w:ascii="方正小标宋_GBK" w:hAnsi="方正小标宋_GBK" w:eastAsia="方正小标宋_GBK" w:cs="方正小标宋_GBK"/>
          <w:sz w:val="84"/>
          <w:szCs w:val="84"/>
        </w:rPr>
      </w:pPr>
    </w:p>
    <w:p w14:paraId="6D03F0F9">
      <w:pPr>
        <w:pStyle w:val="12"/>
        <w:jc w:val="center"/>
        <w:rPr>
          <w:rFonts w:hint="eastAsia" w:ascii="方正小标宋_GBK" w:hAnsi="方正小标宋_GBK" w:eastAsia="方正小标宋_GBK" w:cs="方正小标宋_GBK"/>
          <w:sz w:val="84"/>
          <w:szCs w:val="84"/>
        </w:rPr>
      </w:pPr>
    </w:p>
    <w:p w14:paraId="4F76BC93">
      <w:pPr>
        <w:pStyle w:val="12"/>
        <w:jc w:val="center"/>
        <w:rPr>
          <w:rFonts w:hint="eastAsia" w:ascii="方正小标宋_GBK" w:hAnsi="方正小标宋_GBK" w:eastAsia="方正小标宋_GBK" w:cs="方正小标宋_GBK"/>
          <w:sz w:val="84"/>
          <w:szCs w:val="84"/>
        </w:rPr>
      </w:pPr>
    </w:p>
    <w:p w14:paraId="3C015F24">
      <w:pPr>
        <w:pStyle w:val="12"/>
        <w:jc w:val="center"/>
        <w:rPr>
          <w:rFonts w:hint="eastAsia" w:ascii="方正小标宋_GBK" w:hAnsi="方正小标宋_GBK" w:eastAsia="方正小标宋_GBK" w:cs="方正小标宋_GBK"/>
          <w:sz w:val="84"/>
          <w:szCs w:val="84"/>
        </w:rPr>
      </w:pPr>
    </w:p>
    <w:p w14:paraId="76BBC91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646FBE8">
      <w:pPr>
        <w:pStyle w:val="12"/>
        <w:jc w:val="center"/>
        <w:rPr>
          <w:rFonts w:hint="eastAsia" w:ascii="方正小标宋_GBK" w:hAnsi="方正小标宋_GBK" w:eastAsia="方正小标宋_GBK" w:cs="方正小标宋_GBK"/>
          <w:sz w:val="84"/>
          <w:szCs w:val="84"/>
        </w:rPr>
      </w:pPr>
    </w:p>
    <w:p w14:paraId="3CCBB56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9A0EB87">
      <w:pPr>
        <w:jc w:val="center"/>
        <w:rPr>
          <w:sz w:val="72"/>
          <w:szCs w:val="72"/>
        </w:rPr>
      </w:pPr>
    </w:p>
    <w:p w14:paraId="2A3A3029">
      <w:pPr>
        <w:jc w:val="both"/>
        <w:rPr>
          <w:sz w:val="72"/>
          <w:szCs w:val="72"/>
        </w:rPr>
      </w:pPr>
    </w:p>
    <w:p w14:paraId="18EBF644">
      <w:pPr>
        <w:jc w:val="center"/>
        <w:rPr>
          <w:sz w:val="72"/>
          <w:szCs w:val="72"/>
        </w:rPr>
      </w:pPr>
    </w:p>
    <w:p w14:paraId="7E93DA38">
      <w:pPr>
        <w:jc w:val="center"/>
        <w:rPr>
          <w:sz w:val="72"/>
          <w:szCs w:val="72"/>
        </w:rPr>
      </w:pPr>
    </w:p>
    <w:p w14:paraId="3EDA19DE">
      <w:pPr>
        <w:jc w:val="center"/>
        <w:rPr>
          <w:sz w:val="72"/>
          <w:szCs w:val="72"/>
        </w:rPr>
      </w:pPr>
    </w:p>
    <w:p w14:paraId="10C2AF0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640" w:type="dxa"/>
        <w:tblInd w:w="0" w:type="dxa"/>
        <w:tblLayout w:type="fixed"/>
        <w:tblCellMar>
          <w:top w:w="0" w:type="dxa"/>
          <w:left w:w="0" w:type="dxa"/>
          <w:bottom w:w="0" w:type="dxa"/>
          <w:right w:w="0" w:type="dxa"/>
        </w:tblCellMar>
      </w:tblPr>
      <w:tblGrid>
        <w:gridCol w:w="55"/>
        <w:gridCol w:w="848"/>
        <w:gridCol w:w="333"/>
        <w:gridCol w:w="263"/>
        <w:gridCol w:w="1779"/>
        <w:gridCol w:w="1343"/>
        <w:gridCol w:w="15"/>
        <w:gridCol w:w="1473"/>
        <w:gridCol w:w="341"/>
        <w:gridCol w:w="1320"/>
        <w:gridCol w:w="308"/>
        <w:gridCol w:w="1353"/>
        <w:gridCol w:w="47"/>
        <w:gridCol w:w="1614"/>
        <w:gridCol w:w="172"/>
        <w:gridCol w:w="1632"/>
        <w:gridCol w:w="11"/>
        <w:gridCol w:w="1300"/>
        <w:gridCol w:w="1433"/>
      </w:tblGrid>
      <w:tr w14:paraId="2566AB28">
        <w:tblPrEx>
          <w:tblCellMar>
            <w:top w:w="0" w:type="dxa"/>
            <w:left w:w="0" w:type="dxa"/>
            <w:bottom w:w="0" w:type="dxa"/>
            <w:right w:w="0" w:type="dxa"/>
          </w:tblCellMar>
        </w:tblPrEx>
        <w:trPr>
          <w:gridAfter w:val="1"/>
          <w:wAfter w:w="1433" w:type="dxa"/>
          <w:trHeight w:val="435" w:hRule="atLeast"/>
        </w:trPr>
        <w:tc>
          <w:tcPr>
            <w:tcW w:w="14207"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1213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14:paraId="20489461">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noWrap/>
                  <w:vAlign w:val="center"/>
                </w:tcPr>
                <w:p w14:paraId="14BD977D">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42DD1D8C">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14:paraId="25163677">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14:paraId="708E4196">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14:paraId="18DC4A31">
                  <w:pPr>
                    <w:jc w:val="right"/>
                    <w:rPr>
                      <w:rFonts w:hint="eastAsia" w:ascii="黑体" w:hAnsi="宋体" w:eastAsia="黑体" w:cs="黑体"/>
                      <w:i w:val="0"/>
                      <w:color w:val="000000"/>
                      <w:sz w:val="24"/>
                      <w:szCs w:val="24"/>
                      <w:u w:val="none"/>
                    </w:rPr>
                  </w:pPr>
                </w:p>
              </w:tc>
            </w:tr>
            <w:tr w14:paraId="0F83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D00E8A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560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4A52035B">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4BE1C073">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5BB6407">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36CB5F17">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3663E882">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70B438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D1F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170DCA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94" w:type="dxa"/>
                  <w:tcBorders>
                    <w:top w:val="nil"/>
                    <w:left w:val="nil"/>
                    <w:bottom w:val="nil"/>
                    <w:right w:val="nil"/>
                  </w:tcBorders>
                  <w:shd w:val="clear" w:color="auto" w:fill="FFFFFF"/>
                  <w:noWrap/>
                  <w:vAlign w:val="center"/>
                </w:tcPr>
                <w:p w14:paraId="57207857">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0B242FA9">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598067C9">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666612EA">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5CCA67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5A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731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00C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2BA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17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A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48C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DDF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68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C9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2E8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3EA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8808">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E8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06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522D">
                  <w:pPr>
                    <w:jc w:val="center"/>
                    <w:rPr>
                      <w:rFonts w:hint="eastAsia" w:ascii="宋体" w:hAnsi="宋体" w:eastAsia="宋体" w:cs="宋体"/>
                      <w:i w:val="0"/>
                      <w:color w:val="000000"/>
                      <w:sz w:val="24"/>
                      <w:szCs w:val="24"/>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0E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6B5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7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61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550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154.53</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6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1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4C07">
                  <w:pPr>
                    <w:jc w:val="right"/>
                    <w:rPr>
                      <w:rFonts w:hint="eastAsia" w:ascii="宋体" w:hAnsi="宋体" w:eastAsia="宋体" w:cs="宋体"/>
                      <w:i w:val="0"/>
                      <w:color w:val="000000"/>
                      <w:sz w:val="22"/>
                      <w:szCs w:val="22"/>
                      <w:u w:val="none"/>
                    </w:rPr>
                  </w:pPr>
                </w:p>
              </w:tc>
            </w:tr>
            <w:tr w14:paraId="0F3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4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DB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1C3">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1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D8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DCDC">
                  <w:pPr>
                    <w:jc w:val="right"/>
                    <w:rPr>
                      <w:rFonts w:hint="eastAsia" w:ascii="宋体" w:hAnsi="宋体" w:eastAsia="宋体" w:cs="宋体"/>
                      <w:i w:val="0"/>
                      <w:color w:val="000000"/>
                      <w:sz w:val="22"/>
                      <w:szCs w:val="22"/>
                      <w:u w:val="none"/>
                    </w:rPr>
                  </w:pPr>
                </w:p>
              </w:tc>
            </w:tr>
            <w:tr w14:paraId="4591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C8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8FA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B2D">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1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1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14E1">
                  <w:pPr>
                    <w:jc w:val="right"/>
                    <w:rPr>
                      <w:rFonts w:hint="eastAsia" w:ascii="宋体" w:hAnsi="宋体" w:eastAsia="宋体" w:cs="宋体"/>
                      <w:i w:val="0"/>
                      <w:color w:val="000000"/>
                      <w:sz w:val="22"/>
                      <w:szCs w:val="22"/>
                      <w:u w:val="none"/>
                    </w:rPr>
                  </w:pPr>
                </w:p>
              </w:tc>
            </w:tr>
            <w:tr w14:paraId="1581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14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B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95B2">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1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6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458">
                  <w:pPr>
                    <w:jc w:val="right"/>
                    <w:rPr>
                      <w:rFonts w:hint="eastAsia" w:ascii="宋体" w:hAnsi="宋体" w:eastAsia="宋体" w:cs="宋体"/>
                      <w:i w:val="0"/>
                      <w:color w:val="000000"/>
                      <w:sz w:val="22"/>
                      <w:szCs w:val="22"/>
                      <w:u w:val="none"/>
                    </w:rPr>
                  </w:pPr>
                </w:p>
              </w:tc>
            </w:tr>
            <w:tr w14:paraId="778B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44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A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91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11.26</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389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B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A7C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156.27</w:t>
                  </w:r>
                </w:p>
              </w:tc>
            </w:tr>
            <w:tr w14:paraId="55F6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9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F15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6279">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4C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AD3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B7DB">
                  <w:pPr>
                    <w:jc w:val="center"/>
                    <w:rPr>
                      <w:rFonts w:hint="eastAsia" w:ascii="宋体" w:hAnsi="宋体" w:eastAsia="宋体" w:cs="宋体"/>
                      <w:kern w:val="0"/>
                      <w:sz w:val="24"/>
                      <w:szCs w:val="24"/>
                      <w:lang w:val="en-US" w:eastAsia="zh-CN" w:bidi="ar-SA"/>
                    </w:rPr>
                  </w:pPr>
                </w:p>
              </w:tc>
            </w:tr>
            <w:tr w14:paraId="60C7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F9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0AC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C463">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F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七、其他支出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74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3124">
                  <w:pPr>
                    <w:jc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r>
            <w:tr w14:paraId="2E78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8FC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D5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B56">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1264">
                  <w:pPr>
                    <w:jc w:val="left"/>
                    <w:rPr>
                      <w:rFonts w:hint="eastAsia" w:ascii="宋体" w:hAnsi="宋体" w:eastAsia="宋体" w:cs="宋体"/>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75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6EF9">
                  <w:pPr>
                    <w:jc w:val="center"/>
                    <w:rPr>
                      <w:rFonts w:hint="eastAsia" w:ascii="宋体" w:hAnsi="宋体" w:eastAsia="宋体" w:cs="宋体"/>
                      <w:i w:val="0"/>
                      <w:color w:val="000000"/>
                      <w:sz w:val="22"/>
                      <w:szCs w:val="22"/>
                      <w:u w:val="none"/>
                    </w:rPr>
                  </w:pPr>
                </w:p>
              </w:tc>
            </w:tr>
            <w:tr w14:paraId="0B66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FE16">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D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91E">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9FF">
                  <w:pPr>
                    <w:jc w:val="righ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3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379D">
                  <w:pPr>
                    <w:jc w:val="center"/>
                    <w:rPr>
                      <w:rFonts w:hint="eastAsia" w:ascii="宋体" w:hAnsi="宋体" w:eastAsia="宋体" w:cs="宋体"/>
                      <w:b/>
                      <w:i w:val="0"/>
                      <w:color w:val="000000"/>
                      <w:sz w:val="22"/>
                      <w:szCs w:val="22"/>
                      <w:u w:val="none"/>
                    </w:rPr>
                  </w:pPr>
                </w:p>
              </w:tc>
            </w:tr>
            <w:tr w14:paraId="3F9F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B0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1B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F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165.79</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92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1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923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165.79</w:t>
                  </w:r>
                </w:p>
              </w:tc>
            </w:tr>
            <w:tr w14:paraId="7DDD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6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A6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16F">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3E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8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1365">
                  <w:pPr>
                    <w:jc w:val="center"/>
                    <w:rPr>
                      <w:rFonts w:hint="eastAsia" w:ascii="宋体" w:hAnsi="宋体" w:eastAsia="宋体" w:cs="宋体"/>
                      <w:i w:val="0"/>
                      <w:color w:val="000000"/>
                      <w:sz w:val="22"/>
                      <w:szCs w:val="22"/>
                      <w:u w:val="none"/>
                    </w:rPr>
                  </w:pPr>
                </w:p>
              </w:tc>
            </w:tr>
            <w:tr w14:paraId="713B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F9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15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9C7">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A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E9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271F">
                  <w:pPr>
                    <w:jc w:val="center"/>
                    <w:rPr>
                      <w:rFonts w:hint="eastAsia" w:ascii="宋体" w:hAnsi="宋体" w:eastAsia="宋体" w:cs="宋体"/>
                      <w:i w:val="0"/>
                      <w:color w:val="000000"/>
                      <w:sz w:val="22"/>
                      <w:szCs w:val="22"/>
                      <w:u w:val="none"/>
                    </w:rPr>
                  </w:pPr>
                </w:p>
              </w:tc>
            </w:tr>
            <w:tr w14:paraId="58BD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12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9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A96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165.79</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A1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4A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C61C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165.79</w:t>
                  </w:r>
                </w:p>
              </w:tc>
            </w:tr>
            <w:tr w14:paraId="60DC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74260F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669A1F03">
                  <w:pPr>
                    <w:pStyle w:val="2"/>
                    <w:rPr>
                      <w:rFonts w:hint="eastAsia"/>
                      <w:lang w:val="en-US" w:eastAsia="zh-CN"/>
                    </w:rPr>
                  </w:pPr>
                </w:p>
                <w:p w14:paraId="523D10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936AD3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B08406C">
        <w:tblPrEx>
          <w:tblCellMar>
            <w:top w:w="0" w:type="dxa"/>
            <w:left w:w="0" w:type="dxa"/>
            <w:bottom w:w="0" w:type="dxa"/>
            <w:right w:w="0" w:type="dxa"/>
          </w:tblCellMar>
        </w:tblPrEx>
        <w:trPr>
          <w:gridAfter w:val="1"/>
          <w:wAfter w:w="1433" w:type="dxa"/>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14:paraId="6AFB04CE">
            <w:pPr>
              <w:jc w:val="right"/>
              <w:rPr>
                <w:rFonts w:ascii="宋体" w:hAnsi="宋体" w:eastAsia="宋体" w:cs="宋体"/>
                <w:sz w:val="24"/>
                <w:szCs w:val="24"/>
              </w:rPr>
            </w:pPr>
            <w:r>
              <w:rPr>
                <w:rFonts w:hint="eastAsia"/>
              </w:rPr>
              <w:t>　</w:t>
            </w:r>
          </w:p>
        </w:tc>
        <w:tc>
          <w:tcPr>
            <w:tcW w:w="848" w:type="dxa"/>
            <w:tcBorders>
              <w:top w:val="nil"/>
              <w:left w:val="nil"/>
              <w:bottom w:val="nil"/>
              <w:right w:val="nil"/>
            </w:tcBorders>
            <w:shd w:val="clear" w:color="000000" w:fill="FFFFFF"/>
            <w:noWrap/>
            <w:tcMar>
              <w:top w:w="15" w:type="dxa"/>
              <w:left w:w="15" w:type="dxa"/>
              <w:bottom w:w="0" w:type="dxa"/>
              <w:right w:w="15" w:type="dxa"/>
            </w:tcMar>
            <w:vAlign w:val="center"/>
          </w:tcPr>
          <w:p w14:paraId="58CF16D2">
            <w:pPr>
              <w:jc w:val="right"/>
              <w:rPr>
                <w:rFonts w:ascii="宋体" w:hAnsi="宋体" w:eastAsia="宋体" w:cs="宋体"/>
                <w:sz w:val="24"/>
                <w:szCs w:val="24"/>
              </w:rPr>
            </w:pPr>
            <w:r>
              <w:rPr>
                <w:rFonts w:hint="eastAsia"/>
              </w:rPr>
              <w:t>　</w:t>
            </w:r>
          </w:p>
        </w:tc>
        <w:tc>
          <w:tcPr>
            <w:tcW w:w="237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AD574BC">
            <w:pPr>
              <w:jc w:val="right"/>
              <w:rPr>
                <w:rFonts w:ascii="宋体" w:hAnsi="宋体" w:eastAsia="宋体" w:cs="宋体"/>
                <w:sz w:val="24"/>
                <w:szCs w:val="24"/>
              </w:rPr>
            </w:pPr>
            <w:r>
              <w:rPr>
                <w:rFonts w:hint="eastAsia"/>
              </w:rPr>
              <w:t>　</w:t>
            </w:r>
          </w:p>
        </w:tc>
        <w:tc>
          <w:tcPr>
            <w:tcW w:w="135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7758FE9">
            <w:pPr>
              <w:jc w:val="right"/>
              <w:rPr>
                <w:rFonts w:ascii="宋体" w:hAnsi="宋体" w:eastAsia="宋体" w:cs="宋体"/>
                <w:sz w:val="24"/>
                <w:szCs w:val="24"/>
              </w:rPr>
            </w:pPr>
            <w:r>
              <w:rPr>
                <w:rFonts w:hint="eastAsia"/>
              </w:rPr>
              <w:t>　</w:t>
            </w:r>
          </w:p>
        </w:tc>
        <w:tc>
          <w:tcPr>
            <w:tcW w:w="1473" w:type="dxa"/>
            <w:tcBorders>
              <w:top w:val="nil"/>
              <w:left w:val="nil"/>
              <w:bottom w:val="nil"/>
              <w:right w:val="nil"/>
            </w:tcBorders>
            <w:shd w:val="clear" w:color="000000" w:fill="FFFFFF"/>
            <w:noWrap/>
            <w:tcMar>
              <w:top w:w="15" w:type="dxa"/>
              <w:left w:w="15" w:type="dxa"/>
              <w:bottom w:w="0" w:type="dxa"/>
              <w:right w:w="15" w:type="dxa"/>
            </w:tcMar>
            <w:vAlign w:val="center"/>
          </w:tcPr>
          <w:p w14:paraId="6A964296">
            <w:pPr>
              <w:jc w:val="right"/>
              <w:rPr>
                <w:rFonts w:ascii="宋体" w:hAnsi="宋体" w:eastAsia="宋体" w:cs="宋体"/>
                <w:sz w:val="24"/>
                <w:szCs w:val="24"/>
              </w:rPr>
            </w:pPr>
            <w:r>
              <w:rPr>
                <w:rFonts w:hint="eastAsia"/>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A6C3C99">
            <w:pPr>
              <w:jc w:val="right"/>
              <w:rPr>
                <w:rFonts w:ascii="宋体" w:hAnsi="宋体" w:eastAsia="宋体" w:cs="宋体"/>
                <w:sz w:val="24"/>
                <w:szCs w:val="24"/>
              </w:rPr>
            </w:pPr>
            <w:r>
              <w:rPr>
                <w:rFonts w:hint="eastAsia"/>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B867E6B">
            <w:pPr>
              <w:jc w:val="right"/>
              <w:rPr>
                <w:rFonts w:ascii="宋体" w:hAnsi="宋体" w:eastAsia="宋体" w:cs="宋体"/>
                <w:sz w:val="24"/>
                <w:szCs w:val="24"/>
              </w:rPr>
            </w:pPr>
            <w:r>
              <w:rPr>
                <w:rFonts w:hint="eastAsia"/>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82FC8E7">
            <w:pPr>
              <w:jc w:val="right"/>
              <w:rPr>
                <w:rFonts w:ascii="宋体" w:hAnsi="宋体" w:eastAsia="宋体" w:cs="宋体"/>
                <w:sz w:val="24"/>
                <w:szCs w:val="24"/>
              </w:rPr>
            </w:pPr>
            <w:r>
              <w:rPr>
                <w:rFonts w:hint="eastAsia"/>
              </w:rPr>
              <w:t>　</w:t>
            </w:r>
          </w:p>
        </w:tc>
        <w:tc>
          <w:tcPr>
            <w:tcW w:w="181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FB81389">
            <w:pPr>
              <w:jc w:val="right"/>
              <w:rPr>
                <w:rFonts w:ascii="宋体" w:hAnsi="宋体" w:eastAsia="宋体" w:cs="宋体"/>
                <w:sz w:val="24"/>
                <w:szCs w:val="24"/>
              </w:rPr>
            </w:pPr>
            <w:r>
              <w:rPr>
                <w:rFonts w:hint="eastAsia"/>
              </w:rPr>
              <w:t>　</w:t>
            </w:r>
          </w:p>
        </w:tc>
        <w:tc>
          <w:tcPr>
            <w:tcW w:w="1300" w:type="dxa"/>
            <w:tcBorders>
              <w:top w:val="nil"/>
              <w:left w:val="nil"/>
              <w:bottom w:val="nil"/>
              <w:right w:val="nil"/>
            </w:tcBorders>
            <w:shd w:val="clear" w:color="000000" w:fill="FFFFFF"/>
            <w:noWrap/>
            <w:tcMar>
              <w:top w:w="15" w:type="dxa"/>
              <w:left w:w="15" w:type="dxa"/>
              <w:bottom w:w="0" w:type="dxa"/>
              <w:right w:w="15" w:type="dxa"/>
            </w:tcMar>
            <w:vAlign w:val="center"/>
          </w:tcPr>
          <w:p w14:paraId="6B00CBB1">
            <w:pPr>
              <w:jc w:val="right"/>
              <w:rPr>
                <w:rFonts w:ascii="宋体" w:hAnsi="宋体" w:eastAsia="宋体" w:cs="宋体"/>
                <w:color w:val="000000"/>
                <w:sz w:val="20"/>
                <w:szCs w:val="20"/>
              </w:rPr>
            </w:pPr>
            <w:r>
              <w:rPr>
                <w:rFonts w:hint="eastAsia"/>
                <w:color w:val="000000"/>
                <w:sz w:val="20"/>
                <w:szCs w:val="20"/>
              </w:rPr>
              <w:t>公开02表</w:t>
            </w:r>
          </w:p>
        </w:tc>
      </w:tr>
      <w:tr w14:paraId="19DEDCE8">
        <w:tblPrEx>
          <w:tblCellMar>
            <w:top w:w="0" w:type="dxa"/>
            <w:left w:w="0" w:type="dxa"/>
            <w:bottom w:w="0" w:type="dxa"/>
            <w:right w:w="0" w:type="dxa"/>
          </w:tblCellMar>
        </w:tblPrEx>
        <w:trPr>
          <w:gridAfter w:val="1"/>
          <w:wAfter w:w="1433" w:type="dxa"/>
          <w:trHeight w:val="285" w:hRule="atLeast"/>
        </w:trPr>
        <w:tc>
          <w:tcPr>
            <w:tcW w:w="90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0CFE65B">
            <w:pPr>
              <w:rPr>
                <w:rFonts w:ascii="宋体" w:hAnsi="宋体" w:eastAsia="宋体" w:cs="宋体"/>
                <w:color w:val="000000"/>
                <w:sz w:val="20"/>
                <w:szCs w:val="20"/>
              </w:rPr>
            </w:pPr>
            <w:r>
              <w:rPr>
                <w:rFonts w:hint="eastAsia"/>
                <w:color w:val="000000"/>
                <w:sz w:val="20"/>
                <w:szCs w:val="20"/>
              </w:rPr>
              <w:t>部门：</w:t>
            </w:r>
          </w:p>
        </w:tc>
        <w:tc>
          <w:tcPr>
            <w:tcW w:w="237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245B854">
            <w:pPr>
              <w:jc w:val="right"/>
              <w:rPr>
                <w:rFonts w:ascii="宋体" w:hAnsi="宋体" w:eastAsia="宋体" w:cs="宋体"/>
                <w:sz w:val="24"/>
                <w:szCs w:val="24"/>
              </w:rPr>
            </w:pPr>
            <w:r>
              <w:rPr>
                <w:rFonts w:hint="eastAsia"/>
              </w:rPr>
              <w:t>　</w:t>
            </w:r>
          </w:p>
        </w:tc>
        <w:tc>
          <w:tcPr>
            <w:tcW w:w="135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F6FC09B">
            <w:pPr>
              <w:jc w:val="right"/>
              <w:rPr>
                <w:rFonts w:ascii="宋体" w:hAnsi="宋体" w:eastAsia="宋体" w:cs="宋体"/>
                <w:sz w:val="24"/>
                <w:szCs w:val="24"/>
              </w:rPr>
            </w:pPr>
            <w:r>
              <w:rPr>
                <w:rFonts w:hint="eastAsia"/>
              </w:rPr>
              <w:t>　</w:t>
            </w:r>
          </w:p>
        </w:tc>
        <w:tc>
          <w:tcPr>
            <w:tcW w:w="1473" w:type="dxa"/>
            <w:tcBorders>
              <w:top w:val="nil"/>
              <w:left w:val="nil"/>
              <w:bottom w:val="nil"/>
              <w:right w:val="nil"/>
            </w:tcBorders>
            <w:shd w:val="clear" w:color="000000" w:fill="FFFFFF"/>
            <w:noWrap/>
            <w:tcMar>
              <w:top w:w="15" w:type="dxa"/>
              <w:left w:w="15" w:type="dxa"/>
              <w:bottom w:w="0" w:type="dxa"/>
              <w:right w:w="15" w:type="dxa"/>
            </w:tcMar>
            <w:vAlign w:val="center"/>
          </w:tcPr>
          <w:p w14:paraId="7551510F">
            <w:pPr>
              <w:jc w:val="right"/>
              <w:rPr>
                <w:rFonts w:ascii="宋体" w:hAnsi="宋体" w:eastAsia="宋体" w:cs="宋体"/>
                <w:sz w:val="24"/>
                <w:szCs w:val="24"/>
              </w:rPr>
            </w:pPr>
            <w:r>
              <w:rPr>
                <w:rFonts w:hint="eastAsia"/>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5E571C8">
            <w:pPr>
              <w:jc w:val="center"/>
              <w:rPr>
                <w:rFonts w:ascii="宋体" w:hAnsi="宋体" w:eastAsia="宋体" w:cs="宋体"/>
                <w:color w:val="000000"/>
                <w:sz w:val="20"/>
                <w:szCs w:val="20"/>
              </w:rPr>
            </w:pPr>
            <w:r>
              <w:rPr>
                <w:rFonts w:hint="eastAsia"/>
                <w:color w:val="000000"/>
                <w:sz w:val="20"/>
                <w:szCs w:val="20"/>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254A00F">
            <w:pPr>
              <w:jc w:val="right"/>
              <w:rPr>
                <w:rFonts w:ascii="宋体" w:hAnsi="宋体" w:eastAsia="宋体" w:cs="宋体"/>
                <w:sz w:val="24"/>
                <w:szCs w:val="24"/>
              </w:rPr>
            </w:pPr>
            <w:r>
              <w:rPr>
                <w:rFonts w:hint="eastAsia"/>
              </w:rPr>
              <w:t>　</w:t>
            </w:r>
          </w:p>
        </w:tc>
        <w:tc>
          <w:tcPr>
            <w:tcW w:w="166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AABE203">
            <w:pPr>
              <w:jc w:val="right"/>
              <w:rPr>
                <w:rFonts w:ascii="宋体" w:hAnsi="宋体" w:eastAsia="宋体" w:cs="宋体"/>
                <w:sz w:val="24"/>
                <w:szCs w:val="24"/>
              </w:rPr>
            </w:pPr>
            <w:r>
              <w:rPr>
                <w:rFonts w:hint="eastAsia"/>
              </w:rPr>
              <w:t>　</w:t>
            </w:r>
          </w:p>
        </w:tc>
        <w:tc>
          <w:tcPr>
            <w:tcW w:w="181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5FAD5CB">
            <w:pPr>
              <w:jc w:val="right"/>
              <w:rPr>
                <w:rFonts w:ascii="宋体" w:hAnsi="宋体" w:eastAsia="宋体" w:cs="宋体"/>
                <w:sz w:val="24"/>
                <w:szCs w:val="24"/>
              </w:rPr>
            </w:pPr>
            <w:r>
              <w:rPr>
                <w:rFonts w:hint="eastAsia"/>
              </w:rPr>
              <w:t>　</w:t>
            </w:r>
          </w:p>
        </w:tc>
        <w:tc>
          <w:tcPr>
            <w:tcW w:w="1300" w:type="dxa"/>
            <w:tcBorders>
              <w:top w:val="nil"/>
              <w:left w:val="nil"/>
              <w:bottom w:val="nil"/>
              <w:right w:val="nil"/>
            </w:tcBorders>
            <w:shd w:val="clear" w:color="000000" w:fill="FFFFFF"/>
            <w:noWrap/>
            <w:tcMar>
              <w:top w:w="15" w:type="dxa"/>
              <w:left w:w="15" w:type="dxa"/>
              <w:bottom w:w="0" w:type="dxa"/>
              <w:right w:w="15" w:type="dxa"/>
            </w:tcMar>
            <w:vAlign w:val="center"/>
          </w:tcPr>
          <w:p w14:paraId="4C5E602A">
            <w:pPr>
              <w:jc w:val="right"/>
              <w:rPr>
                <w:rFonts w:ascii="宋体" w:hAnsi="宋体" w:eastAsia="宋体" w:cs="宋体"/>
                <w:color w:val="000000"/>
                <w:sz w:val="20"/>
                <w:szCs w:val="20"/>
              </w:rPr>
            </w:pPr>
            <w:r>
              <w:rPr>
                <w:rFonts w:hint="eastAsia"/>
                <w:color w:val="000000"/>
                <w:sz w:val="20"/>
                <w:szCs w:val="20"/>
              </w:rPr>
              <w:t>单位：万元</w:t>
            </w:r>
          </w:p>
        </w:tc>
      </w:tr>
      <w:tr w14:paraId="19CD6C4B">
        <w:tblPrEx>
          <w:tblCellMar>
            <w:top w:w="0" w:type="dxa"/>
            <w:left w:w="0" w:type="dxa"/>
            <w:bottom w:w="0" w:type="dxa"/>
            <w:right w:w="0" w:type="dxa"/>
          </w:tblCellMar>
        </w:tblPrEx>
        <w:trPr>
          <w:gridAfter w:val="1"/>
          <w:wAfter w:w="1433" w:type="dxa"/>
          <w:trHeight w:val="450" w:hRule="atLeast"/>
        </w:trPr>
        <w:tc>
          <w:tcPr>
            <w:tcW w:w="3278"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4365CB">
            <w:pPr>
              <w:jc w:val="center"/>
              <w:rPr>
                <w:rFonts w:ascii="宋体" w:hAnsi="宋体" w:eastAsia="宋体" w:cs="宋体"/>
                <w:sz w:val="24"/>
                <w:szCs w:val="24"/>
              </w:rPr>
            </w:pPr>
            <w:r>
              <w:rPr>
                <w:rFonts w:hint="eastAsia"/>
              </w:rPr>
              <w:t>项    目</w:t>
            </w:r>
          </w:p>
        </w:tc>
        <w:tc>
          <w:tcPr>
            <w:tcW w:w="135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A753A3">
            <w:pPr>
              <w:jc w:val="center"/>
              <w:rPr>
                <w:rFonts w:ascii="宋体" w:hAnsi="宋体" w:eastAsia="宋体" w:cs="宋体"/>
                <w:sz w:val="24"/>
                <w:szCs w:val="24"/>
              </w:rPr>
            </w:pPr>
            <w:r>
              <w:rPr>
                <w:rFonts w:hint="eastAsia"/>
              </w:rPr>
              <w:t>本年收入合计</w:t>
            </w: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CA3979">
            <w:pPr>
              <w:jc w:val="center"/>
              <w:rPr>
                <w:rFonts w:ascii="宋体" w:hAnsi="宋体" w:eastAsia="宋体" w:cs="宋体"/>
                <w:sz w:val="24"/>
                <w:szCs w:val="24"/>
              </w:rPr>
            </w:pPr>
            <w:r>
              <w:rPr>
                <w:rFonts w:hint="eastAsia"/>
              </w:rPr>
              <w:t>财政拨款收入</w:t>
            </w: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B3D4DD">
            <w:pPr>
              <w:jc w:val="center"/>
              <w:rPr>
                <w:rFonts w:ascii="宋体" w:hAnsi="宋体" w:eastAsia="宋体" w:cs="宋体"/>
                <w:sz w:val="24"/>
                <w:szCs w:val="24"/>
              </w:rPr>
            </w:pPr>
            <w:r>
              <w:rPr>
                <w:rFonts w:hint="eastAsia"/>
              </w:rPr>
              <w:t>上级补助收入</w:t>
            </w: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04309C">
            <w:pPr>
              <w:jc w:val="center"/>
              <w:rPr>
                <w:rFonts w:ascii="宋体" w:hAnsi="宋体" w:eastAsia="宋体" w:cs="宋体"/>
                <w:sz w:val="24"/>
                <w:szCs w:val="24"/>
              </w:rPr>
            </w:pPr>
            <w:r>
              <w:rPr>
                <w:rFonts w:hint="eastAsia"/>
              </w:rPr>
              <w:t>事业收入</w:t>
            </w: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82CA78">
            <w:pPr>
              <w:jc w:val="center"/>
              <w:rPr>
                <w:rFonts w:ascii="宋体" w:hAnsi="宋体" w:eastAsia="宋体" w:cs="宋体"/>
                <w:sz w:val="24"/>
                <w:szCs w:val="24"/>
              </w:rPr>
            </w:pPr>
            <w:r>
              <w:rPr>
                <w:rFonts w:hint="eastAsia"/>
              </w:rPr>
              <w:t>经营收入</w:t>
            </w:r>
          </w:p>
        </w:tc>
        <w:tc>
          <w:tcPr>
            <w:tcW w:w="181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507305">
            <w:pPr>
              <w:jc w:val="center"/>
              <w:rPr>
                <w:rFonts w:ascii="宋体" w:hAnsi="宋体" w:eastAsia="宋体" w:cs="宋体"/>
                <w:sz w:val="24"/>
                <w:szCs w:val="24"/>
              </w:rPr>
            </w:pPr>
            <w:r>
              <w:rPr>
                <w:rFonts w:hint="eastAsia"/>
              </w:rPr>
              <w:t>附属单位上缴收入</w:t>
            </w:r>
          </w:p>
        </w:tc>
        <w:tc>
          <w:tcPr>
            <w:tcW w:w="13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797A63">
            <w:pPr>
              <w:jc w:val="center"/>
              <w:rPr>
                <w:rFonts w:ascii="宋体" w:hAnsi="宋体" w:eastAsia="宋体" w:cs="宋体"/>
                <w:sz w:val="24"/>
                <w:szCs w:val="24"/>
              </w:rPr>
            </w:pPr>
            <w:r>
              <w:rPr>
                <w:rFonts w:hint="eastAsia"/>
              </w:rPr>
              <w:t>其他收入</w:t>
            </w:r>
          </w:p>
        </w:tc>
      </w:tr>
      <w:tr w14:paraId="19B4E3D3">
        <w:tblPrEx>
          <w:tblCellMar>
            <w:top w:w="0" w:type="dxa"/>
            <w:left w:w="0" w:type="dxa"/>
            <w:bottom w:w="0" w:type="dxa"/>
            <w:right w:w="0" w:type="dxa"/>
          </w:tblCellMar>
        </w:tblPrEx>
        <w:trPr>
          <w:gridAfter w:val="1"/>
          <w:wAfter w:w="1433" w:type="dxa"/>
          <w:trHeight w:val="450" w:hRule="atLeast"/>
        </w:trPr>
        <w:tc>
          <w:tcPr>
            <w:tcW w:w="9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D0F999">
            <w:pPr>
              <w:jc w:val="center"/>
              <w:rPr>
                <w:rFonts w:ascii="宋体" w:hAnsi="宋体" w:eastAsia="宋体" w:cs="宋体"/>
                <w:sz w:val="24"/>
                <w:szCs w:val="24"/>
              </w:rPr>
            </w:pPr>
            <w:r>
              <w:rPr>
                <w:rFonts w:hint="eastAsia"/>
              </w:rPr>
              <w:t>功能分类科目编码</w:t>
            </w:r>
          </w:p>
        </w:tc>
        <w:tc>
          <w:tcPr>
            <w:tcW w:w="2375"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8A3870">
            <w:pPr>
              <w:jc w:val="center"/>
              <w:rPr>
                <w:rFonts w:ascii="宋体" w:hAnsi="宋体" w:eastAsia="宋体" w:cs="宋体"/>
                <w:sz w:val="24"/>
                <w:szCs w:val="24"/>
              </w:rPr>
            </w:pPr>
            <w:r>
              <w:rPr>
                <w:rFonts w:hint="eastAsia"/>
              </w:rPr>
              <w:t>科目名称</w:t>
            </w:r>
          </w:p>
        </w:tc>
        <w:tc>
          <w:tcPr>
            <w:tcW w:w="1358" w:type="dxa"/>
            <w:gridSpan w:val="2"/>
            <w:vMerge w:val="continue"/>
            <w:tcBorders>
              <w:top w:val="single" w:color="auto" w:sz="4" w:space="0"/>
              <w:left w:val="single" w:color="auto" w:sz="4" w:space="0"/>
              <w:bottom w:val="single" w:color="auto" w:sz="4" w:space="0"/>
              <w:right w:val="single" w:color="auto" w:sz="4" w:space="0"/>
            </w:tcBorders>
            <w:vAlign w:val="center"/>
          </w:tcPr>
          <w:p w14:paraId="7F7CB920">
            <w:pPr>
              <w:rPr>
                <w:rFonts w:ascii="宋体" w:hAnsi="宋体" w:eastAsia="宋体" w:cs="宋体"/>
                <w:sz w:val="24"/>
                <w:szCs w:val="24"/>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4141A7EE">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4D34A06F">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611BA9A6">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601CFD3B">
            <w:pPr>
              <w:rPr>
                <w:rFonts w:ascii="宋体" w:hAnsi="宋体" w:eastAsia="宋体" w:cs="宋体"/>
                <w:sz w:val="24"/>
                <w:szCs w:val="24"/>
              </w:rPr>
            </w:pPr>
          </w:p>
        </w:tc>
        <w:tc>
          <w:tcPr>
            <w:tcW w:w="1815" w:type="dxa"/>
            <w:gridSpan w:val="3"/>
            <w:vMerge w:val="continue"/>
            <w:tcBorders>
              <w:top w:val="single" w:color="auto" w:sz="4" w:space="0"/>
              <w:left w:val="single" w:color="auto" w:sz="4" w:space="0"/>
              <w:bottom w:val="single" w:color="auto" w:sz="4" w:space="0"/>
              <w:right w:val="single" w:color="auto" w:sz="4" w:space="0"/>
            </w:tcBorders>
            <w:vAlign w:val="center"/>
          </w:tcPr>
          <w:p w14:paraId="48548A15">
            <w:pPr>
              <w:rPr>
                <w:rFonts w:ascii="宋体" w:hAnsi="宋体" w:eastAsia="宋体" w:cs="宋体"/>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1F8F2770">
            <w:pPr>
              <w:rPr>
                <w:rFonts w:ascii="宋体" w:hAnsi="宋体" w:eastAsia="宋体" w:cs="宋体"/>
                <w:sz w:val="24"/>
                <w:szCs w:val="24"/>
              </w:rPr>
            </w:pPr>
          </w:p>
        </w:tc>
      </w:tr>
      <w:tr w14:paraId="10B67243">
        <w:tblPrEx>
          <w:tblCellMar>
            <w:top w:w="0" w:type="dxa"/>
            <w:left w:w="0" w:type="dxa"/>
            <w:bottom w:w="0" w:type="dxa"/>
            <w:right w:w="0" w:type="dxa"/>
          </w:tblCellMar>
        </w:tblPrEx>
        <w:trPr>
          <w:gridAfter w:val="1"/>
          <w:wAfter w:w="1433" w:type="dxa"/>
          <w:trHeight w:val="450" w:hRule="atLeast"/>
        </w:trPr>
        <w:tc>
          <w:tcPr>
            <w:tcW w:w="903" w:type="dxa"/>
            <w:gridSpan w:val="2"/>
            <w:vMerge w:val="continue"/>
            <w:tcBorders>
              <w:top w:val="single" w:color="auto" w:sz="4" w:space="0"/>
              <w:left w:val="single" w:color="auto" w:sz="4" w:space="0"/>
              <w:bottom w:val="single" w:color="auto" w:sz="4" w:space="0"/>
              <w:right w:val="single" w:color="auto" w:sz="4" w:space="0"/>
            </w:tcBorders>
            <w:vAlign w:val="center"/>
          </w:tcPr>
          <w:p w14:paraId="759FE42E">
            <w:pPr>
              <w:rPr>
                <w:rFonts w:ascii="宋体" w:hAnsi="宋体" w:eastAsia="宋体" w:cs="宋体"/>
                <w:sz w:val="24"/>
                <w:szCs w:val="24"/>
              </w:rPr>
            </w:pPr>
          </w:p>
        </w:tc>
        <w:tc>
          <w:tcPr>
            <w:tcW w:w="2375" w:type="dxa"/>
            <w:gridSpan w:val="3"/>
            <w:vMerge w:val="continue"/>
            <w:tcBorders>
              <w:top w:val="nil"/>
              <w:left w:val="single" w:color="auto" w:sz="4" w:space="0"/>
              <w:bottom w:val="single" w:color="auto" w:sz="4" w:space="0"/>
              <w:right w:val="single" w:color="auto" w:sz="4" w:space="0"/>
            </w:tcBorders>
            <w:vAlign w:val="center"/>
          </w:tcPr>
          <w:p w14:paraId="187F559D">
            <w:pPr>
              <w:rPr>
                <w:rFonts w:ascii="宋体" w:hAnsi="宋体" w:eastAsia="宋体" w:cs="宋体"/>
                <w:sz w:val="24"/>
                <w:szCs w:val="24"/>
              </w:rPr>
            </w:pPr>
          </w:p>
        </w:tc>
        <w:tc>
          <w:tcPr>
            <w:tcW w:w="1358" w:type="dxa"/>
            <w:gridSpan w:val="2"/>
            <w:vMerge w:val="continue"/>
            <w:tcBorders>
              <w:top w:val="single" w:color="auto" w:sz="4" w:space="0"/>
              <w:left w:val="single" w:color="auto" w:sz="4" w:space="0"/>
              <w:bottom w:val="single" w:color="auto" w:sz="4" w:space="0"/>
              <w:right w:val="single" w:color="auto" w:sz="4" w:space="0"/>
            </w:tcBorders>
            <w:vAlign w:val="center"/>
          </w:tcPr>
          <w:p w14:paraId="46F71087">
            <w:pPr>
              <w:rPr>
                <w:rFonts w:ascii="宋体" w:hAnsi="宋体" w:eastAsia="宋体" w:cs="宋体"/>
                <w:sz w:val="24"/>
                <w:szCs w:val="24"/>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64233BB4">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321A6433">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23474FF8">
            <w:pPr>
              <w:rPr>
                <w:rFonts w:ascii="宋体" w:hAnsi="宋体" w:eastAsia="宋体" w:cs="宋体"/>
                <w:sz w:val="24"/>
                <w:szCs w:val="24"/>
              </w:rPr>
            </w:pPr>
          </w:p>
        </w:tc>
        <w:tc>
          <w:tcPr>
            <w:tcW w:w="1661" w:type="dxa"/>
            <w:gridSpan w:val="2"/>
            <w:vMerge w:val="continue"/>
            <w:tcBorders>
              <w:top w:val="single" w:color="auto" w:sz="4" w:space="0"/>
              <w:left w:val="single" w:color="auto" w:sz="4" w:space="0"/>
              <w:bottom w:val="single" w:color="auto" w:sz="4" w:space="0"/>
              <w:right w:val="single" w:color="auto" w:sz="4" w:space="0"/>
            </w:tcBorders>
            <w:vAlign w:val="center"/>
          </w:tcPr>
          <w:p w14:paraId="4A830CB0">
            <w:pPr>
              <w:rPr>
                <w:rFonts w:ascii="宋体" w:hAnsi="宋体" w:eastAsia="宋体" w:cs="宋体"/>
                <w:sz w:val="24"/>
                <w:szCs w:val="24"/>
              </w:rPr>
            </w:pPr>
          </w:p>
        </w:tc>
        <w:tc>
          <w:tcPr>
            <w:tcW w:w="1815" w:type="dxa"/>
            <w:gridSpan w:val="3"/>
            <w:vMerge w:val="continue"/>
            <w:tcBorders>
              <w:top w:val="single" w:color="auto" w:sz="4" w:space="0"/>
              <w:left w:val="single" w:color="auto" w:sz="4" w:space="0"/>
              <w:bottom w:val="single" w:color="auto" w:sz="4" w:space="0"/>
              <w:right w:val="single" w:color="auto" w:sz="4" w:space="0"/>
            </w:tcBorders>
            <w:vAlign w:val="center"/>
          </w:tcPr>
          <w:p w14:paraId="387119CE">
            <w:pPr>
              <w:rPr>
                <w:rFonts w:ascii="宋体" w:hAnsi="宋体" w:eastAsia="宋体" w:cs="宋体"/>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4E567149">
            <w:pPr>
              <w:rPr>
                <w:rFonts w:ascii="宋体" w:hAnsi="宋体" w:eastAsia="宋体" w:cs="宋体"/>
                <w:sz w:val="24"/>
                <w:szCs w:val="24"/>
              </w:rPr>
            </w:pPr>
          </w:p>
        </w:tc>
      </w:tr>
      <w:tr w14:paraId="1DAEE004">
        <w:tblPrEx>
          <w:tblCellMar>
            <w:top w:w="0" w:type="dxa"/>
            <w:left w:w="0" w:type="dxa"/>
            <w:bottom w:w="0" w:type="dxa"/>
            <w:right w:w="0" w:type="dxa"/>
          </w:tblCellMar>
        </w:tblPrEx>
        <w:trPr>
          <w:gridAfter w:val="1"/>
          <w:wAfter w:w="1433" w:type="dxa"/>
          <w:trHeight w:val="450" w:hRule="atLeast"/>
        </w:trPr>
        <w:tc>
          <w:tcPr>
            <w:tcW w:w="327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0E63E">
            <w:pPr>
              <w:jc w:val="center"/>
              <w:rPr>
                <w:rFonts w:ascii="宋体" w:hAnsi="宋体" w:eastAsia="宋体" w:cs="宋体"/>
                <w:sz w:val="24"/>
                <w:szCs w:val="24"/>
              </w:rPr>
            </w:pPr>
            <w:r>
              <w:rPr>
                <w:rFonts w:hint="eastAsia"/>
              </w:rPr>
              <w:t>栏次</w:t>
            </w:r>
          </w:p>
        </w:tc>
        <w:tc>
          <w:tcPr>
            <w:tcW w:w="135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BBC92">
            <w:pPr>
              <w:jc w:val="center"/>
              <w:rPr>
                <w:rFonts w:ascii="宋体" w:hAnsi="宋体" w:eastAsia="宋体" w:cs="宋体"/>
                <w:sz w:val="24"/>
                <w:szCs w:val="24"/>
              </w:rPr>
            </w:pPr>
            <w:r>
              <w:rPr>
                <w:rFonts w:hint="eastAsia"/>
              </w:rPr>
              <w:t>1</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A8A55">
            <w:pPr>
              <w:jc w:val="center"/>
              <w:rPr>
                <w:rFonts w:ascii="宋体" w:hAnsi="宋体" w:eastAsia="宋体" w:cs="宋体"/>
                <w:sz w:val="24"/>
                <w:szCs w:val="24"/>
              </w:rPr>
            </w:pPr>
            <w:r>
              <w:rPr>
                <w:rFonts w:hint="eastAsia"/>
              </w:rPr>
              <w:t>2</w:t>
            </w:r>
          </w:p>
        </w:tc>
        <w:tc>
          <w:tcPr>
            <w:tcW w:w="166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65E56">
            <w:pPr>
              <w:jc w:val="center"/>
              <w:rPr>
                <w:rFonts w:ascii="宋体" w:hAnsi="宋体" w:eastAsia="宋体" w:cs="宋体"/>
                <w:sz w:val="24"/>
                <w:szCs w:val="24"/>
              </w:rPr>
            </w:pPr>
            <w:r>
              <w:rPr>
                <w:rFonts w:hint="eastAsia"/>
              </w:rPr>
              <w:t>3</w:t>
            </w:r>
          </w:p>
        </w:tc>
        <w:tc>
          <w:tcPr>
            <w:tcW w:w="166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B9E44">
            <w:pPr>
              <w:jc w:val="center"/>
              <w:rPr>
                <w:rFonts w:ascii="宋体" w:hAnsi="宋体" w:eastAsia="宋体" w:cs="宋体"/>
                <w:sz w:val="24"/>
                <w:szCs w:val="24"/>
              </w:rPr>
            </w:pPr>
            <w:r>
              <w:rPr>
                <w:rFonts w:hint="eastAsia"/>
              </w:rPr>
              <w:t>4</w:t>
            </w:r>
          </w:p>
        </w:tc>
        <w:tc>
          <w:tcPr>
            <w:tcW w:w="166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811F0">
            <w:pPr>
              <w:jc w:val="center"/>
              <w:rPr>
                <w:rFonts w:ascii="宋体" w:hAnsi="宋体" w:eastAsia="宋体" w:cs="宋体"/>
                <w:sz w:val="24"/>
                <w:szCs w:val="24"/>
              </w:rPr>
            </w:pPr>
            <w:r>
              <w:rPr>
                <w:rFonts w:hint="eastAsia"/>
              </w:rPr>
              <w:t>5</w:t>
            </w:r>
          </w:p>
        </w:tc>
        <w:tc>
          <w:tcPr>
            <w:tcW w:w="181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B1E98">
            <w:pPr>
              <w:jc w:val="center"/>
              <w:rPr>
                <w:rFonts w:ascii="宋体" w:hAnsi="宋体" w:eastAsia="宋体" w:cs="宋体"/>
                <w:sz w:val="24"/>
                <w:szCs w:val="24"/>
              </w:rPr>
            </w:pPr>
            <w:r>
              <w:rPr>
                <w:rFonts w:hint="eastAsia"/>
              </w:rPr>
              <w:t>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CD602">
            <w:pPr>
              <w:jc w:val="center"/>
              <w:rPr>
                <w:rFonts w:ascii="宋体" w:hAnsi="宋体" w:eastAsia="宋体" w:cs="宋体"/>
                <w:sz w:val="24"/>
                <w:szCs w:val="24"/>
              </w:rPr>
            </w:pPr>
            <w:r>
              <w:rPr>
                <w:rFonts w:hint="eastAsia"/>
              </w:rPr>
              <w:t>7</w:t>
            </w:r>
          </w:p>
        </w:tc>
      </w:tr>
      <w:tr w14:paraId="022B915D">
        <w:tblPrEx>
          <w:tblCellMar>
            <w:top w:w="0" w:type="dxa"/>
            <w:left w:w="0" w:type="dxa"/>
            <w:bottom w:w="0" w:type="dxa"/>
            <w:right w:w="0" w:type="dxa"/>
          </w:tblCellMar>
        </w:tblPrEx>
        <w:trPr>
          <w:gridAfter w:val="1"/>
          <w:wAfter w:w="1433" w:type="dxa"/>
          <w:trHeight w:val="450" w:hRule="atLeast"/>
        </w:trPr>
        <w:tc>
          <w:tcPr>
            <w:tcW w:w="327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E4B9C">
            <w:pPr>
              <w:jc w:val="center"/>
              <w:rPr>
                <w:rFonts w:ascii="宋体" w:hAnsi="宋体" w:eastAsia="宋体" w:cs="宋体"/>
                <w:sz w:val="24"/>
                <w:szCs w:val="24"/>
              </w:rPr>
            </w:pPr>
            <w:r>
              <w:rPr>
                <w:rFonts w:hint="eastAsia"/>
              </w:rPr>
              <w:t>合计</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FC6B5">
            <w:pPr>
              <w:keepNext w:val="0"/>
              <w:keepLines w:val="0"/>
              <w:widowControl/>
              <w:suppressLineNumbers w:val="0"/>
              <w:jc w:val="center"/>
              <w:textAlignment w:val="center"/>
              <w:rPr>
                <w:rFonts w:hint="default" w:ascii="宋体" w:hAnsi="宋体" w:eastAsia="宋体" w:cs="宋体"/>
                <w:sz w:val="24"/>
                <w:szCs w:val="24"/>
                <w:lang w:val="en-US"/>
              </w:rPr>
            </w:pPr>
            <w:r>
              <w:rPr>
                <w:rFonts w:hint="eastAsia"/>
                <w:lang w:val="en-US" w:eastAsia="zh-CN"/>
              </w:rPr>
              <w:t>165.79</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09149">
            <w:pPr>
              <w:keepNext w:val="0"/>
              <w:keepLines w:val="0"/>
              <w:widowControl/>
              <w:suppressLineNumbers w:val="0"/>
              <w:jc w:val="center"/>
              <w:textAlignment w:val="center"/>
              <w:rPr>
                <w:rFonts w:hint="default"/>
                <w:lang w:val="en-US" w:eastAsia="zh-CN"/>
              </w:rPr>
            </w:pPr>
            <w:r>
              <w:rPr>
                <w:rFonts w:hint="eastAsia"/>
                <w:lang w:val="en-US" w:eastAsia="zh-CN"/>
              </w:rPr>
              <w:t>154.53</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94379">
            <w:pPr>
              <w:keepNext w:val="0"/>
              <w:keepLines w:val="0"/>
              <w:widowControl/>
              <w:suppressLineNumbers w:val="0"/>
              <w:jc w:val="center"/>
              <w:textAlignment w:val="center"/>
              <w:rPr>
                <w:rFonts w:hint="eastAsia"/>
                <w:lang w:val="en-US" w:eastAsia="zh-CN"/>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693DB">
            <w:pPr>
              <w:keepNext w:val="0"/>
              <w:keepLines w:val="0"/>
              <w:widowControl/>
              <w:suppressLineNumbers w:val="0"/>
              <w:jc w:val="center"/>
              <w:textAlignment w:val="center"/>
              <w:rPr>
                <w:rFonts w:hint="eastAsia"/>
                <w:lang w:val="en-US" w:eastAsia="zh-CN"/>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96C85">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DD3AE">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7FAAB">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16DA27E6">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6D838">
            <w:pPr>
              <w:jc w:val="center"/>
              <w:rPr>
                <w:rFonts w:ascii="宋体" w:hAnsi="宋体" w:eastAsia="宋体" w:cs="宋体"/>
                <w:sz w:val="24"/>
                <w:szCs w:val="24"/>
              </w:rPr>
            </w:pPr>
            <w:r>
              <w:rPr>
                <w:rFonts w:hint="eastAsia"/>
                <w:lang w:val="en-US" w:eastAsia="zh-CN"/>
              </w:rPr>
              <w:t>205</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623AE3">
            <w:pPr>
              <w:jc w:val="left"/>
              <w:rPr>
                <w:rFonts w:ascii="宋体" w:hAnsi="宋体" w:eastAsia="宋体" w:cs="宋体"/>
                <w:sz w:val="24"/>
                <w:szCs w:val="24"/>
              </w:rPr>
            </w:pPr>
            <w:r>
              <w:rPr>
                <w:rFonts w:hint="eastAsia"/>
                <w:lang w:eastAsia="zh-CN"/>
              </w:rPr>
              <w:t>教育支出</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3374D">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156.27</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AF7B3">
            <w:pPr>
              <w:keepNext w:val="0"/>
              <w:keepLines w:val="0"/>
              <w:widowControl/>
              <w:suppressLineNumbers w:val="0"/>
              <w:jc w:val="center"/>
              <w:textAlignment w:val="center"/>
              <w:rPr>
                <w:rFonts w:hint="default"/>
                <w:lang w:val="en-US" w:eastAsia="zh-CN"/>
              </w:rPr>
            </w:pPr>
            <w:r>
              <w:rPr>
                <w:rFonts w:hint="eastAsia"/>
                <w:lang w:val="en-US" w:eastAsia="zh-CN"/>
              </w:rPr>
              <w:t>146.97</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EA3AA">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C8DDE">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0C540">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A04B2">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37233">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70A57E18">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B2487">
            <w:pPr>
              <w:jc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20502</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841AB">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lang w:eastAsia="zh-CN"/>
              </w:rPr>
              <w:t>普通教育</w:t>
            </w:r>
          </w:p>
        </w:tc>
        <w:tc>
          <w:tcPr>
            <w:tcW w:w="1358" w:type="dxa"/>
            <w:gridSpan w:val="2"/>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89BCB6A">
            <w:pPr>
              <w:keepNext w:val="0"/>
              <w:keepLines w:val="0"/>
              <w:widowControl/>
              <w:suppressLineNumbers w:val="0"/>
              <w:jc w:val="center"/>
              <w:textAlignment w:val="center"/>
              <w:rPr>
                <w:rFonts w:hint="default"/>
                <w:lang w:val="en-US" w:eastAsia="zh-CN"/>
              </w:rPr>
            </w:pPr>
            <w:r>
              <w:rPr>
                <w:rFonts w:hint="eastAsia"/>
                <w:lang w:val="en-US" w:eastAsia="zh-CN"/>
              </w:rPr>
              <w:t>151.01</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FD48A">
            <w:pPr>
              <w:keepNext w:val="0"/>
              <w:keepLines w:val="0"/>
              <w:widowControl/>
              <w:suppressLineNumbers w:val="0"/>
              <w:jc w:val="center"/>
              <w:textAlignment w:val="center"/>
              <w:rPr>
                <w:rFonts w:hint="default"/>
                <w:lang w:val="en-US" w:eastAsia="zh-CN"/>
              </w:rPr>
            </w:pPr>
            <w:r>
              <w:rPr>
                <w:rFonts w:hint="eastAsia"/>
                <w:lang w:val="en-US" w:eastAsia="zh-CN"/>
              </w:rPr>
              <w:t>141.71</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8B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BD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5C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C0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CD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r>
      <w:tr w14:paraId="60B03C62">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FD048">
            <w:pPr>
              <w:jc w:val="center"/>
              <w:rPr>
                <w:rFonts w:ascii="宋体" w:hAnsi="宋体" w:eastAsia="宋体" w:cs="宋体"/>
                <w:sz w:val="24"/>
                <w:szCs w:val="24"/>
              </w:rPr>
            </w:pPr>
            <w:r>
              <w:rPr>
                <w:rFonts w:hint="eastAsia"/>
                <w:lang w:val="en-US" w:eastAsia="zh-CN"/>
              </w:rPr>
              <w:t>2050201</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8F5D5D">
            <w:pPr>
              <w:ind w:firstLine="210" w:firstLineChars="100"/>
              <w:jc w:val="left"/>
              <w:rPr>
                <w:rFonts w:ascii="宋体" w:hAnsi="宋体" w:eastAsia="宋体" w:cs="宋体"/>
                <w:sz w:val="24"/>
                <w:szCs w:val="24"/>
              </w:rPr>
            </w:pPr>
            <w:r>
              <w:rPr>
                <w:rFonts w:hint="eastAsia"/>
                <w:lang w:val="en-US" w:eastAsia="zh-CN"/>
              </w:rPr>
              <w:t>学前</w:t>
            </w:r>
            <w:r>
              <w:rPr>
                <w:rFonts w:hint="eastAsia"/>
                <w:lang w:eastAsia="zh-CN"/>
              </w:rPr>
              <w:t>教育</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94CE8">
            <w:pPr>
              <w:keepNext w:val="0"/>
              <w:keepLines w:val="0"/>
              <w:widowControl/>
              <w:suppressLineNumbers w:val="0"/>
              <w:jc w:val="center"/>
              <w:textAlignment w:val="center"/>
              <w:rPr>
                <w:rFonts w:hint="eastAsia"/>
                <w:lang w:val="en-US" w:eastAsia="zh-CN"/>
              </w:rPr>
            </w:pPr>
            <w:r>
              <w:rPr>
                <w:rFonts w:hint="eastAsia"/>
                <w:lang w:val="en-US" w:eastAsia="zh-CN"/>
              </w:rPr>
              <w:t>17.47</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F497D">
            <w:pPr>
              <w:keepNext w:val="0"/>
              <w:keepLines w:val="0"/>
              <w:widowControl/>
              <w:suppressLineNumbers w:val="0"/>
              <w:jc w:val="center"/>
              <w:textAlignment w:val="center"/>
              <w:rPr>
                <w:rFonts w:hint="eastAsia"/>
                <w:lang w:val="en-US" w:eastAsia="zh-CN"/>
              </w:rPr>
            </w:pPr>
            <w:r>
              <w:rPr>
                <w:rFonts w:hint="eastAsia"/>
                <w:lang w:val="en-US" w:eastAsia="zh-CN"/>
              </w:rPr>
              <w:t>17.47</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FDFE7">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40239">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DA8EA">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66B94">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F6EDD">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33230F7A">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7C0A9">
            <w:pPr>
              <w:jc w:val="center"/>
              <w:rPr>
                <w:rFonts w:ascii="宋体" w:hAnsi="宋体" w:eastAsia="宋体" w:cs="宋体"/>
                <w:sz w:val="24"/>
                <w:szCs w:val="24"/>
              </w:rPr>
            </w:pPr>
            <w:r>
              <w:rPr>
                <w:rFonts w:hint="eastAsia"/>
                <w:lang w:val="en-US" w:eastAsia="zh-CN"/>
              </w:rPr>
              <w:t>2050202</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FB264">
            <w:pPr>
              <w:ind w:firstLine="210" w:firstLineChars="100"/>
              <w:jc w:val="left"/>
              <w:rPr>
                <w:rFonts w:ascii="宋体" w:hAnsi="宋体" w:eastAsia="宋体" w:cs="宋体"/>
                <w:sz w:val="24"/>
                <w:szCs w:val="24"/>
              </w:rPr>
            </w:pPr>
            <w:r>
              <w:rPr>
                <w:rFonts w:hint="eastAsia"/>
                <w:lang w:val="en-US" w:eastAsia="zh-CN"/>
              </w:rPr>
              <w:t>小学</w:t>
            </w:r>
            <w:r>
              <w:rPr>
                <w:rFonts w:hint="eastAsia"/>
                <w:lang w:eastAsia="zh-CN"/>
              </w:rPr>
              <w:t>教育</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6AD7D">
            <w:pPr>
              <w:keepNext w:val="0"/>
              <w:keepLines w:val="0"/>
              <w:widowControl/>
              <w:suppressLineNumbers w:val="0"/>
              <w:jc w:val="center"/>
              <w:textAlignment w:val="center"/>
              <w:rPr>
                <w:rFonts w:hint="eastAsia"/>
                <w:lang w:val="en-US" w:eastAsia="zh-CN"/>
              </w:rPr>
            </w:pPr>
            <w:r>
              <w:rPr>
                <w:rFonts w:hint="eastAsia"/>
                <w:lang w:val="en-US" w:eastAsia="zh-CN"/>
              </w:rPr>
              <w:t>124.55</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E0DD6">
            <w:pPr>
              <w:keepNext w:val="0"/>
              <w:keepLines w:val="0"/>
              <w:widowControl/>
              <w:suppressLineNumbers w:val="0"/>
              <w:jc w:val="center"/>
              <w:textAlignment w:val="center"/>
              <w:rPr>
                <w:rFonts w:hint="eastAsia"/>
                <w:lang w:val="en-US" w:eastAsia="zh-CN"/>
              </w:rPr>
            </w:pPr>
            <w:r>
              <w:rPr>
                <w:rFonts w:hint="eastAsia"/>
                <w:lang w:val="en-US" w:eastAsia="zh-CN"/>
              </w:rPr>
              <w:t>99.20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D04C7">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FA920">
            <w:pPr>
              <w:keepNext w:val="0"/>
              <w:keepLines w:val="0"/>
              <w:widowControl/>
              <w:suppressLineNumbers w:val="0"/>
              <w:jc w:val="center"/>
              <w:textAlignment w:val="center"/>
              <w:rPr>
                <w:rFonts w:hint="eastAsia"/>
                <w:lang w:val="en-US" w:eastAsia="zh-CN"/>
              </w:rPr>
            </w:pPr>
            <w:r>
              <w:rPr>
                <w:rFonts w:hint="eastAsia"/>
                <w:lang w:val="en-US" w:eastAsia="zh-CN"/>
              </w:rPr>
              <w:t>0.67</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3D70C">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7947B">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EE4CD">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5321184D">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98F64">
            <w:pPr>
              <w:jc w:val="center"/>
              <w:rPr>
                <w:rFonts w:hint="default" w:ascii="宋体" w:hAnsi="宋体" w:eastAsia="宋体" w:cs="宋体"/>
                <w:kern w:val="2"/>
                <w:sz w:val="24"/>
                <w:szCs w:val="24"/>
                <w:lang w:val="en-US" w:eastAsia="zh-CN" w:bidi="ar-SA"/>
              </w:rPr>
            </w:pPr>
            <w:r>
              <w:rPr>
                <w:rFonts w:hint="eastAsia"/>
                <w:lang w:val="en-US" w:eastAsia="zh-CN"/>
              </w:rPr>
              <w:t>2050203</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7D0D4">
            <w:pPr>
              <w:ind w:firstLine="210" w:firstLineChars="100"/>
              <w:jc w:val="left"/>
              <w:rPr>
                <w:rFonts w:hint="eastAsia" w:ascii="宋体" w:hAnsi="宋体" w:eastAsia="宋体" w:cs="宋体"/>
                <w:kern w:val="2"/>
                <w:sz w:val="24"/>
                <w:szCs w:val="24"/>
                <w:lang w:val="en-US" w:eastAsia="zh-CN" w:bidi="ar-SA"/>
              </w:rPr>
            </w:pPr>
            <w:r>
              <w:rPr>
                <w:rFonts w:hint="eastAsia"/>
                <w:lang w:eastAsia="zh-CN"/>
              </w:rPr>
              <w:t>初中教育</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6003C">
            <w:pPr>
              <w:keepNext w:val="0"/>
              <w:keepLines w:val="0"/>
              <w:widowControl/>
              <w:suppressLineNumbers w:val="0"/>
              <w:jc w:val="center"/>
              <w:textAlignment w:val="center"/>
              <w:rPr>
                <w:rFonts w:hint="eastAsia"/>
                <w:lang w:val="en-US" w:eastAsia="zh-CN"/>
              </w:rPr>
            </w:pPr>
            <w:r>
              <w:rPr>
                <w:rFonts w:hint="eastAsia"/>
                <w:lang w:val="en-US" w:eastAsia="zh-CN"/>
              </w:rPr>
              <w:t>99.86</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352CD">
            <w:pPr>
              <w:keepNext w:val="0"/>
              <w:keepLines w:val="0"/>
              <w:widowControl/>
              <w:suppressLineNumbers w:val="0"/>
              <w:jc w:val="center"/>
              <w:textAlignment w:val="center"/>
              <w:rPr>
                <w:rFonts w:hint="eastAsia"/>
                <w:lang w:val="en-US" w:eastAsia="zh-CN"/>
              </w:rPr>
            </w:pPr>
            <w:r>
              <w:rPr>
                <w:rFonts w:hint="eastAsia"/>
                <w:lang w:val="en-US" w:eastAsia="zh-CN"/>
              </w:rPr>
              <w:t>9.16</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56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D981A">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19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19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5E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r>
      <w:tr w14:paraId="5D8223EA">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524D7">
            <w:pPr>
              <w:jc w:val="center"/>
              <w:rPr>
                <w:rFonts w:hint="default" w:ascii="宋体" w:hAnsi="宋体" w:eastAsia="宋体" w:cs="宋体"/>
                <w:sz w:val="24"/>
                <w:szCs w:val="24"/>
                <w:lang w:val="en-US"/>
              </w:rPr>
            </w:pPr>
            <w:r>
              <w:rPr>
                <w:rFonts w:hint="eastAsia"/>
                <w:lang w:val="en-US" w:eastAsia="zh-CN"/>
              </w:rPr>
              <w:t>2050204</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87F4E">
            <w:pPr>
              <w:ind w:firstLine="210" w:firstLineChars="100"/>
              <w:jc w:val="left"/>
              <w:rPr>
                <w:rFonts w:ascii="宋体" w:hAnsi="宋体" w:eastAsia="宋体" w:cs="宋体"/>
                <w:sz w:val="24"/>
                <w:szCs w:val="24"/>
              </w:rPr>
            </w:pPr>
            <w:r>
              <w:rPr>
                <w:rFonts w:hint="eastAsia"/>
                <w:lang w:eastAsia="zh-CN"/>
              </w:rPr>
              <w:t>高中教育</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DC8A5">
            <w:pPr>
              <w:keepNext w:val="0"/>
              <w:keepLines w:val="0"/>
              <w:widowControl/>
              <w:suppressLineNumbers w:val="0"/>
              <w:jc w:val="center"/>
              <w:textAlignment w:val="center"/>
              <w:rPr>
                <w:rFonts w:hint="eastAsia"/>
                <w:lang w:val="en-US" w:eastAsia="zh-CN"/>
              </w:rPr>
            </w:pPr>
            <w:r>
              <w:rPr>
                <w:rFonts w:hint="eastAsia"/>
                <w:lang w:val="en-US" w:eastAsia="zh-CN"/>
              </w:rPr>
              <w:t>9.16</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B8495">
            <w:pPr>
              <w:keepNext w:val="0"/>
              <w:keepLines w:val="0"/>
              <w:widowControl/>
              <w:suppressLineNumbers w:val="0"/>
              <w:jc w:val="center"/>
              <w:textAlignment w:val="center"/>
              <w:rPr>
                <w:rFonts w:hint="eastAsia"/>
                <w:lang w:val="en-US" w:eastAsia="zh-CN"/>
              </w:rPr>
            </w:pPr>
            <w:r>
              <w:rPr>
                <w:rFonts w:hint="eastAsia"/>
                <w:lang w:val="en-US" w:eastAsia="zh-CN"/>
              </w:rPr>
              <w:t>6.11</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BFA69">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618F8">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060D8">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F2C62">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F1120">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523D8254">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08879">
            <w:pPr>
              <w:jc w:val="center"/>
              <w:rPr>
                <w:rFonts w:ascii="宋体" w:hAnsi="宋体" w:eastAsia="宋体" w:cs="宋体"/>
                <w:sz w:val="24"/>
                <w:szCs w:val="24"/>
              </w:rPr>
            </w:pPr>
            <w:r>
              <w:rPr>
                <w:rFonts w:hint="eastAsia"/>
                <w:lang w:val="en-US" w:eastAsia="zh-CN"/>
              </w:rPr>
              <w:t>2050299</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C5FEA">
            <w:pPr>
              <w:ind w:firstLine="210" w:firstLineChars="100"/>
              <w:jc w:val="left"/>
              <w:rPr>
                <w:rFonts w:ascii="宋体" w:hAnsi="宋体" w:eastAsia="宋体" w:cs="宋体"/>
                <w:sz w:val="24"/>
                <w:szCs w:val="24"/>
              </w:rPr>
            </w:pPr>
            <w:r>
              <w:rPr>
                <w:rFonts w:hint="eastAsia"/>
                <w:lang w:eastAsia="zh-CN"/>
              </w:rPr>
              <w:t>其他普通教育支出</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02002">
            <w:pPr>
              <w:keepNext w:val="0"/>
              <w:keepLines w:val="0"/>
              <w:widowControl/>
              <w:suppressLineNumbers w:val="0"/>
              <w:jc w:val="center"/>
              <w:textAlignment w:val="center"/>
              <w:rPr>
                <w:rFonts w:hint="eastAsia"/>
                <w:lang w:val="en-US" w:eastAsia="zh-CN"/>
              </w:rPr>
            </w:pPr>
            <w:r>
              <w:rPr>
                <w:rFonts w:hint="eastAsia"/>
                <w:lang w:val="en-US" w:eastAsia="zh-CN"/>
              </w:rPr>
              <w:t>6.11</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D5F8E">
            <w:pPr>
              <w:keepNext w:val="0"/>
              <w:keepLines w:val="0"/>
              <w:widowControl/>
              <w:suppressLineNumbers w:val="0"/>
              <w:jc w:val="center"/>
              <w:textAlignment w:val="center"/>
              <w:rPr>
                <w:rFonts w:hint="eastAsia"/>
                <w:lang w:val="en-US" w:eastAsia="zh-CN"/>
              </w:rPr>
            </w:pPr>
            <w:r>
              <w:rPr>
                <w:rFonts w:hint="eastAsia"/>
                <w:lang w:val="en-US" w:eastAsia="zh-CN"/>
              </w:rPr>
              <w:t>9.77</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E2A2E">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F9A3C">
            <w:pPr>
              <w:keepNext w:val="0"/>
              <w:keepLines w:val="0"/>
              <w:widowControl/>
              <w:suppressLineNumbers w:val="0"/>
              <w:jc w:val="center"/>
              <w:textAlignment w:val="center"/>
              <w:rPr>
                <w:rFonts w:hint="eastAsia"/>
                <w:lang w:val="en-US" w:eastAsia="zh-CN"/>
              </w:rPr>
            </w:pPr>
            <w:r>
              <w:rPr>
                <w:rFonts w:hint="eastAsia"/>
                <w:lang w:val="en-US" w:eastAsia="zh-CN"/>
              </w:rPr>
              <w:t>8.63</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D0557">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71A8C">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9FD27">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4BB6B782">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6463E">
            <w:pPr>
              <w:jc w:val="center"/>
              <w:rPr>
                <w:rFonts w:ascii="宋体" w:hAnsi="宋体" w:eastAsia="宋体" w:cs="宋体"/>
                <w:sz w:val="24"/>
                <w:szCs w:val="24"/>
              </w:rPr>
            </w:pPr>
            <w:r>
              <w:rPr>
                <w:rFonts w:hint="eastAsia"/>
                <w:lang w:val="en-US" w:eastAsia="zh-CN"/>
              </w:rPr>
              <w:t>20509</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72E50">
            <w:pPr>
              <w:ind w:firstLine="210" w:firstLineChars="100"/>
              <w:jc w:val="left"/>
              <w:rPr>
                <w:rFonts w:ascii="宋体" w:hAnsi="宋体" w:eastAsia="宋体" w:cs="宋体"/>
                <w:sz w:val="24"/>
                <w:szCs w:val="24"/>
              </w:rPr>
            </w:pPr>
            <w:r>
              <w:rPr>
                <w:rFonts w:hint="eastAsia"/>
                <w:lang w:eastAsia="zh-CN"/>
              </w:rPr>
              <w:t>教育附加安排的支出</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60557">
            <w:pPr>
              <w:keepNext w:val="0"/>
              <w:keepLines w:val="0"/>
              <w:widowControl/>
              <w:suppressLineNumbers w:val="0"/>
              <w:jc w:val="center"/>
              <w:textAlignment w:val="center"/>
              <w:rPr>
                <w:rFonts w:hint="eastAsia"/>
                <w:lang w:val="en-US" w:eastAsia="zh-CN"/>
              </w:rPr>
            </w:pPr>
            <w:r>
              <w:rPr>
                <w:rFonts w:hint="eastAsia"/>
                <w:lang w:val="en-US" w:eastAsia="zh-CN"/>
              </w:rPr>
              <w:t>18.41</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96B7F">
            <w:pPr>
              <w:keepNext w:val="0"/>
              <w:keepLines w:val="0"/>
              <w:widowControl/>
              <w:suppressLineNumbers w:val="0"/>
              <w:jc w:val="center"/>
              <w:textAlignment w:val="center"/>
              <w:rPr>
                <w:rFonts w:hint="eastAsia"/>
                <w:lang w:val="en-US" w:eastAsia="zh-CN"/>
              </w:rPr>
            </w:pPr>
            <w:r>
              <w:rPr>
                <w:rFonts w:hint="eastAsia"/>
                <w:lang w:val="en-US" w:eastAsia="zh-CN"/>
              </w:rPr>
              <w:t>5.26</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1165C">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7C8CC">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2F67E">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92B65">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AC79C">
            <w:pPr>
              <w:keepNext w:val="0"/>
              <w:keepLines w:val="0"/>
              <w:widowControl/>
              <w:suppressLineNumbers w:val="0"/>
              <w:jc w:val="center"/>
              <w:textAlignment w:val="center"/>
              <w:rPr>
                <w:rFonts w:ascii="宋体" w:hAnsi="宋体" w:eastAsia="宋体" w:cs="宋体"/>
                <w:sz w:val="24"/>
                <w:szCs w:val="24"/>
              </w:rPr>
            </w:pPr>
            <w:r>
              <w:rPr>
                <w:rFonts w:hint="eastAsia"/>
                <w:lang w:val="en-US" w:eastAsia="zh-CN"/>
              </w:rPr>
              <w:t>0</w:t>
            </w:r>
          </w:p>
        </w:tc>
      </w:tr>
      <w:tr w14:paraId="5F8FA9AE">
        <w:tblPrEx>
          <w:tblCellMar>
            <w:top w:w="0" w:type="dxa"/>
            <w:left w:w="0" w:type="dxa"/>
            <w:bottom w:w="0" w:type="dxa"/>
            <w:right w:w="0" w:type="dxa"/>
          </w:tblCellMar>
        </w:tblPrEx>
        <w:trPr>
          <w:gridAfter w:val="1"/>
          <w:wAfter w:w="1433" w:type="dxa"/>
          <w:trHeight w:val="450" w:hRule="atLeast"/>
        </w:trPr>
        <w:tc>
          <w:tcPr>
            <w:tcW w:w="9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9C46B">
            <w:pPr>
              <w:jc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229</w:t>
            </w:r>
          </w:p>
        </w:tc>
        <w:tc>
          <w:tcPr>
            <w:tcW w:w="237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9BDB8">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lang w:eastAsia="zh-CN"/>
              </w:rPr>
              <w:t>其他支出</w:t>
            </w:r>
          </w:p>
        </w:tc>
        <w:tc>
          <w:tcPr>
            <w:tcW w:w="135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B89DB">
            <w:pPr>
              <w:keepNext w:val="0"/>
              <w:keepLines w:val="0"/>
              <w:widowControl/>
              <w:suppressLineNumbers w:val="0"/>
              <w:jc w:val="center"/>
              <w:textAlignment w:val="center"/>
              <w:rPr>
                <w:rFonts w:hint="eastAsia"/>
                <w:lang w:val="en-US" w:eastAsia="zh-CN"/>
              </w:rPr>
            </w:pPr>
            <w:r>
              <w:rPr>
                <w:rFonts w:hint="eastAsia"/>
                <w:lang w:val="en-US" w:eastAsia="zh-CN"/>
              </w:rPr>
              <w:t>5.26</w:t>
            </w:r>
          </w:p>
        </w:tc>
        <w:tc>
          <w:tcPr>
            <w:tcW w:w="14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25E5F">
            <w:pPr>
              <w:keepNext w:val="0"/>
              <w:keepLines w:val="0"/>
              <w:widowControl/>
              <w:suppressLineNumbers w:val="0"/>
              <w:jc w:val="center"/>
              <w:textAlignment w:val="center"/>
              <w:rPr>
                <w:rFonts w:hint="eastAsia"/>
                <w:lang w:val="en-US" w:eastAsia="zh-CN"/>
              </w:rPr>
            </w:pPr>
            <w:r>
              <w:rPr>
                <w:rFonts w:hint="eastAsia"/>
                <w:lang w:val="en-US" w:eastAsia="zh-CN"/>
              </w:rPr>
              <w:t>7.56</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4E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079EB">
            <w:pPr>
              <w:keepNext w:val="0"/>
              <w:keepLines w:val="0"/>
              <w:widowControl/>
              <w:suppressLineNumbers w:val="0"/>
              <w:jc w:val="center"/>
              <w:textAlignment w:val="center"/>
              <w:rPr>
                <w:rFonts w:hint="eastAsia"/>
                <w:lang w:val="en-US" w:eastAsia="zh-CN"/>
              </w:rPr>
            </w:pPr>
            <w:r>
              <w:rPr>
                <w:rFonts w:hint="eastAsia"/>
                <w:lang w:val="en-US" w:eastAsia="zh-CN"/>
              </w:rPr>
              <w:t>1.96</w:t>
            </w:r>
          </w:p>
        </w:tc>
        <w:tc>
          <w:tcPr>
            <w:tcW w:w="166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16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81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82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95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r>
      <w:tr w14:paraId="55980050">
        <w:tblPrEx>
          <w:tblCellMar>
            <w:top w:w="0" w:type="dxa"/>
            <w:left w:w="0" w:type="dxa"/>
            <w:bottom w:w="0" w:type="dxa"/>
            <w:right w:w="0" w:type="dxa"/>
          </w:tblCellMar>
        </w:tblPrEx>
        <w:trPr>
          <w:gridAfter w:val="1"/>
          <w:wAfter w:w="1433" w:type="dxa"/>
          <w:trHeight w:val="615" w:hRule="atLeast"/>
        </w:trPr>
        <w:tc>
          <w:tcPr>
            <w:tcW w:w="14207" w:type="dxa"/>
            <w:gridSpan w:val="18"/>
            <w:tcBorders>
              <w:top w:val="nil"/>
              <w:left w:val="nil"/>
              <w:bottom w:val="nil"/>
              <w:right w:val="nil"/>
            </w:tcBorders>
            <w:shd w:val="clear" w:color="auto" w:fill="auto"/>
            <w:tcMar>
              <w:top w:w="15" w:type="dxa"/>
              <w:left w:w="15" w:type="dxa"/>
              <w:bottom w:w="0" w:type="dxa"/>
              <w:right w:w="15" w:type="dxa"/>
            </w:tcMar>
            <w:vAlign w:val="center"/>
          </w:tcPr>
          <w:p w14:paraId="089B8ECD">
            <w:pPr>
              <w:rPr>
                <w:rFonts w:hint="eastAsia"/>
              </w:rPr>
            </w:pPr>
            <w:r>
              <w:rPr>
                <w:rFonts w:hint="eastAsia"/>
              </w:rPr>
              <w:t>注：本表反映部门本年度取得的各项收入情况。</w:t>
            </w:r>
          </w:p>
          <w:p w14:paraId="3D20BAD5">
            <w:pPr>
              <w:pStyle w:val="2"/>
              <w:rPr>
                <w:rFonts w:hint="eastAsia"/>
              </w:rPr>
            </w:pPr>
          </w:p>
          <w:p w14:paraId="1F393481">
            <w:pPr>
              <w:pStyle w:val="3"/>
              <w:rPr>
                <w:rFonts w:hint="eastAsia"/>
              </w:rPr>
            </w:pPr>
          </w:p>
          <w:p w14:paraId="0461F770">
            <w:pPr>
              <w:rPr>
                <w:rFonts w:hint="eastAsia"/>
              </w:rPr>
            </w:pPr>
          </w:p>
          <w:p w14:paraId="4EFBD6B0">
            <w:pPr>
              <w:rPr>
                <w:rFonts w:hint="eastAsia"/>
              </w:rPr>
            </w:pPr>
          </w:p>
          <w:p w14:paraId="5D876501">
            <w:pPr>
              <w:pStyle w:val="2"/>
              <w:rPr>
                <w:rFonts w:hint="eastAsia"/>
              </w:rPr>
            </w:pPr>
          </w:p>
          <w:p w14:paraId="586DDCCB">
            <w:pPr>
              <w:pStyle w:val="3"/>
              <w:ind w:left="0" w:leftChars="0" w:firstLine="0" w:firstLineChars="0"/>
            </w:pPr>
          </w:p>
        </w:tc>
      </w:tr>
      <w:tr w14:paraId="7662F433">
        <w:tblPrEx>
          <w:tblCellMar>
            <w:top w:w="0" w:type="dxa"/>
            <w:left w:w="108" w:type="dxa"/>
            <w:bottom w:w="0" w:type="dxa"/>
            <w:right w:w="108" w:type="dxa"/>
          </w:tblCellMar>
        </w:tblPrEx>
        <w:trPr>
          <w:trHeight w:val="686" w:hRule="atLeast"/>
        </w:trPr>
        <w:tc>
          <w:tcPr>
            <w:tcW w:w="15640" w:type="dxa"/>
            <w:gridSpan w:val="19"/>
            <w:tcBorders>
              <w:top w:val="nil"/>
              <w:left w:val="nil"/>
              <w:bottom w:val="nil"/>
              <w:right w:val="nil"/>
            </w:tcBorders>
            <w:shd w:val="clear" w:color="auto" w:fill="auto"/>
            <w:noWrap/>
            <w:vAlign w:val="center"/>
          </w:tcPr>
          <w:p w14:paraId="1590E0A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B67312A">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14:paraId="1E7193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B8365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22" w:type="dxa"/>
            <w:gridSpan w:val="2"/>
            <w:tcBorders>
              <w:top w:val="nil"/>
              <w:left w:val="nil"/>
              <w:bottom w:val="nil"/>
              <w:right w:val="nil"/>
            </w:tcBorders>
            <w:shd w:val="clear" w:color="000000" w:fill="FFFFFF"/>
            <w:noWrap/>
            <w:vAlign w:val="center"/>
          </w:tcPr>
          <w:p w14:paraId="2EDE7D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29" w:type="dxa"/>
            <w:gridSpan w:val="3"/>
            <w:tcBorders>
              <w:top w:val="nil"/>
              <w:left w:val="nil"/>
              <w:bottom w:val="nil"/>
              <w:right w:val="nil"/>
            </w:tcBorders>
            <w:shd w:val="clear" w:color="000000" w:fill="FFFFFF"/>
            <w:noWrap/>
            <w:vAlign w:val="center"/>
          </w:tcPr>
          <w:p w14:paraId="5D4ABC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8" w:type="dxa"/>
            <w:gridSpan w:val="2"/>
            <w:tcBorders>
              <w:top w:val="nil"/>
              <w:left w:val="nil"/>
              <w:bottom w:val="nil"/>
              <w:right w:val="nil"/>
            </w:tcBorders>
            <w:shd w:val="clear" w:color="000000" w:fill="FFFFFF"/>
            <w:noWrap/>
            <w:vAlign w:val="center"/>
          </w:tcPr>
          <w:p w14:paraId="30B7DF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2"/>
            <w:tcBorders>
              <w:top w:val="nil"/>
              <w:left w:val="nil"/>
              <w:bottom w:val="nil"/>
              <w:right w:val="nil"/>
            </w:tcBorders>
            <w:shd w:val="clear" w:color="000000" w:fill="FFFFFF"/>
            <w:noWrap/>
            <w:vAlign w:val="center"/>
          </w:tcPr>
          <w:p w14:paraId="11FDCD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6" w:type="dxa"/>
            <w:gridSpan w:val="2"/>
            <w:tcBorders>
              <w:top w:val="nil"/>
              <w:left w:val="nil"/>
              <w:bottom w:val="nil"/>
              <w:right w:val="nil"/>
            </w:tcBorders>
            <w:shd w:val="clear" w:color="000000" w:fill="FFFFFF"/>
            <w:noWrap/>
            <w:vAlign w:val="center"/>
          </w:tcPr>
          <w:p w14:paraId="21F5F8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nil"/>
              <w:right w:val="nil"/>
            </w:tcBorders>
            <w:shd w:val="clear" w:color="000000" w:fill="FFFFFF"/>
            <w:noWrap/>
            <w:vAlign w:val="center"/>
          </w:tcPr>
          <w:p w14:paraId="447F30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7E40666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9729617">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14:paraId="4FA3D8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D1FD9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22" w:type="dxa"/>
            <w:gridSpan w:val="2"/>
            <w:tcBorders>
              <w:top w:val="nil"/>
              <w:left w:val="nil"/>
              <w:bottom w:val="nil"/>
              <w:right w:val="nil"/>
            </w:tcBorders>
            <w:shd w:val="clear" w:color="000000" w:fill="FFFFFF"/>
            <w:noWrap/>
            <w:vAlign w:val="center"/>
          </w:tcPr>
          <w:p w14:paraId="391A66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29" w:type="dxa"/>
            <w:gridSpan w:val="3"/>
            <w:tcBorders>
              <w:top w:val="nil"/>
              <w:left w:val="nil"/>
              <w:bottom w:val="nil"/>
              <w:right w:val="nil"/>
            </w:tcBorders>
            <w:shd w:val="clear" w:color="000000" w:fill="FFFFFF"/>
            <w:noWrap/>
            <w:vAlign w:val="center"/>
          </w:tcPr>
          <w:p w14:paraId="748A85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8" w:type="dxa"/>
            <w:gridSpan w:val="2"/>
            <w:tcBorders>
              <w:top w:val="nil"/>
              <w:left w:val="nil"/>
              <w:bottom w:val="nil"/>
              <w:right w:val="nil"/>
            </w:tcBorders>
            <w:shd w:val="clear" w:color="000000" w:fill="FFFFFF"/>
            <w:noWrap/>
            <w:vAlign w:val="center"/>
          </w:tcPr>
          <w:p w14:paraId="45322A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2"/>
            <w:tcBorders>
              <w:top w:val="nil"/>
              <w:left w:val="nil"/>
              <w:bottom w:val="nil"/>
              <w:right w:val="nil"/>
            </w:tcBorders>
            <w:shd w:val="clear" w:color="000000" w:fill="FFFFFF"/>
            <w:noWrap/>
            <w:vAlign w:val="center"/>
          </w:tcPr>
          <w:p w14:paraId="021E14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86" w:type="dxa"/>
            <w:gridSpan w:val="2"/>
            <w:tcBorders>
              <w:top w:val="nil"/>
              <w:left w:val="nil"/>
              <w:bottom w:val="nil"/>
              <w:right w:val="nil"/>
            </w:tcBorders>
            <w:shd w:val="clear" w:color="000000" w:fill="FFFFFF"/>
            <w:noWrap/>
            <w:vAlign w:val="center"/>
          </w:tcPr>
          <w:p w14:paraId="22EE58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nil"/>
              <w:right w:val="nil"/>
            </w:tcBorders>
            <w:shd w:val="clear" w:color="000000" w:fill="FFFFFF"/>
            <w:noWrap/>
            <w:vAlign w:val="center"/>
          </w:tcPr>
          <w:p w14:paraId="7E38B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32B4C6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7435AF3">
        <w:tblPrEx>
          <w:tblCellMar>
            <w:top w:w="0" w:type="dxa"/>
            <w:left w:w="108" w:type="dxa"/>
            <w:bottom w:w="0" w:type="dxa"/>
            <w:right w:w="108" w:type="dxa"/>
          </w:tblCellMar>
        </w:tblPrEx>
        <w:trPr>
          <w:trHeight w:val="595" w:hRule="atLeast"/>
        </w:trPr>
        <w:tc>
          <w:tcPr>
            <w:tcW w:w="4621"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143A80E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2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5054B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2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5DFB5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CF8DC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939CA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ECCF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49764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268529">
        <w:tblPrEx>
          <w:tblCellMar>
            <w:top w:w="0" w:type="dxa"/>
            <w:left w:w="108" w:type="dxa"/>
            <w:bottom w:w="0" w:type="dxa"/>
            <w:right w:w="108" w:type="dxa"/>
          </w:tblCellMar>
        </w:tblPrEx>
        <w:trPr>
          <w:trHeight w:val="595" w:hRule="atLeast"/>
        </w:trPr>
        <w:tc>
          <w:tcPr>
            <w:tcW w:w="1499"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0D265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122"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0D5C11E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29" w:type="dxa"/>
            <w:gridSpan w:val="3"/>
            <w:vMerge w:val="continue"/>
            <w:tcBorders>
              <w:top w:val="single" w:color="auto" w:sz="4" w:space="0"/>
              <w:left w:val="single" w:color="auto" w:sz="4" w:space="0"/>
              <w:bottom w:val="single" w:color="auto" w:sz="4" w:space="0"/>
              <w:right w:val="single" w:color="auto" w:sz="4" w:space="0"/>
            </w:tcBorders>
            <w:vAlign w:val="center"/>
          </w:tcPr>
          <w:p w14:paraId="2F85F9D2">
            <w:pPr>
              <w:widowControl/>
              <w:jc w:val="left"/>
              <w:rPr>
                <w:rFonts w:ascii="宋体" w:hAnsi="宋体" w:eastAsia="宋体" w:cs="宋体"/>
                <w:kern w:val="0"/>
                <w:sz w:val="24"/>
                <w:szCs w:val="24"/>
              </w:rPr>
            </w:pPr>
          </w:p>
        </w:tc>
        <w:tc>
          <w:tcPr>
            <w:tcW w:w="1628" w:type="dxa"/>
            <w:gridSpan w:val="2"/>
            <w:vMerge w:val="continue"/>
            <w:tcBorders>
              <w:top w:val="single" w:color="auto" w:sz="4" w:space="0"/>
              <w:left w:val="single" w:color="auto" w:sz="4" w:space="0"/>
              <w:bottom w:val="single" w:color="auto" w:sz="4" w:space="0"/>
              <w:right w:val="single" w:color="auto" w:sz="4" w:space="0"/>
            </w:tcBorders>
            <w:vAlign w:val="center"/>
          </w:tcPr>
          <w:p w14:paraId="7272F2BB">
            <w:pPr>
              <w:widowControl/>
              <w:jc w:val="left"/>
              <w:rPr>
                <w:rFonts w:ascii="宋体" w:hAnsi="宋体" w:eastAsia="宋体" w:cs="宋体"/>
                <w:kern w:val="0"/>
                <w:sz w:val="24"/>
                <w:szCs w:val="2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14:paraId="270DC7D6">
            <w:pPr>
              <w:widowControl/>
              <w:jc w:val="left"/>
              <w:rPr>
                <w:rFonts w:ascii="宋体" w:hAnsi="宋体" w:eastAsia="宋体" w:cs="宋体"/>
                <w:kern w:val="0"/>
                <w:sz w:val="24"/>
                <w:szCs w:val="24"/>
              </w:rPr>
            </w:pPr>
          </w:p>
        </w:tc>
        <w:tc>
          <w:tcPr>
            <w:tcW w:w="1786" w:type="dxa"/>
            <w:gridSpan w:val="2"/>
            <w:vMerge w:val="continue"/>
            <w:tcBorders>
              <w:top w:val="single" w:color="auto" w:sz="4" w:space="0"/>
              <w:left w:val="single" w:color="auto" w:sz="4" w:space="0"/>
              <w:bottom w:val="single" w:color="auto" w:sz="4" w:space="0"/>
              <w:right w:val="single" w:color="auto" w:sz="4" w:space="0"/>
            </w:tcBorders>
            <w:vAlign w:val="center"/>
          </w:tcPr>
          <w:p w14:paraId="1291842D">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628BB0AC">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1744A11D">
            <w:pPr>
              <w:widowControl/>
              <w:jc w:val="left"/>
              <w:rPr>
                <w:rFonts w:ascii="宋体" w:hAnsi="宋体" w:eastAsia="宋体" w:cs="宋体"/>
                <w:kern w:val="0"/>
                <w:sz w:val="24"/>
                <w:szCs w:val="24"/>
              </w:rPr>
            </w:pPr>
          </w:p>
        </w:tc>
      </w:tr>
      <w:tr w14:paraId="205949C9">
        <w:tblPrEx>
          <w:tblCellMar>
            <w:top w:w="0" w:type="dxa"/>
            <w:left w:w="108" w:type="dxa"/>
            <w:bottom w:w="0" w:type="dxa"/>
            <w:right w:w="108" w:type="dxa"/>
          </w:tblCellMar>
        </w:tblPrEx>
        <w:trPr>
          <w:trHeight w:val="595" w:hRule="atLeast"/>
        </w:trPr>
        <w:tc>
          <w:tcPr>
            <w:tcW w:w="1499" w:type="dxa"/>
            <w:gridSpan w:val="4"/>
            <w:vMerge w:val="continue"/>
            <w:tcBorders>
              <w:top w:val="single" w:color="auto" w:sz="4" w:space="0"/>
              <w:left w:val="single" w:color="auto" w:sz="4" w:space="0"/>
              <w:bottom w:val="single" w:color="auto" w:sz="4" w:space="0"/>
              <w:right w:val="single" w:color="auto" w:sz="4" w:space="0"/>
            </w:tcBorders>
            <w:vAlign w:val="center"/>
          </w:tcPr>
          <w:p w14:paraId="3A05F965">
            <w:pPr>
              <w:widowControl/>
              <w:jc w:val="left"/>
              <w:rPr>
                <w:rFonts w:ascii="宋体" w:hAnsi="宋体" w:eastAsia="宋体" w:cs="宋体"/>
                <w:kern w:val="0"/>
                <w:sz w:val="24"/>
                <w:szCs w:val="24"/>
              </w:rPr>
            </w:pPr>
          </w:p>
        </w:tc>
        <w:tc>
          <w:tcPr>
            <w:tcW w:w="3122" w:type="dxa"/>
            <w:gridSpan w:val="2"/>
            <w:vMerge w:val="continue"/>
            <w:tcBorders>
              <w:top w:val="nil"/>
              <w:left w:val="single" w:color="auto" w:sz="4" w:space="0"/>
              <w:bottom w:val="single" w:color="auto" w:sz="4" w:space="0"/>
              <w:right w:val="single" w:color="auto" w:sz="4" w:space="0"/>
            </w:tcBorders>
            <w:vAlign w:val="center"/>
          </w:tcPr>
          <w:p w14:paraId="6C1D7562">
            <w:pPr>
              <w:widowControl/>
              <w:jc w:val="left"/>
              <w:rPr>
                <w:rFonts w:ascii="宋体" w:hAnsi="宋体" w:eastAsia="宋体" w:cs="宋体"/>
                <w:kern w:val="0"/>
                <w:sz w:val="24"/>
                <w:szCs w:val="24"/>
              </w:rPr>
            </w:pPr>
          </w:p>
        </w:tc>
        <w:tc>
          <w:tcPr>
            <w:tcW w:w="1829" w:type="dxa"/>
            <w:gridSpan w:val="3"/>
            <w:vMerge w:val="continue"/>
            <w:tcBorders>
              <w:top w:val="single" w:color="auto" w:sz="4" w:space="0"/>
              <w:left w:val="single" w:color="auto" w:sz="4" w:space="0"/>
              <w:bottom w:val="single" w:color="auto" w:sz="4" w:space="0"/>
              <w:right w:val="single" w:color="auto" w:sz="4" w:space="0"/>
            </w:tcBorders>
            <w:vAlign w:val="center"/>
          </w:tcPr>
          <w:p w14:paraId="2B1A933A">
            <w:pPr>
              <w:widowControl/>
              <w:jc w:val="left"/>
              <w:rPr>
                <w:rFonts w:ascii="宋体" w:hAnsi="宋体" w:eastAsia="宋体" w:cs="宋体"/>
                <w:kern w:val="0"/>
                <w:sz w:val="24"/>
                <w:szCs w:val="24"/>
              </w:rPr>
            </w:pPr>
          </w:p>
        </w:tc>
        <w:tc>
          <w:tcPr>
            <w:tcW w:w="1628" w:type="dxa"/>
            <w:gridSpan w:val="2"/>
            <w:vMerge w:val="continue"/>
            <w:tcBorders>
              <w:top w:val="single" w:color="auto" w:sz="4" w:space="0"/>
              <w:left w:val="single" w:color="auto" w:sz="4" w:space="0"/>
              <w:bottom w:val="single" w:color="auto" w:sz="4" w:space="0"/>
              <w:right w:val="single" w:color="auto" w:sz="4" w:space="0"/>
            </w:tcBorders>
            <w:vAlign w:val="center"/>
          </w:tcPr>
          <w:p w14:paraId="629C3F2D">
            <w:pPr>
              <w:widowControl/>
              <w:jc w:val="left"/>
              <w:rPr>
                <w:rFonts w:ascii="宋体" w:hAnsi="宋体" w:eastAsia="宋体" w:cs="宋体"/>
                <w:kern w:val="0"/>
                <w:sz w:val="24"/>
                <w:szCs w:val="2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14:paraId="374B7F57">
            <w:pPr>
              <w:widowControl/>
              <w:jc w:val="left"/>
              <w:rPr>
                <w:rFonts w:ascii="宋体" w:hAnsi="宋体" w:eastAsia="宋体" w:cs="宋体"/>
                <w:kern w:val="0"/>
                <w:sz w:val="24"/>
                <w:szCs w:val="24"/>
              </w:rPr>
            </w:pPr>
          </w:p>
        </w:tc>
        <w:tc>
          <w:tcPr>
            <w:tcW w:w="1786" w:type="dxa"/>
            <w:gridSpan w:val="2"/>
            <w:vMerge w:val="continue"/>
            <w:tcBorders>
              <w:top w:val="single" w:color="auto" w:sz="4" w:space="0"/>
              <w:left w:val="single" w:color="auto" w:sz="4" w:space="0"/>
              <w:bottom w:val="single" w:color="auto" w:sz="4" w:space="0"/>
              <w:right w:val="single" w:color="auto" w:sz="4" w:space="0"/>
            </w:tcBorders>
            <w:vAlign w:val="center"/>
          </w:tcPr>
          <w:p w14:paraId="6D36DE9F">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1FBABD7C">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3A836FCE">
            <w:pPr>
              <w:widowControl/>
              <w:jc w:val="left"/>
              <w:rPr>
                <w:rFonts w:ascii="宋体" w:hAnsi="宋体" w:eastAsia="宋体" w:cs="宋体"/>
                <w:kern w:val="0"/>
                <w:sz w:val="24"/>
                <w:szCs w:val="24"/>
              </w:rPr>
            </w:pPr>
          </w:p>
        </w:tc>
      </w:tr>
      <w:tr w14:paraId="4B0C8EFD">
        <w:tblPrEx>
          <w:tblCellMar>
            <w:top w:w="0" w:type="dxa"/>
            <w:left w:w="108" w:type="dxa"/>
            <w:bottom w:w="0" w:type="dxa"/>
            <w:right w:w="108" w:type="dxa"/>
          </w:tblCellMar>
        </w:tblPrEx>
        <w:trPr>
          <w:trHeight w:val="462" w:hRule="atLeast"/>
        </w:trPr>
        <w:tc>
          <w:tcPr>
            <w:tcW w:w="462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711A6F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29" w:type="dxa"/>
            <w:gridSpan w:val="3"/>
            <w:tcBorders>
              <w:top w:val="nil"/>
              <w:left w:val="nil"/>
              <w:bottom w:val="single" w:color="auto" w:sz="4" w:space="0"/>
              <w:right w:val="single" w:color="auto" w:sz="4" w:space="0"/>
            </w:tcBorders>
            <w:shd w:val="clear" w:color="000000" w:fill="FFFFFF"/>
            <w:noWrap/>
            <w:vAlign w:val="center"/>
          </w:tcPr>
          <w:p w14:paraId="32D6497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28" w:type="dxa"/>
            <w:gridSpan w:val="2"/>
            <w:tcBorders>
              <w:top w:val="nil"/>
              <w:left w:val="nil"/>
              <w:bottom w:val="single" w:color="auto" w:sz="4" w:space="0"/>
              <w:right w:val="single" w:color="auto" w:sz="4" w:space="0"/>
            </w:tcBorders>
            <w:shd w:val="clear" w:color="000000" w:fill="FFFFFF"/>
            <w:noWrap/>
            <w:vAlign w:val="center"/>
          </w:tcPr>
          <w:p w14:paraId="3605405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0" w:type="dxa"/>
            <w:gridSpan w:val="2"/>
            <w:tcBorders>
              <w:top w:val="nil"/>
              <w:left w:val="nil"/>
              <w:bottom w:val="single" w:color="auto" w:sz="4" w:space="0"/>
              <w:right w:val="single" w:color="auto" w:sz="4" w:space="0"/>
            </w:tcBorders>
            <w:shd w:val="clear" w:color="000000" w:fill="FFFFFF"/>
            <w:noWrap/>
            <w:vAlign w:val="center"/>
          </w:tcPr>
          <w:p w14:paraId="0062F43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86" w:type="dxa"/>
            <w:gridSpan w:val="2"/>
            <w:tcBorders>
              <w:top w:val="nil"/>
              <w:left w:val="nil"/>
              <w:bottom w:val="single" w:color="auto" w:sz="4" w:space="0"/>
              <w:right w:val="single" w:color="auto" w:sz="4" w:space="0"/>
            </w:tcBorders>
            <w:shd w:val="clear" w:color="000000" w:fill="FFFFFF"/>
            <w:noWrap/>
            <w:vAlign w:val="center"/>
          </w:tcPr>
          <w:p w14:paraId="1081BE8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32" w:type="dxa"/>
            <w:tcBorders>
              <w:top w:val="nil"/>
              <w:left w:val="nil"/>
              <w:bottom w:val="single" w:color="auto" w:sz="4" w:space="0"/>
              <w:right w:val="single" w:color="auto" w:sz="4" w:space="0"/>
            </w:tcBorders>
            <w:shd w:val="clear" w:color="000000" w:fill="FFFFFF"/>
            <w:noWrap/>
            <w:vAlign w:val="center"/>
          </w:tcPr>
          <w:p w14:paraId="125A735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640F03E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6F76B83">
        <w:tblPrEx>
          <w:tblCellMar>
            <w:top w:w="0" w:type="dxa"/>
            <w:left w:w="108" w:type="dxa"/>
            <w:bottom w:w="0" w:type="dxa"/>
            <w:right w:w="108" w:type="dxa"/>
          </w:tblCellMar>
        </w:tblPrEx>
        <w:trPr>
          <w:trHeight w:val="595" w:hRule="atLeast"/>
        </w:trPr>
        <w:tc>
          <w:tcPr>
            <w:tcW w:w="4621"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7FDB03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29" w:type="dxa"/>
            <w:gridSpan w:val="3"/>
            <w:tcBorders>
              <w:top w:val="nil"/>
              <w:left w:val="nil"/>
              <w:bottom w:val="single" w:color="auto" w:sz="4" w:space="0"/>
              <w:right w:val="single" w:color="auto" w:sz="4" w:space="0"/>
            </w:tcBorders>
            <w:shd w:val="clear" w:color="auto" w:fill="auto"/>
            <w:noWrap/>
            <w:vAlign w:val="center"/>
          </w:tcPr>
          <w:p w14:paraId="1DC78734">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165.79</w:t>
            </w:r>
          </w:p>
        </w:tc>
        <w:tc>
          <w:tcPr>
            <w:tcW w:w="1628" w:type="dxa"/>
            <w:gridSpan w:val="2"/>
            <w:tcBorders>
              <w:top w:val="nil"/>
              <w:left w:val="nil"/>
              <w:bottom w:val="single" w:color="auto" w:sz="4" w:space="0"/>
              <w:right w:val="single" w:color="auto" w:sz="4" w:space="0"/>
            </w:tcBorders>
            <w:shd w:val="clear" w:color="auto" w:fill="auto"/>
            <w:noWrap/>
            <w:vAlign w:val="center"/>
          </w:tcPr>
          <w:p w14:paraId="066FF4B7">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lang w:val="en-US" w:eastAsia="zh-CN"/>
              </w:rPr>
              <w:t>148.32</w:t>
            </w:r>
          </w:p>
        </w:tc>
        <w:tc>
          <w:tcPr>
            <w:tcW w:w="1400" w:type="dxa"/>
            <w:gridSpan w:val="2"/>
            <w:tcBorders>
              <w:top w:val="nil"/>
              <w:left w:val="nil"/>
              <w:bottom w:val="single" w:color="auto" w:sz="4" w:space="0"/>
              <w:right w:val="single" w:color="auto" w:sz="4" w:space="0"/>
            </w:tcBorders>
            <w:shd w:val="clear" w:color="auto" w:fill="auto"/>
            <w:noWrap/>
            <w:vAlign w:val="center"/>
          </w:tcPr>
          <w:p w14:paraId="64688162">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2B65F9C2">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34FE1944">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236B50CE">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2F486CBE">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FA3AA3F">
            <w:pPr>
              <w:jc w:val="center"/>
              <w:rPr>
                <w:rFonts w:ascii="宋体" w:hAnsi="宋体" w:eastAsia="宋体" w:cs="宋体"/>
                <w:kern w:val="0"/>
                <w:sz w:val="24"/>
                <w:szCs w:val="24"/>
              </w:rPr>
            </w:pPr>
            <w:r>
              <w:rPr>
                <w:rFonts w:hint="eastAsia"/>
                <w:lang w:val="en-US" w:eastAsia="zh-CN"/>
              </w:rPr>
              <w:t>205</w:t>
            </w:r>
          </w:p>
        </w:tc>
        <w:tc>
          <w:tcPr>
            <w:tcW w:w="3122" w:type="dxa"/>
            <w:gridSpan w:val="2"/>
            <w:tcBorders>
              <w:top w:val="nil"/>
              <w:left w:val="nil"/>
              <w:bottom w:val="single" w:color="auto" w:sz="4" w:space="0"/>
              <w:right w:val="single" w:color="auto" w:sz="4" w:space="0"/>
            </w:tcBorders>
            <w:shd w:val="clear" w:color="000000" w:fill="FFFFFF"/>
            <w:noWrap/>
            <w:vAlign w:val="center"/>
          </w:tcPr>
          <w:p w14:paraId="31991CEF">
            <w:pPr>
              <w:jc w:val="left"/>
              <w:rPr>
                <w:rFonts w:ascii="宋体" w:hAnsi="宋体" w:eastAsia="宋体" w:cs="宋体"/>
                <w:kern w:val="0"/>
                <w:sz w:val="24"/>
                <w:szCs w:val="24"/>
              </w:rPr>
            </w:pPr>
            <w:r>
              <w:rPr>
                <w:rFonts w:hint="eastAsia"/>
                <w:lang w:eastAsia="zh-CN"/>
              </w:rPr>
              <w:t>教育支出</w:t>
            </w:r>
          </w:p>
        </w:tc>
        <w:tc>
          <w:tcPr>
            <w:tcW w:w="1829" w:type="dxa"/>
            <w:gridSpan w:val="3"/>
            <w:tcBorders>
              <w:top w:val="nil"/>
              <w:left w:val="nil"/>
              <w:bottom w:val="single" w:color="auto" w:sz="4" w:space="0"/>
              <w:right w:val="single" w:color="auto" w:sz="4" w:space="0"/>
            </w:tcBorders>
            <w:shd w:val="clear" w:color="auto" w:fill="auto"/>
            <w:noWrap/>
            <w:vAlign w:val="center"/>
          </w:tcPr>
          <w:p w14:paraId="5628E5BB">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156.27</w:t>
            </w:r>
          </w:p>
        </w:tc>
        <w:tc>
          <w:tcPr>
            <w:tcW w:w="1628" w:type="dxa"/>
            <w:gridSpan w:val="2"/>
            <w:tcBorders>
              <w:top w:val="nil"/>
              <w:left w:val="nil"/>
              <w:bottom w:val="single" w:color="auto" w:sz="4" w:space="0"/>
              <w:right w:val="single" w:color="auto" w:sz="4" w:space="0"/>
            </w:tcBorders>
            <w:shd w:val="clear" w:color="auto" w:fill="auto"/>
            <w:noWrap/>
            <w:vAlign w:val="center"/>
          </w:tcPr>
          <w:p w14:paraId="3D31F5DA">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lang w:val="en-US" w:eastAsia="zh-CN"/>
              </w:rPr>
              <w:t>138.80</w:t>
            </w:r>
          </w:p>
        </w:tc>
        <w:tc>
          <w:tcPr>
            <w:tcW w:w="1400" w:type="dxa"/>
            <w:gridSpan w:val="2"/>
            <w:tcBorders>
              <w:top w:val="nil"/>
              <w:left w:val="nil"/>
              <w:bottom w:val="single" w:color="auto" w:sz="4" w:space="0"/>
              <w:right w:val="single" w:color="auto" w:sz="4" w:space="0"/>
            </w:tcBorders>
            <w:shd w:val="clear" w:color="auto" w:fill="auto"/>
            <w:noWrap/>
            <w:vAlign w:val="center"/>
          </w:tcPr>
          <w:p w14:paraId="487E1773">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036C4EE1">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7CD6330A">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70BA59E9">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672A3B42">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F073640">
            <w:pPr>
              <w:jc w:val="center"/>
              <w:rPr>
                <w:rFonts w:ascii="宋体" w:hAnsi="宋体" w:eastAsia="宋体" w:cs="宋体"/>
                <w:kern w:val="0"/>
                <w:sz w:val="24"/>
                <w:szCs w:val="24"/>
              </w:rPr>
            </w:pPr>
            <w:r>
              <w:rPr>
                <w:rFonts w:hint="eastAsia"/>
                <w:lang w:val="en-US" w:eastAsia="zh-CN"/>
              </w:rPr>
              <w:t>20502</w:t>
            </w:r>
          </w:p>
        </w:tc>
        <w:tc>
          <w:tcPr>
            <w:tcW w:w="3122" w:type="dxa"/>
            <w:gridSpan w:val="2"/>
            <w:tcBorders>
              <w:top w:val="nil"/>
              <w:left w:val="nil"/>
              <w:bottom w:val="single" w:color="auto" w:sz="4" w:space="0"/>
              <w:right w:val="single" w:color="auto" w:sz="4" w:space="0"/>
            </w:tcBorders>
            <w:shd w:val="clear" w:color="000000" w:fill="FFFFFF"/>
            <w:noWrap/>
            <w:vAlign w:val="center"/>
          </w:tcPr>
          <w:p w14:paraId="5B05288A">
            <w:pPr>
              <w:ind w:firstLine="210" w:firstLineChars="100"/>
              <w:jc w:val="left"/>
              <w:rPr>
                <w:rFonts w:ascii="宋体" w:hAnsi="宋体" w:eastAsia="宋体" w:cs="宋体"/>
                <w:kern w:val="0"/>
                <w:sz w:val="24"/>
                <w:szCs w:val="24"/>
              </w:rPr>
            </w:pPr>
            <w:r>
              <w:rPr>
                <w:rFonts w:hint="eastAsia"/>
                <w:lang w:eastAsia="zh-CN"/>
              </w:rPr>
              <w:t>普通教育</w:t>
            </w:r>
          </w:p>
        </w:tc>
        <w:tc>
          <w:tcPr>
            <w:tcW w:w="1829" w:type="dxa"/>
            <w:gridSpan w:val="3"/>
            <w:tcBorders>
              <w:top w:val="nil"/>
              <w:left w:val="nil"/>
              <w:bottom w:val="single" w:color="auto" w:sz="4" w:space="0"/>
              <w:right w:val="single" w:color="auto" w:sz="4" w:space="0"/>
            </w:tcBorders>
            <w:shd w:val="clear" w:color="auto" w:fill="auto"/>
            <w:noWrap/>
            <w:vAlign w:val="center"/>
          </w:tcPr>
          <w:p w14:paraId="06415F40">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151.01</w:t>
            </w:r>
          </w:p>
        </w:tc>
        <w:tc>
          <w:tcPr>
            <w:tcW w:w="1628" w:type="dxa"/>
            <w:gridSpan w:val="2"/>
            <w:tcBorders>
              <w:top w:val="nil"/>
              <w:left w:val="nil"/>
              <w:bottom w:val="single" w:color="auto" w:sz="4" w:space="0"/>
              <w:right w:val="single" w:color="auto" w:sz="4" w:space="0"/>
            </w:tcBorders>
            <w:shd w:val="clear" w:color="auto" w:fill="auto"/>
            <w:noWrap/>
            <w:vAlign w:val="center"/>
          </w:tcPr>
          <w:p w14:paraId="4BB193EB">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lang w:val="en-US" w:eastAsia="zh-CN"/>
              </w:rPr>
              <w:t>133.54</w:t>
            </w:r>
          </w:p>
        </w:tc>
        <w:tc>
          <w:tcPr>
            <w:tcW w:w="1400" w:type="dxa"/>
            <w:gridSpan w:val="2"/>
            <w:tcBorders>
              <w:top w:val="nil"/>
              <w:left w:val="nil"/>
              <w:bottom w:val="single" w:color="auto" w:sz="4" w:space="0"/>
              <w:right w:val="single" w:color="auto" w:sz="4" w:space="0"/>
            </w:tcBorders>
            <w:shd w:val="clear" w:color="auto" w:fill="auto"/>
            <w:noWrap/>
            <w:vAlign w:val="center"/>
          </w:tcPr>
          <w:p w14:paraId="0B570841">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2926C5F1">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56021311">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00771192">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6DEE6779">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A85F000">
            <w:pPr>
              <w:jc w:val="center"/>
              <w:rPr>
                <w:rFonts w:ascii="宋体" w:hAnsi="宋体" w:eastAsia="宋体" w:cs="宋体"/>
                <w:kern w:val="0"/>
                <w:sz w:val="24"/>
                <w:szCs w:val="24"/>
              </w:rPr>
            </w:pPr>
            <w:r>
              <w:rPr>
                <w:rFonts w:hint="eastAsia"/>
                <w:lang w:val="en-US" w:eastAsia="zh-CN"/>
              </w:rPr>
              <w:t>2050201</w:t>
            </w:r>
          </w:p>
        </w:tc>
        <w:tc>
          <w:tcPr>
            <w:tcW w:w="3122" w:type="dxa"/>
            <w:gridSpan w:val="2"/>
            <w:tcBorders>
              <w:top w:val="nil"/>
              <w:left w:val="nil"/>
              <w:bottom w:val="single" w:color="auto" w:sz="4" w:space="0"/>
              <w:right w:val="single" w:color="auto" w:sz="4" w:space="0"/>
            </w:tcBorders>
            <w:shd w:val="clear" w:color="000000" w:fill="FFFFFF"/>
            <w:noWrap/>
            <w:vAlign w:val="center"/>
          </w:tcPr>
          <w:p w14:paraId="17000A2E">
            <w:pPr>
              <w:ind w:firstLine="210" w:firstLineChars="100"/>
              <w:jc w:val="left"/>
              <w:rPr>
                <w:rFonts w:ascii="宋体" w:hAnsi="宋体" w:eastAsia="宋体" w:cs="宋体"/>
                <w:kern w:val="0"/>
                <w:sz w:val="24"/>
                <w:szCs w:val="24"/>
              </w:rPr>
            </w:pPr>
            <w:r>
              <w:rPr>
                <w:rFonts w:hint="eastAsia"/>
                <w:lang w:val="en-US" w:eastAsia="zh-CN"/>
              </w:rPr>
              <w:t>学前</w:t>
            </w:r>
            <w:r>
              <w:rPr>
                <w:rFonts w:hint="eastAsia"/>
                <w:lang w:eastAsia="zh-CN"/>
              </w:rPr>
              <w:t>教育</w:t>
            </w:r>
          </w:p>
        </w:tc>
        <w:tc>
          <w:tcPr>
            <w:tcW w:w="1829" w:type="dxa"/>
            <w:gridSpan w:val="3"/>
            <w:tcBorders>
              <w:top w:val="nil"/>
              <w:left w:val="nil"/>
              <w:bottom w:val="single" w:color="auto" w:sz="4" w:space="0"/>
              <w:right w:val="single" w:color="auto" w:sz="4" w:space="0"/>
            </w:tcBorders>
            <w:shd w:val="clear" w:color="auto" w:fill="auto"/>
            <w:noWrap/>
            <w:vAlign w:val="center"/>
          </w:tcPr>
          <w:p w14:paraId="406988F3">
            <w:pPr>
              <w:keepNext w:val="0"/>
              <w:keepLines w:val="0"/>
              <w:widowControl/>
              <w:suppressLineNumbers w:val="0"/>
              <w:jc w:val="center"/>
              <w:textAlignment w:val="center"/>
              <w:rPr>
                <w:rFonts w:hint="eastAsia"/>
                <w:lang w:val="en-US" w:eastAsia="zh-CN"/>
              </w:rPr>
            </w:pPr>
            <w:r>
              <w:rPr>
                <w:rFonts w:hint="eastAsia"/>
                <w:lang w:val="en-US" w:eastAsia="zh-CN"/>
              </w:rPr>
              <w:t>17.47</w:t>
            </w:r>
          </w:p>
        </w:tc>
        <w:tc>
          <w:tcPr>
            <w:tcW w:w="1628" w:type="dxa"/>
            <w:gridSpan w:val="2"/>
            <w:tcBorders>
              <w:top w:val="nil"/>
              <w:left w:val="nil"/>
              <w:bottom w:val="single" w:color="auto" w:sz="4" w:space="0"/>
              <w:right w:val="single" w:color="auto" w:sz="4" w:space="0"/>
            </w:tcBorders>
            <w:shd w:val="clear" w:color="auto" w:fill="auto"/>
            <w:noWrap/>
            <w:vAlign w:val="center"/>
          </w:tcPr>
          <w:p w14:paraId="13F88AF4">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400" w:type="dxa"/>
            <w:gridSpan w:val="2"/>
            <w:tcBorders>
              <w:top w:val="nil"/>
              <w:left w:val="nil"/>
              <w:bottom w:val="single" w:color="auto" w:sz="4" w:space="0"/>
              <w:right w:val="single" w:color="auto" w:sz="4" w:space="0"/>
            </w:tcBorders>
            <w:shd w:val="clear" w:color="auto" w:fill="FFFFFF"/>
            <w:noWrap/>
            <w:vAlign w:val="center"/>
          </w:tcPr>
          <w:p w14:paraId="4932BF69">
            <w:pPr>
              <w:keepNext w:val="0"/>
              <w:keepLines w:val="0"/>
              <w:widowControl/>
              <w:suppressLineNumbers w:val="0"/>
              <w:jc w:val="center"/>
              <w:textAlignment w:val="center"/>
              <w:rPr>
                <w:rFonts w:hint="eastAsia"/>
                <w:lang w:val="en-US" w:eastAsia="zh-CN"/>
              </w:rPr>
            </w:pPr>
            <w:r>
              <w:rPr>
                <w:rFonts w:hint="eastAsia"/>
                <w:lang w:val="en-US" w:eastAsia="zh-CN"/>
              </w:rPr>
              <w:t>17.47</w:t>
            </w:r>
          </w:p>
        </w:tc>
        <w:tc>
          <w:tcPr>
            <w:tcW w:w="1786" w:type="dxa"/>
            <w:gridSpan w:val="2"/>
            <w:tcBorders>
              <w:top w:val="nil"/>
              <w:left w:val="nil"/>
              <w:bottom w:val="single" w:color="auto" w:sz="4" w:space="0"/>
              <w:right w:val="single" w:color="auto" w:sz="4" w:space="0"/>
            </w:tcBorders>
            <w:shd w:val="clear" w:color="auto" w:fill="auto"/>
            <w:noWrap/>
            <w:vAlign w:val="center"/>
          </w:tcPr>
          <w:p w14:paraId="77E837DA">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41D75C15">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6EF57291">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7E276686">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40EBCA">
            <w:pPr>
              <w:jc w:val="center"/>
              <w:rPr>
                <w:rFonts w:ascii="宋体" w:hAnsi="宋体" w:eastAsia="宋体" w:cs="宋体"/>
                <w:kern w:val="0"/>
                <w:sz w:val="24"/>
                <w:szCs w:val="24"/>
              </w:rPr>
            </w:pPr>
            <w:r>
              <w:rPr>
                <w:rFonts w:hint="eastAsia"/>
                <w:lang w:val="en-US" w:eastAsia="zh-CN"/>
              </w:rPr>
              <w:t>2050202</w:t>
            </w:r>
          </w:p>
        </w:tc>
        <w:tc>
          <w:tcPr>
            <w:tcW w:w="3122" w:type="dxa"/>
            <w:gridSpan w:val="2"/>
            <w:tcBorders>
              <w:top w:val="nil"/>
              <w:left w:val="nil"/>
              <w:bottom w:val="single" w:color="auto" w:sz="4" w:space="0"/>
              <w:right w:val="single" w:color="auto" w:sz="4" w:space="0"/>
            </w:tcBorders>
            <w:shd w:val="clear" w:color="000000" w:fill="FFFFFF"/>
            <w:noWrap/>
            <w:vAlign w:val="center"/>
          </w:tcPr>
          <w:p w14:paraId="16DEA0A5">
            <w:pPr>
              <w:ind w:firstLine="210" w:firstLineChars="100"/>
              <w:jc w:val="left"/>
              <w:rPr>
                <w:rFonts w:ascii="宋体" w:hAnsi="宋体" w:eastAsia="宋体" w:cs="宋体"/>
                <w:kern w:val="0"/>
                <w:sz w:val="24"/>
                <w:szCs w:val="24"/>
              </w:rPr>
            </w:pPr>
            <w:r>
              <w:rPr>
                <w:rFonts w:hint="eastAsia"/>
                <w:lang w:val="en-US" w:eastAsia="zh-CN"/>
              </w:rPr>
              <w:t>小学</w:t>
            </w:r>
            <w:r>
              <w:rPr>
                <w:rFonts w:hint="eastAsia"/>
                <w:lang w:eastAsia="zh-CN"/>
              </w:rPr>
              <w:t>教育</w:t>
            </w:r>
          </w:p>
        </w:tc>
        <w:tc>
          <w:tcPr>
            <w:tcW w:w="1829" w:type="dxa"/>
            <w:gridSpan w:val="3"/>
            <w:tcBorders>
              <w:top w:val="nil"/>
              <w:left w:val="nil"/>
              <w:bottom w:val="single" w:color="auto" w:sz="4" w:space="0"/>
              <w:right w:val="single" w:color="auto" w:sz="4" w:space="0"/>
            </w:tcBorders>
            <w:shd w:val="clear" w:color="auto" w:fill="auto"/>
            <w:noWrap/>
            <w:vAlign w:val="center"/>
          </w:tcPr>
          <w:p w14:paraId="01A5EBAE">
            <w:pPr>
              <w:keepNext w:val="0"/>
              <w:keepLines w:val="0"/>
              <w:widowControl/>
              <w:suppressLineNumbers w:val="0"/>
              <w:jc w:val="center"/>
              <w:textAlignment w:val="center"/>
              <w:rPr>
                <w:rFonts w:hint="eastAsia"/>
                <w:lang w:val="en-US" w:eastAsia="zh-CN"/>
              </w:rPr>
            </w:pPr>
            <w:r>
              <w:rPr>
                <w:rFonts w:hint="eastAsia"/>
                <w:lang w:val="en-US" w:eastAsia="zh-CN"/>
              </w:rPr>
              <w:t>99.86</w:t>
            </w:r>
          </w:p>
        </w:tc>
        <w:tc>
          <w:tcPr>
            <w:tcW w:w="1628" w:type="dxa"/>
            <w:gridSpan w:val="2"/>
            <w:tcBorders>
              <w:top w:val="nil"/>
              <w:left w:val="nil"/>
              <w:bottom w:val="single" w:color="auto" w:sz="4" w:space="0"/>
              <w:right w:val="single" w:color="auto" w:sz="4" w:space="0"/>
            </w:tcBorders>
            <w:shd w:val="clear" w:color="auto" w:fill="auto"/>
            <w:noWrap/>
            <w:vAlign w:val="center"/>
          </w:tcPr>
          <w:p w14:paraId="3E9439B6">
            <w:pPr>
              <w:keepNext w:val="0"/>
              <w:keepLines w:val="0"/>
              <w:widowControl/>
              <w:suppressLineNumbers w:val="0"/>
              <w:jc w:val="center"/>
              <w:textAlignment w:val="center"/>
              <w:rPr>
                <w:rFonts w:hint="eastAsia"/>
                <w:lang w:val="en-US" w:eastAsia="zh-CN"/>
              </w:rPr>
            </w:pPr>
            <w:r>
              <w:rPr>
                <w:rFonts w:hint="eastAsia"/>
                <w:lang w:val="en-US" w:eastAsia="zh-CN"/>
              </w:rPr>
              <w:t>99.86</w:t>
            </w:r>
          </w:p>
        </w:tc>
        <w:tc>
          <w:tcPr>
            <w:tcW w:w="1400" w:type="dxa"/>
            <w:gridSpan w:val="2"/>
            <w:tcBorders>
              <w:top w:val="nil"/>
              <w:left w:val="nil"/>
              <w:bottom w:val="single" w:color="auto" w:sz="4" w:space="0"/>
              <w:right w:val="single" w:color="auto" w:sz="4" w:space="0"/>
            </w:tcBorders>
            <w:shd w:val="clear" w:color="auto" w:fill="auto"/>
            <w:noWrap/>
            <w:vAlign w:val="center"/>
          </w:tcPr>
          <w:p w14:paraId="151E3534">
            <w:pPr>
              <w:keepNext w:val="0"/>
              <w:keepLines w:val="0"/>
              <w:widowControl/>
              <w:suppressLineNumbers w:val="0"/>
              <w:jc w:val="center"/>
              <w:textAlignment w:val="center"/>
              <w:rPr>
                <w:rFonts w:hint="eastAsia"/>
                <w:lang w:val="en-US" w:eastAsia="zh-CN"/>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4DD81124">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50964705">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3D9EF462">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23D0003F">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68AE319">
            <w:pPr>
              <w:jc w:val="center"/>
              <w:rPr>
                <w:rFonts w:ascii="宋体" w:hAnsi="宋体" w:eastAsia="宋体" w:cs="宋体"/>
                <w:kern w:val="0"/>
                <w:sz w:val="24"/>
                <w:szCs w:val="24"/>
              </w:rPr>
            </w:pPr>
            <w:r>
              <w:rPr>
                <w:rFonts w:hint="eastAsia"/>
                <w:lang w:val="en-US" w:eastAsia="zh-CN"/>
              </w:rPr>
              <w:t>2050203</w:t>
            </w:r>
          </w:p>
        </w:tc>
        <w:tc>
          <w:tcPr>
            <w:tcW w:w="3122" w:type="dxa"/>
            <w:gridSpan w:val="2"/>
            <w:tcBorders>
              <w:top w:val="nil"/>
              <w:left w:val="nil"/>
              <w:bottom w:val="single" w:color="auto" w:sz="4" w:space="0"/>
              <w:right w:val="single" w:color="auto" w:sz="4" w:space="0"/>
            </w:tcBorders>
            <w:shd w:val="clear" w:color="000000" w:fill="FFFFFF"/>
            <w:noWrap/>
            <w:vAlign w:val="center"/>
          </w:tcPr>
          <w:p w14:paraId="6A3FD158">
            <w:pPr>
              <w:ind w:firstLine="210" w:firstLineChars="100"/>
              <w:jc w:val="left"/>
              <w:rPr>
                <w:rFonts w:ascii="宋体" w:hAnsi="宋体" w:eastAsia="宋体" w:cs="宋体"/>
                <w:kern w:val="0"/>
                <w:sz w:val="24"/>
                <w:szCs w:val="24"/>
              </w:rPr>
            </w:pPr>
            <w:r>
              <w:rPr>
                <w:rFonts w:hint="eastAsia"/>
                <w:lang w:eastAsia="zh-CN"/>
              </w:rPr>
              <w:t>初中教育</w:t>
            </w:r>
          </w:p>
        </w:tc>
        <w:tc>
          <w:tcPr>
            <w:tcW w:w="1829" w:type="dxa"/>
            <w:gridSpan w:val="3"/>
            <w:tcBorders>
              <w:top w:val="nil"/>
              <w:left w:val="nil"/>
              <w:bottom w:val="single" w:color="auto" w:sz="4" w:space="0"/>
              <w:right w:val="single" w:color="auto" w:sz="4" w:space="0"/>
            </w:tcBorders>
            <w:shd w:val="clear" w:color="auto" w:fill="auto"/>
            <w:noWrap/>
            <w:vAlign w:val="center"/>
          </w:tcPr>
          <w:p w14:paraId="44D8D8D5">
            <w:pPr>
              <w:keepNext w:val="0"/>
              <w:keepLines w:val="0"/>
              <w:widowControl/>
              <w:suppressLineNumbers w:val="0"/>
              <w:jc w:val="center"/>
              <w:textAlignment w:val="center"/>
              <w:rPr>
                <w:rFonts w:hint="eastAsia"/>
                <w:lang w:val="en-US" w:eastAsia="zh-CN"/>
              </w:rPr>
            </w:pPr>
            <w:r>
              <w:rPr>
                <w:rFonts w:hint="eastAsia"/>
                <w:lang w:val="en-US" w:eastAsia="zh-CN"/>
              </w:rPr>
              <w:t>9.16</w:t>
            </w:r>
          </w:p>
        </w:tc>
        <w:tc>
          <w:tcPr>
            <w:tcW w:w="1628" w:type="dxa"/>
            <w:gridSpan w:val="2"/>
            <w:tcBorders>
              <w:top w:val="nil"/>
              <w:left w:val="nil"/>
              <w:bottom w:val="single" w:color="auto" w:sz="4" w:space="0"/>
              <w:right w:val="single" w:color="auto" w:sz="4" w:space="0"/>
            </w:tcBorders>
            <w:shd w:val="clear" w:color="auto" w:fill="auto"/>
            <w:noWrap/>
            <w:vAlign w:val="center"/>
          </w:tcPr>
          <w:p w14:paraId="6BBD597A">
            <w:pPr>
              <w:keepNext w:val="0"/>
              <w:keepLines w:val="0"/>
              <w:widowControl/>
              <w:suppressLineNumbers w:val="0"/>
              <w:jc w:val="center"/>
              <w:textAlignment w:val="center"/>
              <w:rPr>
                <w:rFonts w:hint="eastAsia"/>
                <w:lang w:val="en-US" w:eastAsia="zh-CN"/>
              </w:rPr>
            </w:pPr>
            <w:r>
              <w:rPr>
                <w:rFonts w:hint="eastAsia"/>
                <w:lang w:val="en-US" w:eastAsia="zh-CN"/>
              </w:rPr>
              <w:t>9.16</w:t>
            </w:r>
          </w:p>
        </w:tc>
        <w:tc>
          <w:tcPr>
            <w:tcW w:w="1400" w:type="dxa"/>
            <w:gridSpan w:val="2"/>
            <w:tcBorders>
              <w:top w:val="nil"/>
              <w:left w:val="nil"/>
              <w:bottom w:val="single" w:color="auto" w:sz="4" w:space="0"/>
              <w:right w:val="single" w:color="auto" w:sz="4" w:space="0"/>
            </w:tcBorders>
            <w:shd w:val="clear" w:color="auto" w:fill="auto"/>
            <w:noWrap/>
            <w:vAlign w:val="center"/>
          </w:tcPr>
          <w:p w14:paraId="74ED921A">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20291273">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303D325A">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3267F6C3">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77F72970">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B1B16DF">
            <w:pPr>
              <w:jc w:val="center"/>
              <w:rPr>
                <w:rFonts w:ascii="宋体" w:hAnsi="宋体" w:eastAsia="宋体" w:cs="宋体"/>
                <w:kern w:val="0"/>
                <w:sz w:val="24"/>
                <w:szCs w:val="24"/>
              </w:rPr>
            </w:pPr>
            <w:r>
              <w:rPr>
                <w:rFonts w:hint="eastAsia"/>
                <w:lang w:val="en-US" w:eastAsia="zh-CN"/>
              </w:rPr>
              <w:t>2050204</w:t>
            </w:r>
          </w:p>
        </w:tc>
        <w:tc>
          <w:tcPr>
            <w:tcW w:w="3122" w:type="dxa"/>
            <w:gridSpan w:val="2"/>
            <w:tcBorders>
              <w:top w:val="nil"/>
              <w:left w:val="nil"/>
              <w:bottom w:val="single" w:color="auto" w:sz="4" w:space="0"/>
              <w:right w:val="single" w:color="auto" w:sz="4" w:space="0"/>
            </w:tcBorders>
            <w:shd w:val="clear" w:color="000000" w:fill="FFFFFF"/>
            <w:noWrap/>
            <w:vAlign w:val="center"/>
          </w:tcPr>
          <w:p w14:paraId="3EBE61DD">
            <w:pPr>
              <w:ind w:firstLine="210" w:firstLineChars="100"/>
              <w:jc w:val="left"/>
              <w:rPr>
                <w:rFonts w:ascii="宋体" w:hAnsi="宋体" w:eastAsia="宋体" w:cs="宋体"/>
                <w:kern w:val="0"/>
                <w:sz w:val="24"/>
                <w:szCs w:val="24"/>
              </w:rPr>
            </w:pPr>
            <w:r>
              <w:rPr>
                <w:rFonts w:hint="eastAsia"/>
                <w:lang w:eastAsia="zh-CN"/>
              </w:rPr>
              <w:t>高中教育</w:t>
            </w:r>
          </w:p>
        </w:tc>
        <w:tc>
          <w:tcPr>
            <w:tcW w:w="1829" w:type="dxa"/>
            <w:gridSpan w:val="3"/>
            <w:tcBorders>
              <w:top w:val="nil"/>
              <w:left w:val="nil"/>
              <w:bottom w:val="single" w:color="auto" w:sz="4" w:space="0"/>
              <w:right w:val="single" w:color="auto" w:sz="4" w:space="0"/>
            </w:tcBorders>
            <w:shd w:val="clear" w:color="auto" w:fill="auto"/>
            <w:noWrap/>
            <w:vAlign w:val="center"/>
          </w:tcPr>
          <w:p w14:paraId="779238EE">
            <w:pPr>
              <w:keepNext w:val="0"/>
              <w:keepLines w:val="0"/>
              <w:widowControl/>
              <w:suppressLineNumbers w:val="0"/>
              <w:jc w:val="center"/>
              <w:textAlignment w:val="center"/>
              <w:rPr>
                <w:rFonts w:hint="eastAsia"/>
                <w:lang w:val="en-US" w:eastAsia="zh-CN"/>
              </w:rPr>
            </w:pPr>
            <w:r>
              <w:rPr>
                <w:rFonts w:hint="eastAsia"/>
                <w:lang w:val="en-US" w:eastAsia="zh-CN"/>
              </w:rPr>
              <w:t>6.11</w:t>
            </w:r>
          </w:p>
        </w:tc>
        <w:tc>
          <w:tcPr>
            <w:tcW w:w="1628" w:type="dxa"/>
            <w:gridSpan w:val="2"/>
            <w:tcBorders>
              <w:top w:val="nil"/>
              <w:left w:val="nil"/>
              <w:bottom w:val="single" w:color="auto" w:sz="4" w:space="0"/>
              <w:right w:val="single" w:color="auto" w:sz="4" w:space="0"/>
            </w:tcBorders>
            <w:shd w:val="clear" w:color="auto" w:fill="auto"/>
            <w:noWrap/>
            <w:vAlign w:val="center"/>
          </w:tcPr>
          <w:p w14:paraId="286829AF">
            <w:pPr>
              <w:keepNext w:val="0"/>
              <w:keepLines w:val="0"/>
              <w:widowControl/>
              <w:suppressLineNumbers w:val="0"/>
              <w:jc w:val="center"/>
              <w:textAlignment w:val="center"/>
              <w:rPr>
                <w:rFonts w:hint="eastAsia"/>
                <w:lang w:val="en-US" w:eastAsia="zh-CN"/>
              </w:rPr>
            </w:pPr>
            <w:r>
              <w:rPr>
                <w:rFonts w:hint="eastAsia"/>
                <w:lang w:val="en-US" w:eastAsia="zh-CN"/>
              </w:rPr>
              <w:t>6.11</w:t>
            </w:r>
          </w:p>
        </w:tc>
        <w:tc>
          <w:tcPr>
            <w:tcW w:w="1400" w:type="dxa"/>
            <w:gridSpan w:val="2"/>
            <w:tcBorders>
              <w:top w:val="nil"/>
              <w:left w:val="nil"/>
              <w:bottom w:val="single" w:color="auto" w:sz="4" w:space="0"/>
              <w:right w:val="single" w:color="auto" w:sz="4" w:space="0"/>
            </w:tcBorders>
            <w:shd w:val="clear" w:color="auto" w:fill="auto"/>
            <w:noWrap/>
            <w:vAlign w:val="center"/>
          </w:tcPr>
          <w:p w14:paraId="2C90FAD9">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03313907">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2F0CFACE">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3E2C409B">
            <w:pPr>
              <w:keepNext w:val="0"/>
              <w:keepLines w:val="0"/>
              <w:widowControl/>
              <w:suppressLineNumbers w:val="0"/>
              <w:jc w:val="center"/>
              <w:textAlignment w:val="center"/>
              <w:rPr>
                <w:rFonts w:ascii="宋体" w:hAnsi="宋体" w:eastAsia="宋体" w:cs="宋体"/>
                <w:kern w:val="0"/>
                <w:sz w:val="24"/>
                <w:szCs w:val="24"/>
              </w:rPr>
            </w:pPr>
            <w:r>
              <w:rPr>
                <w:rFonts w:hint="eastAsia"/>
                <w:lang w:val="en-US" w:eastAsia="zh-CN"/>
              </w:rPr>
              <w:t>0</w:t>
            </w:r>
          </w:p>
        </w:tc>
      </w:tr>
      <w:tr w14:paraId="639A74DA">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C9E7936">
            <w:pPr>
              <w:jc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2050299</w:t>
            </w:r>
          </w:p>
        </w:tc>
        <w:tc>
          <w:tcPr>
            <w:tcW w:w="3122" w:type="dxa"/>
            <w:gridSpan w:val="2"/>
            <w:tcBorders>
              <w:top w:val="nil"/>
              <w:left w:val="nil"/>
              <w:bottom w:val="single" w:color="auto" w:sz="4" w:space="0"/>
              <w:right w:val="single" w:color="auto" w:sz="4" w:space="0"/>
            </w:tcBorders>
            <w:shd w:val="clear" w:color="000000" w:fill="FFFFFF"/>
            <w:noWrap/>
            <w:vAlign w:val="center"/>
          </w:tcPr>
          <w:p w14:paraId="42BE7A03">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lang w:eastAsia="zh-CN"/>
              </w:rPr>
              <w:t>其他普通教育支出</w:t>
            </w:r>
          </w:p>
        </w:tc>
        <w:tc>
          <w:tcPr>
            <w:tcW w:w="1829" w:type="dxa"/>
            <w:gridSpan w:val="3"/>
            <w:tcBorders>
              <w:top w:val="nil"/>
              <w:left w:val="nil"/>
              <w:bottom w:val="single" w:color="auto" w:sz="4" w:space="0"/>
              <w:right w:val="single" w:color="auto" w:sz="4" w:space="0"/>
            </w:tcBorders>
            <w:shd w:val="clear" w:color="auto" w:fill="auto"/>
            <w:noWrap/>
            <w:vAlign w:val="center"/>
          </w:tcPr>
          <w:p w14:paraId="77F4C33C">
            <w:pPr>
              <w:keepNext w:val="0"/>
              <w:keepLines w:val="0"/>
              <w:widowControl/>
              <w:suppressLineNumbers w:val="0"/>
              <w:jc w:val="center"/>
              <w:textAlignment w:val="center"/>
              <w:rPr>
                <w:rFonts w:hint="eastAsia"/>
                <w:lang w:val="en-US" w:eastAsia="zh-CN"/>
              </w:rPr>
            </w:pPr>
            <w:r>
              <w:rPr>
                <w:rFonts w:hint="eastAsia"/>
                <w:lang w:val="en-US" w:eastAsia="zh-CN"/>
              </w:rPr>
              <w:t>18.41</w:t>
            </w:r>
          </w:p>
        </w:tc>
        <w:tc>
          <w:tcPr>
            <w:tcW w:w="1628" w:type="dxa"/>
            <w:gridSpan w:val="2"/>
            <w:tcBorders>
              <w:top w:val="nil"/>
              <w:left w:val="nil"/>
              <w:bottom w:val="single" w:color="auto" w:sz="4" w:space="0"/>
              <w:right w:val="single" w:color="auto" w:sz="4" w:space="0"/>
            </w:tcBorders>
            <w:shd w:val="clear" w:color="auto" w:fill="auto"/>
            <w:noWrap/>
            <w:vAlign w:val="center"/>
          </w:tcPr>
          <w:p w14:paraId="55AD6EFE">
            <w:pPr>
              <w:keepNext w:val="0"/>
              <w:keepLines w:val="0"/>
              <w:widowControl/>
              <w:suppressLineNumbers w:val="0"/>
              <w:jc w:val="center"/>
              <w:textAlignment w:val="center"/>
              <w:rPr>
                <w:rFonts w:hint="eastAsia"/>
                <w:lang w:val="en-US" w:eastAsia="zh-CN"/>
              </w:rPr>
            </w:pPr>
            <w:r>
              <w:rPr>
                <w:rFonts w:hint="eastAsia"/>
                <w:lang w:val="en-US" w:eastAsia="zh-CN"/>
              </w:rPr>
              <w:t>18.41</w:t>
            </w:r>
          </w:p>
        </w:tc>
        <w:tc>
          <w:tcPr>
            <w:tcW w:w="1400" w:type="dxa"/>
            <w:gridSpan w:val="2"/>
            <w:tcBorders>
              <w:top w:val="nil"/>
              <w:left w:val="nil"/>
              <w:bottom w:val="single" w:color="auto" w:sz="4" w:space="0"/>
              <w:right w:val="single" w:color="auto" w:sz="4" w:space="0"/>
            </w:tcBorders>
            <w:shd w:val="clear" w:color="auto" w:fill="auto"/>
            <w:noWrap/>
            <w:vAlign w:val="center"/>
          </w:tcPr>
          <w:p w14:paraId="07C74E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67064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64328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10A20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0</w:t>
            </w:r>
          </w:p>
        </w:tc>
      </w:tr>
      <w:tr w14:paraId="65A66312">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7CBC92">
            <w:pPr>
              <w:jc w:val="center"/>
              <w:rPr>
                <w:rFonts w:hint="eastAsia" w:ascii="宋体" w:hAnsi="宋体" w:eastAsia="宋体" w:cs="宋体"/>
                <w:kern w:val="0"/>
                <w:sz w:val="24"/>
                <w:szCs w:val="24"/>
              </w:rPr>
            </w:pPr>
            <w:r>
              <w:rPr>
                <w:rFonts w:hint="eastAsia"/>
                <w:lang w:val="en-US" w:eastAsia="zh-CN"/>
              </w:rPr>
              <w:t>20509</w:t>
            </w:r>
          </w:p>
        </w:tc>
        <w:tc>
          <w:tcPr>
            <w:tcW w:w="3122" w:type="dxa"/>
            <w:gridSpan w:val="2"/>
            <w:tcBorders>
              <w:top w:val="nil"/>
              <w:left w:val="nil"/>
              <w:bottom w:val="single" w:color="auto" w:sz="4" w:space="0"/>
              <w:right w:val="single" w:color="auto" w:sz="4" w:space="0"/>
            </w:tcBorders>
            <w:shd w:val="clear" w:color="000000" w:fill="FFFFFF"/>
            <w:noWrap/>
            <w:vAlign w:val="center"/>
          </w:tcPr>
          <w:p w14:paraId="381E1FC9">
            <w:pPr>
              <w:ind w:firstLine="210" w:firstLineChars="100"/>
              <w:jc w:val="left"/>
              <w:rPr>
                <w:rFonts w:hint="eastAsia" w:ascii="宋体" w:hAnsi="宋体" w:eastAsia="宋体" w:cs="宋体"/>
                <w:kern w:val="0"/>
                <w:sz w:val="24"/>
                <w:szCs w:val="24"/>
              </w:rPr>
            </w:pPr>
            <w:r>
              <w:rPr>
                <w:rFonts w:hint="eastAsia"/>
                <w:lang w:eastAsia="zh-CN"/>
              </w:rPr>
              <w:t>教育附加安排的支出</w:t>
            </w:r>
          </w:p>
        </w:tc>
        <w:tc>
          <w:tcPr>
            <w:tcW w:w="1829" w:type="dxa"/>
            <w:gridSpan w:val="3"/>
            <w:tcBorders>
              <w:top w:val="nil"/>
              <w:left w:val="nil"/>
              <w:bottom w:val="single" w:color="auto" w:sz="4" w:space="0"/>
              <w:right w:val="single" w:color="auto" w:sz="4" w:space="0"/>
            </w:tcBorders>
            <w:shd w:val="clear" w:color="auto" w:fill="auto"/>
            <w:noWrap/>
            <w:vAlign w:val="center"/>
          </w:tcPr>
          <w:p w14:paraId="7B4569CD">
            <w:pPr>
              <w:keepNext w:val="0"/>
              <w:keepLines w:val="0"/>
              <w:widowControl/>
              <w:suppressLineNumbers w:val="0"/>
              <w:jc w:val="center"/>
              <w:textAlignment w:val="center"/>
              <w:rPr>
                <w:rFonts w:hint="eastAsia"/>
                <w:lang w:val="en-US" w:eastAsia="zh-CN"/>
              </w:rPr>
            </w:pPr>
            <w:r>
              <w:rPr>
                <w:rFonts w:hint="eastAsia"/>
                <w:lang w:val="en-US" w:eastAsia="zh-CN"/>
              </w:rPr>
              <w:t>5.26</w:t>
            </w:r>
          </w:p>
        </w:tc>
        <w:tc>
          <w:tcPr>
            <w:tcW w:w="1628" w:type="dxa"/>
            <w:gridSpan w:val="2"/>
            <w:tcBorders>
              <w:top w:val="nil"/>
              <w:left w:val="nil"/>
              <w:bottom w:val="single" w:color="auto" w:sz="4" w:space="0"/>
              <w:right w:val="single" w:color="auto" w:sz="4" w:space="0"/>
            </w:tcBorders>
            <w:shd w:val="clear" w:color="auto" w:fill="auto"/>
            <w:noWrap/>
            <w:vAlign w:val="center"/>
          </w:tcPr>
          <w:p w14:paraId="4A5A41CD">
            <w:pPr>
              <w:keepNext w:val="0"/>
              <w:keepLines w:val="0"/>
              <w:widowControl/>
              <w:suppressLineNumbers w:val="0"/>
              <w:jc w:val="center"/>
              <w:textAlignment w:val="center"/>
              <w:rPr>
                <w:rFonts w:hint="eastAsia"/>
                <w:lang w:val="en-US" w:eastAsia="zh-CN"/>
              </w:rPr>
            </w:pPr>
            <w:r>
              <w:rPr>
                <w:rFonts w:hint="eastAsia"/>
                <w:lang w:val="en-US" w:eastAsia="zh-CN"/>
              </w:rPr>
              <w:t>5.26</w:t>
            </w:r>
          </w:p>
        </w:tc>
        <w:tc>
          <w:tcPr>
            <w:tcW w:w="1400" w:type="dxa"/>
            <w:gridSpan w:val="2"/>
            <w:tcBorders>
              <w:top w:val="nil"/>
              <w:left w:val="nil"/>
              <w:bottom w:val="single" w:color="auto" w:sz="4" w:space="0"/>
              <w:right w:val="single" w:color="auto" w:sz="4" w:space="0"/>
            </w:tcBorders>
            <w:shd w:val="clear" w:color="auto" w:fill="auto"/>
            <w:noWrap/>
            <w:vAlign w:val="center"/>
          </w:tcPr>
          <w:p w14:paraId="141CDED5">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748CFB21">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675E4A57">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1F0BA6BD">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r>
      <w:tr w14:paraId="1435B072">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283C0D">
            <w:pPr>
              <w:jc w:val="center"/>
              <w:rPr>
                <w:rFonts w:hint="eastAsia" w:ascii="宋体" w:hAnsi="宋体" w:eastAsia="宋体" w:cs="宋体"/>
                <w:kern w:val="0"/>
                <w:sz w:val="24"/>
                <w:szCs w:val="24"/>
              </w:rPr>
            </w:pPr>
            <w:r>
              <w:rPr>
                <w:rFonts w:hint="eastAsia"/>
                <w:lang w:val="en-US" w:eastAsia="zh-CN"/>
              </w:rPr>
              <w:t>229</w:t>
            </w:r>
          </w:p>
        </w:tc>
        <w:tc>
          <w:tcPr>
            <w:tcW w:w="3122" w:type="dxa"/>
            <w:gridSpan w:val="2"/>
            <w:tcBorders>
              <w:top w:val="nil"/>
              <w:left w:val="nil"/>
              <w:bottom w:val="single" w:color="auto" w:sz="4" w:space="0"/>
              <w:right w:val="single" w:color="auto" w:sz="4" w:space="0"/>
            </w:tcBorders>
            <w:shd w:val="clear" w:color="000000" w:fill="FFFFFF"/>
            <w:noWrap/>
            <w:vAlign w:val="center"/>
          </w:tcPr>
          <w:p w14:paraId="65370E0D">
            <w:pPr>
              <w:ind w:firstLine="210" w:firstLineChars="100"/>
              <w:jc w:val="left"/>
              <w:rPr>
                <w:rFonts w:hint="eastAsia" w:ascii="宋体" w:hAnsi="宋体" w:eastAsia="宋体" w:cs="宋体"/>
                <w:kern w:val="0"/>
                <w:sz w:val="24"/>
                <w:szCs w:val="24"/>
              </w:rPr>
            </w:pPr>
            <w:r>
              <w:rPr>
                <w:rFonts w:hint="eastAsia"/>
                <w:lang w:eastAsia="zh-CN"/>
              </w:rPr>
              <w:t>其他支出</w:t>
            </w:r>
          </w:p>
        </w:tc>
        <w:tc>
          <w:tcPr>
            <w:tcW w:w="1829" w:type="dxa"/>
            <w:gridSpan w:val="3"/>
            <w:tcBorders>
              <w:top w:val="nil"/>
              <w:left w:val="nil"/>
              <w:bottom w:val="single" w:color="auto" w:sz="4" w:space="0"/>
              <w:right w:val="single" w:color="auto" w:sz="4" w:space="0"/>
            </w:tcBorders>
            <w:shd w:val="clear" w:color="auto" w:fill="auto"/>
            <w:noWrap/>
            <w:vAlign w:val="center"/>
          </w:tcPr>
          <w:p w14:paraId="0CFBD656">
            <w:pPr>
              <w:keepNext w:val="0"/>
              <w:keepLines w:val="0"/>
              <w:widowControl/>
              <w:suppressLineNumbers w:val="0"/>
              <w:jc w:val="center"/>
              <w:textAlignment w:val="center"/>
              <w:rPr>
                <w:rFonts w:hint="eastAsia"/>
                <w:lang w:val="en-US" w:eastAsia="zh-CN"/>
              </w:rPr>
            </w:pPr>
            <w:r>
              <w:rPr>
                <w:rFonts w:hint="eastAsia"/>
                <w:lang w:val="en-US" w:eastAsia="zh-CN"/>
              </w:rPr>
              <w:t>9.52</w:t>
            </w:r>
          </w:p>
        </w:tc>
        <w:tc>
          <w:tcPr>
            <w:tcW w:w="1628" w:type="dxa"/>
            <w:gridSpan w:val="2"/>
            <w:tcBorders>
              <w:top w:val="nil"/>
              <w:left w:val="nil"/>
              <w:bottom w:val="single" w:color="auto" w:sz="4" w:space="0"/>
              <w:right w:val="single" w:color="auto" w:sz="4" w:space="0"/>
            </w:tcBorders>
            <w:shd w:val="clear" w:color="auto" w:fill="auto"/>
            <w:noWrap/>
            <w:vAlign w:val="center"/>
          </w:tcPr>
          <w:p w14:paraId="681C701C">
            <w:pPr>
              <w:keepNext w:val="0"/>
              <w:keepLines w:val="0"/>
              <w:widowControl/>
              <w:suppressLineNumbers w:val="0"/>
              <w:jc w:val="center"/>
              <w:textAlignment w:val="center"/>
              <w:rPr>
                <w:rFonts w:hint="eastAsia"/>
                <w:lang w:val="en-US" w:eastAsia="zh-CN"/>
              </w:rPr>
            </w:pPr>
            <w:r>
              <w:rPr>
                <w:rFonts w:hint="eastAsia"/>
                <w:lang w:val="en-US" w:eastAsia="zh-CN"/>
              </w:rPr>
              <w:t>9.52</w:t>
            </w:r>
          </w:p>
        </w:tc>
        <w:tc>
          <w:tcPr>
            <w:tcW w:w="1400" w:type="dxa"/>
            <w:gridSpan w:val="2"/>
            <w:tcBorders>
              <w:top w:val="nil"/>
              <w:left w:val="nil"/>
              <w:bottom w:val="single" w:color="auto" w:sz="4" w:space="0"/>
              <w:right w:val="single" w:color="auto" w:sz="4" w:space="0"/>
            </w:tcBorders>
            <w:shd w:val="clear" w:color="auto" w:fill="auto"/>
            <w:noWrap/>
            <w:vAlign w:val="center"/>
          </w:tcPr>
          <w:p w14:paraId="6BC84125">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1786" w:type="dxa"/>
            <w:gridSpan w:val="2"/>
            <w:tcBorders>
              <w:top w:val="nil"/>
              <w:left w:val="nil"/>
              <w:bottom w:val="single" w:color="auto" w:sz="4" w:space="0"/>
              <w:right w:val="single" w:color="auto" w:sz="4" w:space="0"/>
            </w:tcBorders>
            <w:shd w:val="clear" w:color="auto" w:fill="auto"/>
            <w:noWrap/>
            <w:vAlign w:val="center"/>
          </w:tcPr>
          <w:p w14:paraId="030DEC06">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1632" w:type="dxa"/>
            <w:tcBorders>
              <w:top w:val="nil"/>
              <w:left w:val="nil"/>
              <w:bottom w:val="single" w:color="auto" w:sz="4" w:space="0"/>
              <w:right w:val="single" w:color="auto" w:sz="4" w:space="0"/>
            </w:tcBorders>
            <w:shd w:val="clear" w:color="auto" w:fill="auto"/>
            <w:noWrap/>
            <w:vAlign w:val="center"/>
          </w:tcPr>
          <w:p w14:paraId="67EF17C7">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c>
          <w:tcPr>
            <w:tcW w:w="2744" w:type="dxa"/>
            <w:gridSpan w:val="3"/>
            <w:tcBorders>
              <w:top w:val="nil"/>
              <w:left w:val="nil"/>
              <w:bottom w:val="single" w:color="auto" w:sz="4" w:space="0"/>
              <w:right w:val="single" w:color="auto" w:sz="4" w:space="0"/>
            </w:tcBorders>
            <w:shd w:val="clear" w:color="auto" w:fill="auto"/>
            <w:noWrap/>
            <w:vAlign w:val="center"/>
          </w:tcPr>
          <w:p w14:paraId="75352B67">
            <w:pPr>
              <w:keepNext w:val="0"/>
              <w:keepLines w:val="0"/>
              <w:widowControl/>
              <w:suppressLineNumbers w:val="0"/>
              <w:jc w:val="center"/>
              <w:textAlignment w:val="center"/>
              <w:rPr>
                <w:rFonts w:hint="eastAsia" w:ascii="宋体" w:hAnsi="宋体" w:eastAsia="宋体" w:cs="宋体"/>
                <w:kern w:val="0"/>
                <w:sz w:val="24"/>
                <w:szCs w:val="24"/>
              </w:rPr>
            </w:pPr>
            <w:r>
              <w:rPr>
                <w:rFonts w:hint="eastAsia"/>
                <w:lang w:val="en-US" w:eastAsia="zh-CN"/>
              </w:rPr>
              <w:t>0</w:t>
            </w:r>
          </w:p>
        </w:tc>
      </w:tr>
      <w:tr w14:paraId="36D29A88">
        <w:tblPrEx>
          <w:tblCellMar>
            <w:top w:w="0" w:type="dxa"/>
            <w:left w:w="108" w:type="dxa"/>
            <w:bottom w:w="0" w:type="dxa"/>
            <w:right w:w="108" w:type="dxa"/>
          </w:tblCellMar>
        </w:tblPrEx>
        <w:trPr>
          <w:trHeight w:val="613" w:hRule="atLeast"/>
        </w:trPr>
        <w:tc>
          <w:tcPr>
            <w:tcW w:w="15640" w:type="dxa"/>
            <w:gridSpan w:val="19"/>
            <w:tcBorders>
              <w:top w:val="nil"/>
              <w:left w:val="nil"/>
              <w:bottom w:val="nil"/>
              <w:right w:val="nil"/>
            </w:tcBorders>
            <w:shd w:val="clear" w:color="auto" w:fill="auto"/>
            <w:vAlign w:val="center"/>
          </w:tcPr>
          <w:p w14:paraId="1080733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EE02B72">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76E194D">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D09BB37">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E2C51E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4F66099">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CC017B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F93E44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3A2CD9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02DC10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0614481">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8F7E3FB">
            <w:pPr>
              <w:widowControl/>
              <w:jc w:val="right"/>
              <w:rPr>
                <w:rFonts w:ascii="宋体" w:hAnsi="宋体" w:eastAsia="宋体" w:cs="宋体"/>
                <w:kern w:val="0"/>
                <w:sz w:val="24"/>
                <w:szCs w:val="24"/>
              </w:rPr>
            </w:pPr>
          </w:p>
        </w:tc>
      </w:tr>
      <w:tr w14:paraId="165885C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E340D7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B4E3606">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38902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939AD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EFEC2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31048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D0C0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B9070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2C45B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3101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9A327D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62C8E4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74082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60C47D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674A0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3428A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563BA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90900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F6809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95C2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3124D1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22D89B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BF42C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16DF4C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3AA5508">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19FE8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61C9C6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40E819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90313E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040735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C00B09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C318C9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54989A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32272D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EDA447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DBF706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DB712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9B83F0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450A94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20410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E30183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6AAC8A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2F9304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7381A7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1E4CAD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63485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82967E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9461D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w:t>
            </w:r>
          </w:p>
        </w:tc>
        <w:tc>
          <w:tcPr>
            <w:tcW w:w="3411" w:type="dxa"/>
            <w:gridSpan w:val="2"/>
            <w:tcBorders>
              <w:top w:val="nil"/>
              <w:left w:val="nil"/>
              <w:bottom w:val="single" w:color="auto" w:sz="4" w:space="0"/>
              <w:right w:val="single" w:color="auto" w:sz="4" w:space="0"/>
            </w:tcBorders>
            <w:shd w:val="clear" w:color="auto" w:fill="auto"/>
            <w:noWrap/>
            <w:vAlign w:val="center"/>
          </w:tcPr>
          <w:p w14:paraId="039B551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5A7E9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4497F1D1">
            <w:pPr>
              <w:keepNext w:val="0"/>
              <w:keepLines w:val="0"/>
              <w:widowControl/>
              <w:suppressLineNumbers w:val="0"/>
              <w:jc w:val="both"/>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52CA16D">
            <w:pPr>
              <w:keepNext w:val="0"/>
              <w:keepLines w:val="0"/>
              <w:widowControl/>
              <w:suppressLineNumbers w:val="0"/>
              <w:jc w:val="both"/>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C832054">
            <w:pPr>
              <w:keepNext w:val="0"/>
              <w:keepLines w:val="0"/>
              <w:widowControl/>
              <w:suppressLineNumbers w:val="0"/>
              <w:jc w:val="both"/>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8C2884F">
            <w:pPr>
              <w:keepNext w:val="0"/>
              <w:keepLines w:val="0"/>
              <w:widowControl/>
              <w:suppressLineNumbers w:val="0"/>
              <w:jc w:val="both"/>
              <w:textAlignment w:val="center"/>
              <w:rPr>
                <w:rFonts w:ascii="宋体" w:hAnsi="宋体" w:eastAsia="宋体" w:cs="宋体"/>
                <w:kern w:val="0"/>
                <w:sz w:val="22"/>
              </w:rPr>
            </w:pPr>
          </w:p>
        </w:tc>
      </w:tr>
      <w:tr w14:paraId="702EBF7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3F8C6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CF32F86">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4B5E8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7FC2D9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73828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7EFD61F1">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B91CCC7">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7DA835">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A02BD5">
            <w:pPr>
              <w:keepNext w:val="0"/>
              <w:keepLines w:val="0"/>
              <w:widowControl/>
              <w:suppressLineNumbers w:val="0"/>
              <w:jc w:val="right"/>
              <w:textAlignment w:val="center"/>
              <w:rPr>
                <w:rFonts w:ascii="宋体" w:hAnsi="宋体" w:eastAsia="宋体" w:cs="宋体"/>
                <w:kern w:val="0"/>
                <w:sz w:val="22"/>
              </w:rPr>
            </w:pPr>
          </w:p>
        </w:tc>
      </w:tr>
      <w:tr w14:paraId="01A8108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9B7A04">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8C8691E">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B349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5FDC7DB">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928200">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9238BB6">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C7F4E6">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F3872AD">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B268E52">
            <w:pPr>
              <w:keepNext w:val="0"/>
              <w:keepLines w:val="0"/>
              <w:widowControl/>
              <w:suppressLineNumbers w:val="0"/>
              <w:jc w:val="right"/>
              <w:textAlignment w:val="center"/>
              <w:rPr>
                <w:rFonts w:ascii="宋体" w:hAnsi="宋体" w:eastAsia="宋体" w:cs="宋体"/>
                <w:kern w:val="0"/>
                <w:sz w:val="22"/>
              </w:rPr>
            </w:pPr>
          </w:p>
        </w:tc>
      </w:tr>
      <w:tr w14:paraId="3B732F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6FB2C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E68B74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D676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8147F4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56DABA">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D147442">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E073D1">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BDE06B9">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7C5DBC4">
            <w:pPr>
              <w:keepNext w:val="0"/>
              <w:keepLines w:val="0"/>
              <w:widowControl/>
              <w:suppressLineNumbers w:val="0"/>
              <w:jc w:val="right"/>
              <w:textAlignment w:val="center"/>
              <w:rPr>
                <w:rFonts w:ascii="宋体" w:hAnsi="宋体" w:eastAsia="宋体" w:cs="宋体"/>
                <w:kern w:val="0"/>
                <w:sz w:val="22"/>
              </w:rPr>
            </w:pPr>
          </w:p>
        </w:tc>
      </w:tr>
      <w:tr w14:paraId="76E96D8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A3D94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2EF89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AFFC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CD340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6446B01">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9F60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146.97　</w:t>
            </w:r>
          </w:p>
        </w:tc>
        <w:tc>
          <w:tcPr>
            <w:tcW w:w="1394" w:type="dxa"/>
            <w:tcBorders>
              <w:top w:val="nil"/>
              <w:left w:val="nil"/>
              <w:bottom w:val="single" w:color="auto" w:sz="4" w:space="0"/>
              <w:right w:val="single" w:color="auto" w:sz="4" w:space="0"/>
            </w:tcBorders>
            <w:shd w:val="clear" w:color="auto" w:fill="auto"/>
            <w:noWrap/>
            <w:vAlign w:val="center"/>
          </w:tcPr>
          <w:p w14:paraId="2C7CE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146.97　</w:t>
            </w:r>
          </w:p>
        </w:tc>
        <w:tc>
          <w:tcPr>
            <w:tcW w:w="1394" w:type="dxa"/>
            <w:tcBorders>
              <w:top w:val="nil"/>
              <w:left w:val="nil"/>
              <w:bottom w:val="single" w:color="auto" w:sz="4" w:space="0"/>
              <w:right w:val="single" w:color="auto" w:sz="4" w:space="0"/>
            </w:tcBorders>
            <w:shd w:val="clear" w:color="auto" w:fill="auto"/>
            <w:noWrap/>
            <w:vAlign w:val="center"/>
          </w:tcPr>
          <w:p w14:paraId="78D76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14:paraId="43C99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4C82B18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9D6E6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EE5D214">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A7B6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p>
        </w:tc>
        <w:tc>
          <w:tcPr>
            <w:tcW w:w="3411" w:type="dxa"/>
            <w:gridSpan w:val="2"/>
            <w:tcBorders>
              <w:top w:val="nil"/>
              <w:left w:val="nil"/>
              <w:bottom w:val="single" w:color="auto" w:sz="4" w:space="0"/>
              <w:right w:val="single" w:color="auto" w:sz="4" w:space="0"/>
            </w:tcBorders>
            <w:shd w:val="clear" w:color="auto" w:fill="auto"/>
            <w:noWrap/>
            <w:vAlign w:val="center"/>
          </w:tcPr>
          <w:p w14:paraId="379322A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41DDF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D41E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126F3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2C920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73" w:type="dxa"/>
            <w:tcBorders>
              <w:top w:val="nil"/>
              <w:left w:val="nil"/>
              <w:bottom w:val="single" w:color="auto" w:sz="4" w:space="0"/>
              <w:right w:val="single" w:color="auto" w:sz="4" w:space="0"/>
            </w:tcBorders>
            <w:shd w:val="clear" w:color="auto" w:fill="auto"/>
            <w:noWrap/>
            <w:vAlign w:val="center"/>
          </w:tcPr>
          <w:p w14:paraId="6066D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A6203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D2CA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5B3EC5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E0B3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6C8176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433E88A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3112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7B276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2B2DF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73" w:type="dxa"/>
            <w:tcBorders>
              <w:top w:val="nil"/>
              <w:left w:val="nil"/>
              <w:bottom w:val="single" w:color="auto" w:sz="4" w:space="0"/>
              <w:right w:val="single" w:color="auto" w:sz="4" w:space="0"/>
            </w:tcBorders>
            <w:shd w:val="clear" w:color="auto" w:fill="auto"/>
            <w:noWrap/>
            <w:vAlign w:val="center"/>
          </w:tcPr>
          <w:p w14:paraId="09497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164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16AAF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0495A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B432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1025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AE95DD6">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A0BF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4CB2A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04E24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73" w:type="dxa"/>
            <w:tcBorders>
              <w:top w:val="nil"/>
              <w:left w:val="nil"/>
              <w:bottom w:val="single" w:color="auto" w:sz="4" w:space="0"/>
              <w:right w:val="single" w:color="auto" w:sz="4" w:space="0"/>
            </w:tcBorders>
            <w:shd w:val="clear" w:color="auto" w:fill="auto"/>
            <w:noWrap/>
            <w:vAlign w:val="center"/>
          </w:tcPr>
          <w:p w14:paraId="4727F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32D7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A5EF8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5328583">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ECBA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　</w:t>
            </w:r>
          </w:p>
        </w:tc>
        <w:tc>
          <w:tcPr>
            <w:tcW w:w="3411" w:type="dxa"/>
            <w:gridSpan w:val="2"/>
            <w:tcBorders>
              <w:top w:val="nil"/>
              <w:left w:val="nil"/>
              <w:bottom w:val="single" w:color="auto" w:sz="4" w:space="0"/>
              <w:right w:val="single" w:color="auto" w:sz="4" w:space="0"/>
            </w:tcBorders>
            <w:shd w:val="clear" w:color="auto" w:fill="auto"/>
            <w:noWrap/>
            <w:vAlign w:val="center"/>
          </w:tcPr>
          <w:p w14:paraId="6E0B51E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57C8F7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A606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　</w:t>
            </w:r>
          </w:p>
        </w:tc>
        <w:tc>
          <w:tcPr>
            <w:tcW w:w="1394" w:type="dxa"/>
            <w:tcBorders>
              <w:top w:val="nil"/>
              <w:left w:val="nil"/>
              <w:bottom w:val="single" w:color="auto" w:sz="4" w:space="0"/>
              <w:right w:val="single" w:color="auto" w:sz="4" w:space="0"/>
            </w:tcBorders>
            <w:shd w:val="clear" w:color="auto" w:fill="auto"/>
            <w:noWrap/>
            <w:vAlign w:val="center"/>
          </w:tcPr>
          <w:p w14:paraId="25102D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w:t>
            </w:r>
          </w:p>
        </w:tc>
        <w:tc>
          <w:tcPr>
            <w:tcW w:w="1394" w:type="dxa"/>
            <w:tcBorders>
              <w:top w:val="nil"/>
              <w:left w:val="nil"/>
              <w:bottom w:val="single" w:color="auto" w:sz="4" w:space="0"/>
              <w:right w:val="single" w:color="auto" w:sz="4" w:space="0"/>
            </w:tcBorders>
            <w:shd w:val="clear" w:color="auto" w:fill="auto"/>
            <w:noWrap/>
            <w:vAlign w:val="center"/>
          </w:tcPr>
          <w:p w14:paraId="1758B5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14:paraId="468F98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7A475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80834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E3F4BB1">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08B1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B2386B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2B18DCF">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DA7A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0AD8E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nil"/>
              <w:left w:val="nil"/>
              <w:bottom w:val="single" w:color="auto" w:sz="4" w:space="0"/>
              <w:right w:val="single" w:color="auto" w:sz="4" w:space="0"/>
            </w:tcBorders>
            <w:shd w:val="clear" w:color="auto" w:fill="auto"/>
            <w:noWrap/>
            <w:vAlign w:val="center"/>
          </w:tcPr>
          <w:p w14:paraId="3E66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73" w:type="dxa"/>
            <w:tcBorders>
              <w:top w:val="nil"/>
              <w:left w:val="nil"/>
              <w:bottom w:val="single" w:color="auto" w:sz="4" w:space="0"/>
              <w:right w:val="single" w:color="auto" w:sz="4" w:space="0"/>
            </w:tcBorders>
            <w:shd w:val="clear" w:color="auto" w:fill="auto"/>
            <w:noWrap/>
            <w:vAlign w:val="center"/>
          </w:tcPr>
          <w:p w14:paraId="3B8F9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F34A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EF89F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CCB5243">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91B6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9C9028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B4ABFD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E5CD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359E5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2D8C9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14:paraId="70DF9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376201A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2C990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F0D2B9A">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4844B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DE018F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B9F0A39">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6E59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3456C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20167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14:paraId="4BD98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4C8939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0807B8">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575FCA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BE4A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35CC46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61752B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8997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3115E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14:paraId="1E9C4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14:paraId="50D1F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14:paraId="6DD88D0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EF1A18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4232AC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5680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F27F23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96A91B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5F28DA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154.53</w:t>
            </w:r>
          </w:p>
        </w:tc>
        <w:tc>
          <w:tcPr>
            <w:tcW w:w="1394" w:type="dxa"/>
            <w:tcBorders>
              <w:top w:val="nil"/>
              <w:left w:val="nil"/>
              <w:bottom w:val="single" w:color="auto" w:sz="4" w:space="0"/>
              <w:right w:val="single" w:color="auto" w:sz="4" w:space="0"/>
            </w:tcBorders>
            <w:shd w:val="clear" w:color="000000" w:fill="FFFFFF"/>
            <w:noWrap/>
            <w:vAlign w:val="center"/>
          </w:tcPr>
          <w:p w14:paraId="46E060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154.53</w:t>
            </w:r>
          </w:p>
        </w:tc>
        <w:tc>
          <w:tcPr>
            <w:tcW w:w="1394" w:type="dxa"/>
            <w:tcBorders>
              <w:top w:val="nil"/>
              <w:left w:val="nil"/>
              <w:bottom w:val="single" w:color="auto" w:sz="4" w:space="0"/>
              <w:right w:val="single" w:color="auto" w:sz="4" w:space="0"/>
            </w:tcBorders>
            <w:shd w:val="clear" w:color="auto" w:fill="auto"/>
            <w:noWrap/>
            <w:vAlign w:val="center"/>
          </w:tcPr>
          <w:p w14:paraId="37101A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573" w:type="dxa"/>
            <w:tcBorders>
              <w:top w:val="nil"/>
              <w:left w:val="nil"/>
              <w:bottom w:val="single" w:color="auto" w:sz="4" w:space="0"/>
              <w:right w:val="single" w:color="auto" w:sz="4" w:space="0"/>
            </w:tcBorders>
            <w:shd w:val="clear" w:color="auto" w:fill="auto"/>
            <w:noWrap/>
            <w:vAlign w:val="center"/>
          </w:tcPr>
          <w:p w14:paraId="08192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39FB7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DE5113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7DB319A">
      <w:pPr>
        <w:widowControl/>
        <w:jc w:val="center"/>
        <w:rPr>
          <w:rFonts w:ascii="Times New Roman" w:hAnsi="Times New Roman" w:eastAsia="方正小标宋_GBK" w:cs="Times New Roman"/>
          <w:kern w:val="0"/>
          <w:sz w:val="36"/>
          <w:szCs w:val="36"/>
        </w:rPr>
      </w:pPr>
    </w:p>
    <w:p w14:paraId="5FF20EB7">
      <w:pPr>
        <w:widowControl/>
        <w:jc w:val="center"/>
        <w:rPr>
          <w:rFonts w:ascii="Times New Roman" w:hAnsi="Times New Roman" w:eastAsia="方正小标宋_GBK" w:cs="Times New Roman"/>
          <w:kern w:val="0"/>
          <w:sz w:val="36"/>
          <w:szCs w:val="36"/>
        </w:rPr>
      </w:pPr>
    </w:p>
    <w:p w14:paraId="45B8841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8ACF99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299DE6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D7ABCF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9A13D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F06F7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05E858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65696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DA59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B8023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63D08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F7BF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38A323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3B87F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427B6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0D4116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4FE6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5414B80">
            <w:pPr>
              <w:widowControl/>
              <w:jc w:val="left"/>
              <w:rPr>
                <w:rFonts w:ascii="Times New Roman" w:hAnsi="Times New Roman" w:eastAsia="仿宋_GB2312" w:cs="Times New Roman"/>
                <w:kern w:val="0"/>
                <w:szCs w:val="21"/>
              </w:rPr>
            </w:pPr>
          </w:p>
        </w:tc>
      </w:tr>
      <w:tr w14:paraId="58F24FE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1E4A0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D6383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D978E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49FC55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449D6E">
            <w:pPr>
              <w:widowControl/>
              <w:jc w:val="left"/>
              <w:rPr>
                <w:rFonts w:ascii="Times New Roman" w:hAnsi="Times New Roman" w:eastAsia="仿宋_GB2312" w:cs="Times New Roman"/>
                <w:kern w:val="0"/>
                <w:szCs w:val="21"/>
              </w:rPr>
            </w:pPr>
          </w:p>
        </w:tc>
      </w:tr>
      <w:tr w14:paraId="6808F69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3CB88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15EF4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B388F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724D4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9394AE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0B2A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55F57D7">
            <w:pPr>
              <w:jc w:val="center"/>
              <w:rPr>
                <w:rFonts w:hint="default" w:ascii="仿宋" w:hAnsi="仿宋" w:eastAsia="仿宋" w:cs="仿宋"/>
                <w:lang w:val="en-US" w:eastAsia="zh-CN"/>
              </w:rPr>
            </w:pPr>
            <w:r>
              <w:rPr>
                <w:rFonts w:hint="eastAsia" w:ascii="仿宋" w:hAnsi="仿宋" w:eastAsia="仿宋" w:cs="仿宋"/>
                <w:lang w:val="en-US" w:eastAsia="zh-CN"/>
              </w:rPr>
              <w:t>137.06</w:t>
            </w:r>
          </w:p>
        </w:tc>
        <w:tc>
          <w:tcPr>
            <w:tcW w:w="3492" w:type="dxa"/>
            <w:tcBorders>
              <w:top w:val="nil"/>
              <w:left w:val="nil"/>
              <w:bottom w:val="single" w:color="auto" w:sz="4" w:space="0"/>
              <w:right w:val="single" w:color="auto" w:sz="4" w:space="0"/>
            </w:tcBorders>
            <w:shd w:val="clear" w:color="auto" w:fill="auto"/>
            <w:vAlign w:val="center"/>
          </w:tcPr>
          <w:p w14:paraId="4DC1F456">
            <w:pPr>
              <w:jc w:val="center"/>
              <w:rPr>
                <w:rFonts w:hint="eastAsia" w:ascii="仿宋" w:hAnsi="仿宋" w:eastAsia="仿宋" w:cs="仿宋"/>
                <w:lang w:val="en-US" w:eastAsia="zh-CN"/>
              </w:rPr>
            </w:pPr>
            <w:r>
              <w:rPr>
                <w:rFonts w:hint="eastAsia" w:ascii="仿宋" w:hAnsi="仿宋" w:eastAsia="仿宋" w:cs="仿宋"/>
                <w:lang w:val="en-US" w:eastAsia="zh-CN"/>
              </w:rPr>
              <w:t>137.06</w:t>
            </w:r>
          </w:p>
        </w:tc>
        <w:tc>
          <w:tcPr>
            <w:tcW w:w="3000" w:type="dxa"/>
            <w:tcBorders>
              <w:top w:val="nil"/>
              <w:left w:val="nil"/>
              <w:bottom w:val="single" w:color="auto" w:sz="4" w:space="0"/>
              <w:right w:val="single" w:color="auto" w:sz="8" w:space="0"/>
            </w:tcBorders>
            <w:shd w:val="clear" w:color="auto" w:fill="auto"/>
            <w:vAlign w:val="center"/>
          </w:tcPr>
          <w:p w14:paraId="46E7695C">
            <w:pPr>
              <w:jc w:val="center"/>
              <w:rPr>
                <w:rFonts w:hint="eastAsia" w:ascii="仿宋" w:hAnsi="仿宋" w:eastAsia="仿宋" w:cs="仿宋"/>
                <w:lang w:val="en-US" w:eastAsia="zh-CN"/>
              </w:rPr>
            </w:pPr>
            <w:r>
              <w:rPr>
                <w:rFonts w:hint="eastAsia" w:ascii="仿宋" w:hAnsi="仿宋" w:eastAsia="仿宋" w:cs="仿宋"/>
                <w:lang w:val="en-US" w:eastAsia="zh-CN"/>
              </w:rPr>
              <w:t>17.47</w:t>
            </w:r>
          </w:p>
        </w:tc>
      </w:tr>
      <w:tr w14:paraId="24101C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6E6A91">
            <w:pPr>
              <w:jc w:val="center"/>
              <w:rPr>
                <w:rFonts w:ascii="Times New Roman" w:hAnsi="Times New Roman" w:eastAsia="仿宋_GB2312" w:cs="Times New Roman"/>
                <w:kern w:val="0"/>
                <w:szCs w:val="21"/>
              </w:rPr>
            </w:pPr>
            <w:r>
              <w:rPr>
                <w:rFonts w:hint="eastAsia" w:ascii="仿宋" w:hAnsi="仿宋" w:eastAsia="仿宋" w:cs="仿宋"/>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2E435458">
            <w:pPr>
              <w:jc w:val="left"/>
              <w:rPr>
                <w:rFonts w:ascii="Times New Roman" w:hAnsi="Times New Roman" w:eastAsia="仿宋_GB2312" w:cs="Times New Roman"/>
                <w:kern w:val="0"/>
                <w:szCs w:val="21"/>
              </w:rPr>
            </w:pPr>
            <w:r>
              <w:rPr>
                <w:rFonts w:hint="eastAsia" w:ascii="仿宋" w:hAnsi="仿宋" w:eastAsia="仿宋" w:cs="仿宋"/>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16D8A71B">
            <w:pPr>
              <w:jc w:val="center"/>
              <w:rPr>
                <w:rFonts w:hint="default" w:ascii="仿宋" w:hAnsi="仿宋" w:eastAsia="仿宋" w:cs="仿宋"/>
                <w:lang w:val="en-US" w:eastAsia="zh-CN"/>
              </w:rPr>
            </w:pPr>
            <w:r>
              <w:rPr>
                <w:rFonts w:hint="eastAsia" w:ascii="仿宋" w:hAnsi="仿宋" w:eastAsia="仿宋" w:cs="仿宋"/>
                <w:lang w:val="en-US" w:eastAsia="zh-CN"/>
              </w:rPr>
              <w:t>129.50</w:t>
            </w:r>
          </w:p>
        </w:tc>
        <w:tc>
          <w:tcPr>
            <w:tcW w:w="3492" w:type="dxa"/>
            <w:tcBorders>
              <w:top w:val="nil"/>
              <w:left w:val="nil"/>
              <w:bottom w:val="single" w:color="auto" w:sz="4" w:space="0"/>
              <w:right w:val="single" w:color="auto" w:sz="4" w:space="0"/>
            </w:tcBorders>
            <w:shd w:val="clear" w:color="auto" w:fill="auto"/>
            <w:vAlign w:val="center"/>
          </w:tcPr>
          <w:p w14:paraId="39F2B67F">
            <w:pPr>
              <w:jc w:val="center"/>
              <w:rPr>
                <w:rFonts w:hint="eastAsia" w:ascii="仿宋" w:hAnsi="仿宋" w:eastAsia="仿宋" w:cs="仿宋"/>
                <w:lang w:val="en-US" w:eastAsia="zh-CN"/>
              </w:rPr>
            </w:pPr>
            <w:r>
              <w:rPr>
                <w:rFonts w:hint="eastAsia" w:ascii="仿宋" w:hAnsi="仿宋" w:eastAsia="仿宋" w:cs="仿宋"/>
                <w:lang w:val="en-US" w:eastAsia="zh-CN"/>
              </w:rPr>
              <w:t>17.47</w:t>
            </w:r>
          </w:p>
        </w:tc>
        <w:tc>
          <w:tcPr>
            <w:tcW w:w="3000" w:type="dxa"/>
            <w:tcBorders>
              <w:top w:val="nil"/>
              <w:left w:val="nil"/>
              <w:bottom w:val="single" w:color="auto" w:sz="4" w:space="0"/>
              <w:right w:val="single" w:color="auto" w:sz="8" w:space="0"/>
            </w:tcBorders>
            <w:shd w:val="clear" w:color="auto" w:fill="auto"/>
            <w:vAlign w:val="center"/>
          </w:tcPr>
          <w:p w14:paraId="6F1534EA">
            <w:pPr>
              <w:jc w:val="center"/>
              <w:rPr>
                <w:rFonts w:hint="eastAsia" w:ascii="仿宋" w:hAnsi="仿宋" w:eastAsia="仿宋" w:cs="仿宋"/>
                <w:lang w:val="en-US" w:eastAsia="zh-CN"/>
              </w:rPr>
            </w:pPr>
            <w:r>
              <w:rPr>
                <w:rFonts w:hint="eastAsia" w:ascii="仿宋" w:hAnsi="仿宋" w:eastAsia="仿宋" w:cs="仿宋"/>
                <w:lang w:val="en-US" w:eastAsia="zh-CN"/>
              </w:rPr>
              <w:t>17.47</w:t>
            </w:r>
          </w:p>
        </w:tc>
      </w:tr>
      <w:tr w14:paraId="3B096E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FE93C2">
            <w:pPr>
              <w:jc w:val="center"/>
              <w:rPr>
                <w:rFonts w:ascii="Times New Roman" w:hAnsi="Times New Roman" w:eastAsia="仿宋_GB2312" w:cs="Times New Roman"/>
                <w:kern w:val="0"/>
                <w:szCs w:val="21"/>
              </w:rPr>
            </w:pPr>
            <w:r>
              <w:rPr>
                <w:rFonts w:hint="eastAsia" w:ascii="仿宋" w:hAnsi="仿宋" w:eastAsia="仿宋" w:cs="仿宋"/>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7BF41BB5">
            <w:pPr>
              <w:ind w:firstLine="210" w:firstLineChars="100"/>
              <w:jc w:val="left"/>
              <w:rPr>
                <w:rFonts w:ascii="Times New Roman" w:hAnsi="Times New Roman" w:eastAsia="仿宋_GB2312" w:cs="Times New Roman"/>
                <w:kern w:val="0"/>
                <w:szCs w:val="21"/>
              </w:rPr>
            </w:pPr>
            <w:r>
              <w:rPr>
                <w:rFonts w:hint="eastAsia" w:ascii="仿宋" w:hAnsi="仿宋" w:eastAsia="仿宋" w:cs="仿宋"/>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0F8F21BE">
            <w:pPr>
              <w:jc w:val="center"/>
              <w:rPr>
                <w:rFonts w:hint="default" w:ascii="仿宋" w:hAnsi="仿宋" w:eastAsia="仿宋" w:cs="仿宋"/>
                <w:lang w:val="en-US" w:eastAsia="zh-CN"/>
              </w:rPr>
            </w:pPr>
            <w:r>
              <w:rPr>
                <w:rFonts w:hint="eastAsia" w:ascii="仿宋" w:hAnsi="仿宋" w:eastAsia="仿宋" w:cs="仿宋"/>
                <w:lang w:val="en-US" w:eastAsia="zh-CN"/>
              </w:rPr>
              <w:t>124.24</w:t>
            </w:r>
          </w:p>
        </w:tc>
        <w:tc>
          <w:tcPr>
            <w:tcW w:w="3492" w:type="dxa"/>
            <w:tcBorders>
              <w:top w:val="nil"/>
              <w:left w:val="nil"/>
              <w:bottom w:val="single" w:color="auto" w:sz="4" w:space="0"/>
              <w:right w:val="single" w:color="auto" w:sz="4" w:space="0"/>
            </w:tcBorders>
            <w:shd w:val="clear" w:color="auto" w:fill="auto"/>
            <w:vAlign w:val="center"/>
          </w:tcPr>
          <w:p w14:paraId="27F66B53">
            <w:pPr>
              <w:jc w:val="center"/>
              <w:rPr>
                <w:rFonts w:hint="eastAsia" w:ascii="仿宋" w:hAnsi="仿宋" w:eastAsia="仿宋" w:cs="仿宋"/>
                <w:lang w:val="en-US" w:eastAsia="zh-CN"/>
              </w:rPr>
            </w:pPr>
            <w:r>
              <w:rPr>
                <w:rFonts w:hint="eastAsia" w:ascii="仿宋" w:hAnsi="仿宋" w:eastAsia="仿宋" w:cs="仿宋"/>
                <w:lang w:val="en-US" w:eastAsia="zh-CN"/>
              </w:rPr>
              <w:t>17.47</w:t>
            </w:r>
          </w:p>
        </w:tc>
        <w:tc>
          <w:tcPr>
            <w:tcW w:w="3000" w:type="dxa"/>
            <w:tcBorders>
              <w:top w:val="nil"/>
              <w:left w:val="nil"/>
              <w:bottom w:val="single" w:color="auto" w:sz="4" w:space="0"/>
              <w:right w:val="single" w:color="auto" w:sz="8" w:space="0"/>
            </w:tcBorders>
            <w:shd w:val="clear" w:color="auto" w:fill="auto"/>
            <w:vAlign w:val="center"/>
          </w:tcPr>
          <w:p w14:paraId="21CEBFD3">
            <w:pPr>
              <w:jc w:val="center"/>
              <w:rPr>
                <w:rFonts w:hint="eastAsia" w:ascii="仿宋" w:hAnsi="仿宋" w:eastAsia="仿宋" w:cs="仿宋"/>
                <w:lang w:val="en-US" w:eastAsia="zh-CN"/>
              </w:rPr>
            </w:pPr>
            <w:r>
              <w:rPr>
                <w:rFonts w:hint="eastAsia" w:ascii="仿宋" w:hAnsi="仿宋" w:eastAsia="仿宋" w:cs="仿宋"/>
                <w:lang w:val="en-US" w:eastAsia="zh-CN"/>
              </w:rPr>
              <w:t>17.47</w:t>
            </w:r>
          </w:p>
        </w:tc>
      </w:tr>
      <w:tr w14:paraId="580ED3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670721">
            <w:pPr>
              <w:jc w:val="center"/>
              <w:rPr>
                <w:rFonts w:ascii="Times New Roman" w:hAnsi="Times New Roman" w:eastAsia="仿宋_GB2312" w:cs="Times New Roman"/>
                <w:kern w:val="0"/>
                <w:szCs w:val="21"/>
              </w:rPr>
            </w:pPr>
            <w:r>
              <w:rPr>
                <w:rFonts w:hint="eastAsia" w:ascii="仿宋" w:hAnsi="仿宋" w:eastAsia="仿宋" w:cs="仿宋"/>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14:paraId="2AC7E642">
            <w:pPr>
              <w:ind w:firstLine="210" w:firstLineChars="100"/>
              <w:jc w:val="left"/>
              <w:rPr>
                <w:rFonts w:ascii="Times New Roman" w:hAnsi="Times New Roman" w:eastAsia="仿宋_GB2312" w:cs="Times New Roman"/>
                <w:kern w:val="0"/>
                <w:szCs w:val="21"/>
              </w:rPr>
            </w:pPr>
            <w:r>
              <w:rPr>
                <w:rFonts w:hint="eastAsia" w:ascii="仿宋" w:hAnsi="仿宋" w:eastAsia="仿宋" w:cs="仿宋"/>
                <w:lang w:val="en-US" w:eastAsia="zh-CN"/>
              </w:rPr>
              <w:t>学前</w:t>
            </w:r>
            <w:r>
              <w:rPr>
                <w:rFonts w:hint="eastAsia" w:ascii="仿宋" w:hAnsi="仿宋" w:eastAsia="仿宋" w:cs="仿宋"/>
                <w:lang w:eastAsia="zh-CN"/>
              </w:rPr>
              <w:t>教育</w:t>
            </w:r>
          </w:p>
        </w:tc>
        <w:tc>
          <w:tcPr>
            <w:tcW w:w="3000" w:type="dxa"/>
            <w:tcBorders>
              <w:top w:val="nil"/>
              <w:left w:val="nil"/>
              <w:bottom w:val="single" w:color="auto" w:sz="4" w:space="0"/>
              <w:right w:val="single" w:color="auto" w:sz="4" w:space="0"/>
            </w:tcBorders>
            <w:shd w:val="clear" w:color="auto" w:fill="auto"/>
            <w:vAlign w:val="center"/>
          </w:tcPr>
          <w:p w14:paraId="2257B3A1">
            <w:pPr>
              <w:jc w:val="center"/>
              <w:rPr>
                <w:rFonts w:hint="eastAsia" w:ascii="仿宋" w:hAnsi="仿宋" w:eastAsia="仿宋" w:cs="仿宋"/>
                <w:lang w:val="en-US" w:eastAsia="zh-CN"/>
              </w:rPr>
            </w:pPr>
            <w:r>
              <w:rPr>
                <w:rFonts w:hint="eastAsia" w:ascii="仿宋" w:hAnsi="仿宋" w:eastAsia="仿宋" w:cs="仿宋"/>
                <w:lang w:val="en-US" w:eastAsia="zh-CN"/>
              </w:rPr>
              <w:t>17.47</w:t>
            </w:r>
          </w:p>
        </w:tc>
        <w:tc>
          <w:tcPr>
            <w:tcW w:w="3492" w:type="dxa"/>
            <w:tcBorders>
              <w:top w:val="nil"/>
              <w:left w:val="nil"/>
              <w:bottom w:val="single" w:color="auto" w:sz="4" w:space="0"/>
              <w:right w:val="single" w:color="auto" w:sz="4" w:space="0"/>
            </w:tcBorders>
            <w:shd w:val="clear" w:color="auto" w:fill="auto"/>
            <w:vAlign w:val="center"/>
          </w:tcPr>
          <w:p w14:paraId="3A1C537A">
            <w:pPr>
              <w:jc w:val="center"/>
              <w:rPr>
                <w:rFonts w:hint="eastAsia" w:ascii="仿宋" w:hAnsi="仿宋" w:eastAsia="仿宋" w:cs="仿宋"/>
                <w:lang w:val="en-US" w:eastAsia="zh-CN"/>
              </w:rPr>
            </w:pPr>
            <w:r>
              <w:rPr>
                <w:rFonts w:hint="eastAsia" w:ascii="仿宋" w:hAnsi="仿宋" w:eastAsia="仿宋" w:cs="仿宋"/>
                <w:lang w:val="en-US" w:eastAsia="zh-CN"/>
              </w:rPr>
              <w:t>17.47</w:t>
            </w:r>
          </w:p>
        </w:tc>
        <w:tc>
          <w:tcPr>
            <w:tcW w:w="3000" w:type="dxa"/>
            <w:tcBorders>
              <w:top w:val="nil"/>
              <w:left w:val="nil"/>
              <w:bottom w:val="single" w:color="auto" w:sz="4" w:space="0"/>
              <w:right w:val="single" w:color="auto" w:sz="8" w:space="0"/>
            </w:tcBorders>
            <w:shd w:val="clear" w:color="auto" w:fill="auto"/>
            <w:vAlign w:val="center"/>
          </w:tcPr>
          <w:p w14:paraId="4AE61AFD">
            <w:pPr>
              <w:jc w:val="center"/>
              <w:rPr>
                <w:rFonts w:hint="default" w:ascii="仿宋" w:hAnsi="仿宋" w:eastAsia="仿宋" w:cs="仿宋"/>
                <w:lang w:val="en-US" w:eastAsia="zh-CN"/>
              </w:rPr>
            </w:pPr>
            <w:r>
              <w:rPr>
                <w:rFonts w:hint="eastAsia" w:ascii="仿宋" w:hAnsi="仿宋" w:eastAsia="仿宋" w:cs="仿宋"/>
                <w:lang w:val="en-US" w:eastAsia="zh-CN"/>
              </w:rPr>
              <w:t>17.47</w:t>
            </w:r>
          </w:p>
        </w:tc>
      </w:tr>
      <w:tr w14:paraId="0FBEF8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7A1859">
            <w:pPr>
              <w:jc w:val="center"/>
              <w:rPr>
                <w:rFonts w:ascii="Times New Roman" w:hAnsi="Times New Roman" w:eastAsia="仿宋_GB2312" w:cs="Times New Roman"/>
                <w:kern w:val="0"/>
                <w:szCs w:val="21"/>
              </w:rPr>
            </w:pPr>
            <w:r>
              <w:rPr>
                <w:rFonts w:hint="eastAsia" w:ascii="仿宋" w:hAnsi="仿宋" w:eastAsia="仿宋" w:cs="仿宋"/>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0BAEC3D6">
            <w:pPr>
              <w:ind w:firstLine="210" w:firstLineChars="100"/>
              <w:jc w:val="left"/>
              <w:rPr>
                <w:rFonts w:ascii="Times New Roman" w:hAnsi="Times New Roman" w:eastAsia="仿宋_GB2312" w:cs="Times New Roman"/>
                <w:kern w:val="0"/>
                <w:szCs w:val="21"/>
              </w:rPr>
            </w:pPr>
            <w:r>
              <w:rPr>
                <w:rFonts w:hint="eastAsia" w:ascii="仿宋" w:hAnsi="仿宋" w:eastAsia="仿宋" w:cs="仿宋"/>
                <w:lang w:val="en-US" w:eastAsia="zh-CN"/>
              </w:rPr>
              <w:t>小学</w:t>
            </w:r>
            <w:r>
              <w:rPr>
                <w:rFonts w:hint="eastAsia" w:ascii="仿宋" w:hAnsi="仿宋" w:eastAsia="仿宋" w:cs="仿宋"/>
                <w:lang w:eastAsia="zh-CN"/>
              </w:rPr>
              <w:t>教育</w:t>
            </w:r>
          </w:p>
        </w:tc>
        <w:tc>
          <w:tcPr>
            <w:tcW w:w="3000" w:type="dxa"/>
            <w:tcBorders>
              <w:top w:val="nil"/>
              <w:left w:val="nil"/>
              <w:bottom w:val="single" w:color="auto" w:sz="4" w:space="0"/>
              <w:right w:val="single" w:color="auto" w:sz="4" w:space="0"/>
            </w:tcBorders>
            <w:shd w:val="clear" w:color="auto" w:fill="auto"/>
            <w:vAlign w:val="center"/>
          </w:tcPr>
          <w:p w14:paraId="406B6EF1">
            <w:pPr>
              <w:jc w:val="center"/>
              <w:rPr>
                <w:rFonts w:hint="eastAsia" w:ascii="仿宋" w:hAnsi="仿宋" w:eastAsia="仿宋" w:cs="仿宋"/>
                <w:lang w:val="en-US" w:eastAsia="zh-CN"/>
              </w:rPr>
            </w:pPr>
            <w:r>
              <w:rPr>
                <w:rFonts w:hint="eastAsia" w:ascii="仿宋" w:hAnsi="仿宋" w:eastAsia="仿宋" w:cs="仿宋"/>
                <w:lang w:val="en-US" w:eastAsia="zh-CN"/>
              </w:rPr>
              <w:t>99.20</w:t>
            </w:r>
          </w:p>
        </w:tc>
        <w:tc>
          <w:tcPr>
            <w:tcW w:w="3492" w:type="dxa"/>
            <w:tcBorders>
              <w:top w:val="nil"/>
              <w:left w:val="nil"/>
              <w:bottom w:val="single" w:color="auto" w:sz="4" w:space="0"/>
              <w:right w:val="single" w:color="auto" w:sz="4" w:space="0"/>
            </w:tcBorders>
            <w:shd w:val="clear" w:color="auto" w:fill="auto"/>
            <w:vAlign w:val="center"/>
          </w:tcPr>
          <w:p w14:paraId="0199E682">
            <w:pPr>
              <w:jc w:val="center"/>
              <w:rPr>
                <w:rFonts w:hint="eastAsia" w:ascii="仿宋" w:hAnsi="仿宋" w:eastAsia="仿宋" w:cs="仿宋"/>
                <w:lang w:val="en-US" w:eastAsia="zh-CN"/>
              </w:rPr>
            </w:pPr>
            <w:r>
              <w:rPr>
                <w:rFonts w:hint="eastAsia" w:ascii="仿宋" w:hAnsi="仿宋" w:eastAsia="仿宋" w:cs="仿宋"/>
                <w:lang w:val="en-US" w:eastAsia="zh-CN"/>
              </w:rPr>
              <w:t>99.20</w:t>
            </w:r>
          </w:p>
        </w:tc>
        <w:tc>
          <w:tcPr>
            <w:tcW w:w="3000" w:type="dxa"/>
            <w:tcBorders>
              <w:top w:val="nil"/>
              <w:left w:val="nil"/>
              <w:bottom w:val="single" w:color="auto" w:sz="4" w:space="0"/>
              <w:right w:val="single" w:color="auto" w:sz="8" w:space="0"/>
            </w:tcBorders>
            <w:shd w:val="clear" w:color="auto" w:fill="auto"/>
            <w:vAlign w:val="center"/>
          </w:tcPr>
          <w:p w14:paraId="78EC6E94">
            <w:pPr>
              <w:jc w:val="center"/>
              <w:rPr>
                <w:rFonts w:hint="eastAsia" w:ascii="仿宋" w:hAnsi="仿宋" w:eastAsia="仿宋" w:cs="仿宋"/>
                <w:lang w:val="en-US" w:eastAsia="zh-CN"/>
              </w:rPr>
            </w:pPr>
            <w:r>
              <w:rPr>
                <w:rFonts w:hint="eastAsia" w:ascii="仿宋" w:hAnsi="仿宋" w:eastAsia="仿宋" w:cs="仿宋"/>
                <w:lang w:val="en-US" w:eastAsia="zh-CN"/>
              </w:rPr>
              <w:t>0</w:t>
            </w:r>
          </w:p>
        </w:tc>
      </w:tr>
      <w:tr w14:paraId="23926B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702133">
            <w:pPr>
              <w:jc w:val="center"/>
              <w:rPr>
                <w:rFonts w:ascii="Times New Roman" w:hAnsi="Times New Roman" w:eastAsia="仿宋_GB2312" w:cs="Times New Roman"/>
                <w:kern w:val="0"/>
                <w:szCs w:val="21"/>
              </w:rPr>
            </w:pPr>
            <w:r>
              <w:rPr>
                <w:rFonts w:hint="eastAsia" w:ascii="仿宋" w:hAnsi="仿宋" w:eastAsia="仿宋" w:cs="仿宋"/>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14:paraId="72D568FE">
            <w:pPr>
              <w:ind w:firstLine="210" w:firstLineChars="100"/>
              <w:jc w:val="left"/>
              <w:rPr>
                <w:rFonts w:ascii="Times New Roman" w:hAnsi="Times New Roman" w:eastAsia="仿宋_GB2312" w:cs="Times New Roman"/>
                <w:kern w:val="0"/>
                <w:szCs w:val="21"/>
              </w:rPr>
            </w:pPr>
            <w:r>
              <w:rPr>
                <w:rFonts w:hint="eastAsia" w:ascii="仿宋" w:hAnsi="仿宋" w:eastAsia="仿宋" w:cs="仿宋"/>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34285BD1">
            <w:pPr>
              <w:jc w:val="center"/>
              <w:rPr>
                <w:rFonts w:hint="eastAsia" w:ascii="仿宋" w:hAnsi="仿宋" w:eastAsia="仿宋" w:cs="仿宋"/>
                <w:lang w:val="en-US" w:eastAsia="zh-CN"/>
              </w:rPr>
            </w:pPr>
            <w:r>
              <w:rPr>
                <w:rFonts w:hint="eastAsia" w:ascii="仿宋" w:hAnsi="仿宋" w:eastAsia="仿宋" w:cs="仿宋"/>
                <w:lang w:val="en-US" w:eastAsia="zh-CN"/>
              </w:rPr>
              <w:t>9.16</w:t>
            </w:r>
          </w:p>
        </w:tc>
        <w:tc>
          <w:tcPr>
            <w:tcW w:w="3492" w:type="dxa"/>
            <w:tcBorders>
              <w:top w:val="nil"/>
              <w:left w:val="nil"/>
              <w:bottom w:val="single" w:color="auto" w:sz="4" w:space="0"/>
              <w:right w:val="single" w:color="auto" w:sz="4" w:space="0"/>
            </w:tcBorders>
            <w:shd w:val="clear" w:color="auto" w:fill="auto"/>
            <w:vAlign w:val="center"/>
          </w:tcPr>
          <w:p w14:paraId="5724171B">
            <w:pPr>
              <w:jc w:val="center"/>
              <w:rPr>
                <w:rFonts w:hint="eastAsia" w:ascii="仿宋" w:hAnsi="仿宋" w:eastAsia="仿宋" w:cs="仿宋"/>
                <w:lang w:val="en-US" w:eastAsia="zh-CN"/>
              </w:rPr>
            </w:pPr>
            <w:r>
              <w:rPr>
                <w:rFonts w:hint="eastAsia" w:ascii="仿宋" w:hAnsi="仿宋" w:eastAsia="仿宋" w:cs="仿宋"/>
                <w:lang w:val="en-US" w:eastAsia="zh-CN"/>
              </w:rPr>
              <w:t>9.16</w:t>
            </w:r>
          </w:p>
        </w:tc>
        <w:tc>
          <w:tcPr>
            <w:tcW w:w="3000" w:type="dxa"/>
            <w:tcBorders>
              <w:top w:val="nil"/>
              <w:left w:val="nil"/>
              <w:bottom w:val="single" w:color="auto" w:sz="4" w:space="0"/>
              <w:right w:val="single" w:color="auto" w:sz="8" w:space="0"/>
            </w:tcBorders>
            <w:shd w:val="clear" w:color="auto" w:fill="auto"/>
            <w:vAlign w:val="center"/>
          </w:tcPr>
          <w:p w14:paraId="305EA3A6">
            <w:pPr>
              <w:jc w:val="center"/>
              <w:rPr>
                <w:rFonts w:hint="eastAsia" w:ascii="仿宋" w:hAnsi="仿宋" w:eastAsia="仿宋" w:cs="仿宋"/>
                <w:lang w:val="en-US" w:eastAsia="zh-CN"/>
              </w:rPr>
            </w:pPr>
            <w:r>
              <w:rPr>
                <w:rFonts w:hint="eastAsia" w:ascii="仿宋" w:hAnsi="仿宋" w:eastAsia="仿宋" w:cs="仿宋"/>
                <w:lang w:val="en-US" w:eastAsia="zh-CN"/>
              </w:rPr>
              <w:t>0</w:t>
            </w:r>
          </w:p>
        </w:tc>
      </w:tr>
      <w:tr w14:paraId="39E46A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2881DE">
            <w:pPr>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val="en-US" w:eastAsia="zh-CN"/>
              </w:rPr>
              <w:t>2050204</w:t>
            </w:r>
          </w:p>
        </w:tc>
        <w:tc>
          <w:tcPr>
            <w:tcW w:w="3527" w:type="dxa"/>
            <w:tcBorders>
              <w:top w:val="nil"/>
              <w:left w:val="nil"/>
              <w:bottom w:val="single" w:color="auto" w:sz="4" w:space="0"/>
              <w:right w:val="single" w:color="auto" w:sz="4" w:space="0"/>
            </w:tcBorders>
            <w:shd w:val="clear" w:color="auto" w:fill="auto"/>
            <w:vAlign w:val="center"/>
          </w:tcPr>
          <w:p w14:paraId="3215111C">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eastAsia="zh-CN"/>
              </w:rPr>
              <w:t>高中教育</w:t>
            </w:r>
          </w:p>
        </w:tc>
        <w:tc>
          <w:tcPr>
            <w:tcW w:w="3000" w:type="dxa"/>
            <w:tcBorders>
              <w:top w:val="nil"/>
              <w:left w:val="nil"/>
              <w:bottom w:val="single" w:color="auto" w:sz="4" w:space="0"/>
              <w:right w:val="single" w:color="auto" w:sz="4" w:space="0"/>
            </w:tcBorders>
            <w:shd w:val="clear" w:color="auto" w:fill="auto"/>
            <w:vAlign w:val="center"/>
          </w:tcPr>
          <w:p w14:paraId="0AC3B828">
            <w:pPr>
              <w:jc w:val="center"/>
              <w:rPr>
                <w:rFonts w:hint="eastAsia" w:ascii="仿宋" w:hAnsi="仿宋" w:eastAsia="仿宋" w:cs="仿宋"/>
                <w:lang w:val="en-US" w:eastAsia="zh-CN"/>
              </w:rPr>
            </w:pPr>
            <w:r>
              <w:rPr>
                <w:rFonts w:hint="eastAsia" w:ascii="仿宋" w:hAnsi="仿宋" w:eastAsia="仿宋" w:cs="仿宋"/>
                <w:lang w:val="en-US" w:eastAsia="zh-CN"/>
              </w:rPr>
              <w:t>6.11</w:t>
            </w:r>
          </w:p>
        </w:tc>
        <w:tc>
          <w:tcPr>
            <w:tcW w:w="3492" w:type="dxa"/>
            <w:tcBorders>
              <w:top w:val="nil"/>
              <w:left w:val="nil"/>
              <w:bottom w:val="single" w:color="auto" w:sz="4" w:space="0"/>
              <w:right w:val="single" w:color="auto" w:sz="4" w:space="0"/>
            </w:tcBorders>
            <w:shd w:val="clear" w:color="auto" w:fill="auto"/>
            <w:vAlign w:val="center"/>
          </w:tcPr>
          <w:p w14:paraId="7EF48EC3">
            <w:pPr>
              <w:jc w:val="center"/>
              <w:rPr>
                <w:rFonts w:hint="eastAsia" w:ascii="仿宋" w:hAnsi="仿宋" w:eastAsia="仿宋" w:cs="仿宋"/>
                <w:lang w:val="en-US" w:eastAsia="zh-CN"/>
              </w:rPr>
            </w:pPr>
            <w:r>
              <w:rPr>
                <w:rFonts w:hint="eastAsia" w:ascii="仿宋" w:hAnsi="仿宋" w:eastAsia="仿宋" w:cs="仿宋"/>
                <w:lang w:val="en-US" w:eastAsia="zh-CN"/>
              </w:rPr>
              <w:t>6.11</w:t>
            </w:r>
          </w:p>
        </w:tc>
        <w:tc>
          <w:tcPr>
            <w:tcW w:w="3000" w:type="dxa"/>
            <w:tcBorders>
              <w:top w:val="nil"/>
              <w:left w:val="nil"/>
              <w:bottom w:val="single" w:color="auto" w:sz="4" w:space="0"/>
              <w:right w:val="single" w:color="auto" w:sz="8" w:space="0"/>
            </w:tcBorders>
            <w:shd w:val="clear" w:color="auto" w:fill="auto"/>
            <w:vAlign w:val="center"/>
          </w:tcPr>
          <w:p w14:paraId="7D7DF83A">
            <w:pPr>
              <w:jc w:val="center"/>
              <w:rPr>
                <w:rFonts w:hint="eastAsia" w:ascii="仿宋" w:hAnsi="仿宋" w:eastAsia="仿宋" w:cs="仿宋"/>
                <w:lang w:val="en-US" w:eastAsia="zh-CN"/>
              </w:rPr>
            </w:pPr>
            <w:r>
              <w:rPr>
                <w:rFonts w:hint="eastAsia" w:ascii="仿宋" w:hAnsi="仿宋" w:eastAsia="仿宋" w:cs="仿宋"/>
                <w:lang w:val="en-US" w:eastAsia="zh-CN"/>
              </w:rPr>
              <w:t>0</w:t>
            </w:r>
          </w:p>
        </w:tc>
      </w:tr>
      <w:tr w14:paraId="67C8C7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766619">
            <w:pPr>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0DF459E2">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1B5139E3">
            <w:pPr>
              <w:jc w:val="center"/>
              <w:rPr>
                <w:rFonts w:hint="eastAsia" w:ascii="仿宋" w:hAnsi="仿宋" w:eastAsia="仿宋" w:cs="仿宋"/>
                <w:lang w:val="en-US" w:eastAsia="zh-CN"/>
              </w:rPr>
            </w:pPr>
            <w:r>
              <w:rPr>
                <w:rFonts w:hint="eastAsia" w:ascii="仿宋" w:hAnsi="仿宋" w:eastAsia="仿宋" w:cs="仿宋"/>
                <w:lang w:val="en-US" w:eastAsia="zh-CN"/>
              </w:rPr>
              <w:t>9.77</w:t>
            </w:r>
          </w:p>
        </w:tc>
        <w:tc>
          <w:tcPr>
            <w:tcW w:w="3492" w:type="dxa"/>
            <w:tcBorders>
              <w:top w:val="nil"/>
              <w:left w:val="nil"/>
              <w:bottom w:val="single" w:color="auto" w:sz="4" w:space="0"/>
              <w:right w:val="single" w:color="auto" w:sz="4" w:space="0"/>
            </w:tcBorders>
            <w:shd w:val="clear" w:color="auto" w:fill="auto"/>
            <w:vAlign w:val="center"/>
          </w:tcPr>
          <w:p w14:paraId="4166DC28">
            <w:pPr>
              <w:jc w:val="center"/>
              <w:rPr>
                <w:rFonts w:hint="eastAsia" w:ascii="仿宋" w:hAnsi="仿宋" w:eastAsia="仿宋" w:cs="仿宋"/>
                <w:lang w:val="en-US" w:eastAsia="zh-CN"/>
              </w:rPr>
            </w:pPr>
            <w:r>
              <w:rPr>
                <w:rFonts w:hint="eastAsia" w:ascii="仿宋" w:hAnsi="仿宋" w:eastAsia="仿宋" w:cs="仿宋"/>
                <w:lang w:val="en-US" w:eastAsia="zh-CN"/>
              </w:rPr>
              <w:t>9.77</w:t>
            </w:r>
          </w:p>
        </w:tc>
        <w:tc>
          <w:tcPr>
            <w:tcW w:w="3000" w:type="dxa"/>
            <w:tcBorders>
              <w:top w:val="nil"/>
              <w:left w:val="nil"/>
              <w:bottom w:val="single" w:color="auto" w:sz="4" w:space="0"/>
              <w:right w:val="single" w:color="auto" w:sz="8" w:space="0"/>
            </w:tcBorders>
            <w:shd w:val="clear" w:color="auto" w:fill="auto"/>
            <w:vAlign w:val="center"/>
          </w:tcPr>
          <w:p w14:paraId="4C6653EB">
            <w:pPr>
              <w:jc w:val="center"/>
              <w:rPr>
                <w:rFonts w:hint="eastAsia" w:ascii="仿宋" w:hAnsi="仿宋" w:eastAsia="仿宋" w:cs="仿宋"/>
                <w:lang w:val="en-US" w:eastAsia="zh-CN"/>
              </w:rPr>
            </w:pPr>
            <w:r>
              <w:rPr>
                <w:rFonts w:hint="eastAsia" w:ascii="仿宋" w:hAnsi="仿宋" w:eastAsia="仿宋" w:cs="仿宋"/>
                <w:lang w:val="en-US" w:eastAsia="zh-CN"/>
              </w:rPr>
              <w:t>0</w:t>
            </w:r>
          </w:p>
        </w:tc>
      </w:tr>
      <w:tr w14:paraId="763470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2C4B2C">
            <w:pPr>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val="en-US" w:eastAsia="zh-CN"/>
              </w:rPr>
              <w:t>20509</w:t>
            </w:r>
          </w:p>
        </w:tc>
        <w:tc>
          <w:tcPr>
            <w:tcW w:w="3527" w:type="dxa"/>
            <w:tcBorders>
              <w:top w:val="nil"/>
              <w:left w:val="nil"/>
              <w:bottom w:val="single" w:color="auto" w:sz="4" w:space="0"/>
              <w:right w:val="single" w:color="auto" w:sz="4" w:space="0"/>
            </w:tcBorders>
            <w:shd w:val="clear" w:color="auto" w:fill="auto"/>
            <w:vAlign w:val="center"/>
          </w:tcPr>
          <w:p w14:paraId="3B03A7FB">
            <w:pPr>
              <w:ind w:firstLine="210" w:firstLineChars="100"/>
              <w:jc w:val="left"/>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lang w:eastAsia="zh-CN"/>
              </w:rPr>
              <w:t>教育附加安排的支出</w:t>
            </w:r>
          </w:p>
        </w:tc>
        <w:tc>
          <w:tcPr>
            <w:tcW w:w="3000" w:type="dxa"/>
            <w:tcBorders>
              <w:top w:val="nil"/>
              <w:left w:val="nil"/>
              <w:bottom w:val="single" w:color="auto" w:sz="4" w:space="0"/>
              <w:right w:val="single" w:color="auto" w:sz="4" w:space="0"/>
            </w:tcBorders>
            <w:shd w:val="clear" w:color="auto" w:fill="auto"/>
            <w:vAlign w:val="center"/>
          </w:tcPr>
          <w:p w14:paraId="5EF75AE8">
            <w:pPr>
              <w:jc w:val="center"/>
              <w:rPr>
                <w:rFonts w:hint="eastAsia" w:ascii="仿宋" w:hAnsi="仿宋" w:eastAsia="仿宋" w:cs="仿宋"/>
                <w:lang w:val="en-US" w:eastAsia="zh-CN"/>
              </w:rPr>
            </w:pPr>
            <w:r>
              <w:rPr>
                <w:rFonts w:hint="eastAsia" w:ascii="仿宋" w:hAnsi="仿宋" w:eastAsia="仿宋" w:cs="仿宋"/>
                <w:lang w:val="en-US" w:eastAsia="zh-CN"/>
              </w:rPr>
              <w:t>5.26</w:t>
            </w:r>
          </w:p>
        </w:tc>
        <w:tc>
          <w:tcPr>
            <w:tcW w:w="3492" w:type="dxa"/>
            <w:tcBorders>
              <w:top w:val="nil"/>
              <w:left w:val="nil"/>
              <w:bottom w:val="single" w:color="auto" w:sz="4" w:space="0"/>
              <w:right w:val="single" w:color="auto" w:sz="4" w:space="0"/>
            </w:tcBorders>
            <w:shd w:val="clear" w:color="auto" w:fill="auto"/>
            <w:vAlign w:val="center"/>
          </w:tcPr>
          <w:p w14:paraId="3906984F">
            <w:pPr>
              <w:jc w:val="center"/>
              <w:rPr>
                <w:rFonts w:hint="eastAsia" w:ascii="仿宋" w:hAnsi="仿宋" w:eastAsia="仿宋" w:cs="仿宋"/>
                <w:lang w:val="en-US" w:eastAsia="zh-CN"/>
              </w:rPr>
            </w:pPr>
            <w:r>
              <w:rPr>
                <w:rFonts w:hint="eastAsia" w:ascii="仿宋" w:hAnsi="仿宋" w:eastAsia="仿宋" w:cs="仿宋"/>
                <w:lang w:val="en-US" w:eastAsia="zh-CN"/>
              </w:rPr>
              <w:t>5.26</w:t>
            </w:r>
          </w:p>
        </w:tc>
        <w:tc>
          <w:tcPr>
            <w:tcW w:w="3000" w:type="dxa"/>
            <w:tcBorders>
              <w:top w:val="nil"/>
              <w:left w:val="nil"/>
              <w:bottom w:val="single" w:color="auto" w:sz="4" w:space="0"/>
              <w:right w:val="single" w:color="auto" w:sz="8" w:space="0"/>
            </w:tcBorders>
            <w:shd w:val="clear" w:color="auto" w:fill="auto"/>
            <w:vAlign w:val="center"/>
          </w:tcPr>
          <w:p w14:paraId="1B4A518F">
            <w:pPr>
              <w:jc w:val="center"/>
              <w:rPr>
                <w:rFonts w:hint="eastAsia" w:ascii="仿宋" w:hAnsi="仿宋" w:eastAsia="仿宋" w:cs="仿宋"/>
                <w:lang w:val="en-US" w:eastAsia="zh-CN"/>
              </w:rPr>
            </w:pPr>
            <w:r>
              <w:rPr>
                <w:rFonts w:hint="eastAsia" w:ascii="仿宋" w:hAnsi="仿宋" w:eastAsia="仿宋" w:cs="仿宋"/>
                <w:lang w:val="en-US" w:eastAsia="zh-CN"/>
              </w:rPr>
              <w:t>0</w:t>
            </w:r>
          </w:p>
        </w:tc>
      </w:tr>
      <w:tr w14:paraId="2BE422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30436C3">
            <w:pPr>
              <w:jc w:val="center"/>
              <w:rPr>
                <w:rFonts w:ascii="Times New Roman" w:hAnsi="Times New Roman" w:eastAsia="仿宋_GB2312" w:cs="Times New Roman"/>
                <w:kern w:val="0"/>
                <w:szCs w:val="21"/>
              </w:rPr>
            </w:pPr>
            <w:r>
              <w:rPr>
                <w:rFonts w:hint="eastAsia" w:ascii="仿宋" w:hAnsi="仿宋" w:eastAsia="仿宋" w:cs="仿宋"/>
                <w:lang w:val="en-US" w:eastAsia="zh-CN"/>
              </w:rPr>
              <w:t>229</w:t>
            </w:r>
          </w:p>
        </w:tc>
        <w:tc>
          <w:tcPr>
            <w:tcW w:w="3527" w:type="dxa"/>
            <w:tcBorders>
              <w:top w:val="nil"/>
              <w:left w:val="nil"/>
              <w:bottom w:val="single" w:color="auto" w:sz="8" w:space="0"/>
              <w:right w:val="single" w:color="auto" w:sz="4" w:space="0"/>
            </w:tcBorders>
            <w:shd w:val="clear" w:color="auto" w:fill="auto"/>
            <w:vAlign w:val="center"/>
          </w:tcPr>
          <w:p w14:paraId="1DB7F928">
            <w:pPr>
              <w:ind w:firstLine="210" w:firstLineChars="100"/>
              <w:jc w:val="left"/>
              <w:rPr>
                <w:rFonts w:ascii="Times New Roman" w:hAnsi="Times New Roman" w:eastAsia="仿宋_GB2312" w:cs="Times New Roman"/>
                <w:kern w:val="0"/>
                <w:szCs w:val="21"/>
              </w:rPr>
            </w:pPr>
            <w:r>
              <w:rPr>
                <w:rFonts w:hint="eastAsia" w:ascii="仿宋" w:hAnsi="仿宋" w:eastAsia="仿宋" w:cs="仿宋"/>
                <w:lang w:eastAsia="zh-CN"/>
              </w:rPr>
              <w:t>其他支出</w:t>
            </w:r>
          </w:p>
        </w:tc>
        <w:tc>
          <w:tcPr>
            <w:tcW w:w="3000" w:type="dxa"/>
            <w:tcBorders>
              <w:top w:val="nil"/>
              <w:left w:val="nil"/>
              <w:bottom w:val="single" w:color="auto" w:sz="8" w:space="0"/>
              <w:right w:val="single" w:color="auto" w:sz="4" w:space="0"/>
            </w:tcBorders>
            <w:shd w:val="clear" w:color="auto" w:fill="auto"/>
            <w:vAlign w:val="center"/>
          </w:tcPr>
          <w:p w14:paraId="46153814">
            <w:pPr>
              <w:jc w:val="center"/>
              <w:rPr>
                <w:rFonts w:hint="eastAsia" w:ascii="仿宋" w:hAnsi="仿宋" w:eastAsia="仿宋" w:cs="仿宋"/>
                <w:lang w:val="en-US" w:eastAsia="zh-CN"/>
              </w:rPr>
            </w:pPr>
            <w:r>
              <w:rPr>
                <w:rFonts w:hint="eastAsia" w:ascii="仿宋" w:hAnsi="仿宋" w:eastAsia="仿宋" w:cs="仿宋"/>
                <w:lang w:val="en-US" w:eastAsia="zh-CN"/>
              </w:rPr>
              <w:t>7.56</w:t>
            </w:r>
          </w:p>
        </w:tc>
        <w:tc>
          <w:tcPr>
            <w:tcW w:w="3492" w:type="dxa"/>
            <w:tcBorders>
              <w:top w:val="nil"/>
              <w:left w:val="nil"/>
              <w:bottom w:val="single" w:color="auto" w:sz="8" w:space="0"/>
              <w:right w:val="single" w:color="auto" w:sz="4" w:space="0"/>
            </w:tcBorders>
            <w:shd w:val="clear" w:color="auto" w:fill="auto"/>
            <w:vAlign w:val="center"/>
          </w:tcPr>
          <w:p w14:paraId="044117E3">
            <w:pPr>
              <w:jc w:val="center"/>
              <w:rPr>
                <w:rFonts w:hint="eastAsia" w:ascii="仿宋" w:hAnsi="仿宋" w:eastAsia="仿宋" w:cs="仿宋"/>
                <w:lang w:val="en-US" w:eastAsia="zh-CN"/>
              </w:rPr>
            </w:pPr>
            <w:r>
              <w:rPr>
                <w:rFonts w:hint="eastAsia" w:ascii="仿宋" w:hAnsi="仿宋" w:eastAsia="仿宋" w:cs="仿宋"/>
                <w:lang w:val="en-US" w:eastAsia="zh-CN"/>
              </w:rPr>
              <w:t>7.56</w:t>
            </w:r>
          </w:p>
        </w:tc>
        <w:tc>
          <w:tcPr>
            <w:tcW w:w="3000" w:type="dxa"/>
            <w:tcBorders>
              <w:top w:val="nil"/>
              <w:left w:val="nil"/>
              <w:bottom w:val="single" w:color="auto" w:sz="8" w:space="0"/>
              <w:right w:val="single" w:color="auto" w:sz="8" w:space="0"/>
            </w:tcBorders>
            <w:shd w:val="clear" w:color="auto" w:fill="auto"/>
            <w:vAlign w:val="center"/>
          </w:tcPr>
          <w:p w14:paraId="523E021F">
            <w:pPr>
              <w:jc w:val="center"/>
              <w:rPr>
                <w:rFonts w:hint="default" w:ascii="仿宋" w:hAnsi="仿宋" w:eastAsia="仿宋" w:cs="仿宋"/>
                <w:lang w:val="en-US" w:eastAsia="zh-CN"/>
              </w:rPr>
            </w:pPr>
            <w:r>
              <w:rPr>
                <w:rFonts w:hint="eastAsia" w:ascii="仿宋" w:hAnsi="仿宋" w:eastAsia="仿宋" w:cs="仿宋"/>
                <w:lang w:val="en-US" w:eastAsia="zh-CN"/>
              </w:rPr>
              <w:t>0</w:t>
            </w:r>
          </w:p>
        </w:tc>
      </w:tr>
      <w:tr w14:paraId="338041E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6216E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9C6583A">
      <w:pPr>
        <w:widowControl/>
        <w:jc w:val="left"/>
        <w:rPr>
          <w:rFonts w:ascii="Times New Roman" w:hAnsi="Times New Roman" w:eastAsia="仿宋_GB2312" w:cs="Times New Roman"/>
          <w:bCs/>
          <w:kern w:val="0"/>
          <w:szCs w:val="21"/>
        </w:rPr>
      </w:pPr>
    </w:p>
    <w:p w14:paraId="1D9FAB4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843" w:type="dxa"/>
        <w:tblInd w:w="0" w:type="dxa"/>
        <w:tblLayout w:type="fixed"/>
        <w:tblCellMar>
          <w:top w:w="0" w:type="dxa"/>
          <w:left w:w="108" w:type="dxa"/>
          <w:bottom w:w="0" w:type="dxa"/>
          <w:right w:w="108" w:type="dxa"/>
        </w:tblCellMar>
      </w:tblPr>
      <w:tblGrid>
        <w:gridCol w:w="1003"/>
        <w:gridCol w:w="111"/>
        <w:gridCol w:w="129"/>
        <w:gridCol w:w="1402"/>
        <w:gridCol w:w="1926"/>
        <w:gridCol w:w="193"/>
        <w:gridCol w:w="665"/>
        <w:gridCol w:w="1114"/>
        <w:gridCol w:w="340"/>
        <w:gridCol w:w="1988"/>
        <w:gridCol w:w="131"/>
        <w:gridCol w:w="627"/>
        <w:gridCol w:w="1131"/>
        <w:gridCol w:w="361"/>
        <w:gridCol w:w="2119"/>
        <w:gridCol w:w="1726"/>
        <w:gridCol w:w="394"/>
        <w:gridCol w:w="483"/>
      </w:tblGrid>
      <w:tr w14:paraId="7321BB50">
        <w:tblPrEx>
          <w:tblCellMar>
            <w:top w:w="0" w:type="dxa"/>
            <w:left w:w="108" w:type="dxa"/>
            <w:bottom w:w="0" w:type="dxa"/>
            <w:right w:w="108" w:type="dxa"/>
          </w:tblCellMar>
        </w:tblPrEx>
        <w:trPr>
          <w:trHeight w:val="113" w:hRule="atLeast"/>
        </w:trPr>
        <w:tc>
          <w:tcPr>
            <w:tcW w:w="15843" w:type="dxa"/>
            <w:gridSpan w:val="18"/>
            <w:tcBorders>
              <w:top w:val="nil"/>
              <w:left w:val="nil"/>
              <w:bottom w:val="nil"/>
              <w:right w:val="nil"/>
            </w:tcBorders>
            <w:shd w:val="clear" w:color="auto" w:fill="auto"/>
            <w:noWrap/>
            <w:vAlign w:val="center"/>
          </w:tcPr>
          <w:p w14:paraId="51C4C3C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8DED82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899234A">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0940E7C">
        <w:tblPrEx>
          <w:tblCellMar>
            <w:top w:w="0" w:type="dxa"/>
            <w:left w:w="108" w:type="dxa"/>
            <w:bottom w:w="0" w:type="dxa"/>
            <w:right w:w="108" w:type="dxa"/>
          </w:tblCellMar>
        </w:tblPrEx>
        <w:trPr>
          <w:trHeight w:val="113" w:hRule="atLeast"/>
        </w:trPr>
        <w:tc>
          <w:tcPr>
            <w:tcW w:w="11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F6D9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57" w:type="dxa"/>
            <w:gridSpan w:val="3"/>
            <w:tcBorders>
              <w:top w:val="single" w:color="auto" w:sz="4" w:space="0"/>
              <w:left w:val="nil"/>
              <w:bottom w:val="single" w:color="auto" w:sz="4" w:space="0"/>
              <w:right w:val="single" w:color="auto" w:sz="4" w:space="0"/>
            </w:tcBorders>
            <w:shd w:val="clear" w:color="auto" w:fill="auto"/>
            <w:vAlign w:val="center"/>
          </w:tcPr>
          <w:p w14:paraId="03C11C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8" w:type="dxa"/>
            <w:gridSpan w:val="2"/>
            <w:tcBorders>
              <w:top w:val="single" w:color="auto" w:sz="4" w:space="0"/>
              <w:left w:val="nil"/>
              <w:bottom w:val="single" w:color="auto" w:sz="4" w:space="0"/>
              <w:right w:val="single" w:color="auto" w:sz="4" w:space="0"/>
            </w:tcBorders>
            <w:shd w:val="clear" w:color="auto" w:fill="auto"/>
            <w:vAlign w:val="center"/>
          </w:tcPr>
          <w:p w14:paraId="20D2E1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4" w:type="dxa"/>
            <w:tcBorders>
              <w:top w:val="single" w:color="auto" w:sz="4" w:space="0"/>
              <w:left w:val="nil"/>
              <w:bottom w:val="single" w:color="auto" w:sz="4" w:space="0"/>
              <w:right w:val="single" w:color="auto" w:sz="4" w:space="0"/>
            </w:tcBorders>
            <w:shd w:val="clear" w:color="auto" w:fill="auto"/>
            <w:vAlign w:val="center"/>
          </w:tcPr>
          <w:p w14:paraId="1B7564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28" w:type="dxa"/>
            <w:gridSpan w:val="2"/>
            <w:tcBorders>
              <w:top w:val="single" w:color="auto" w:sz="4" w:space="0"/>
              <w:left w:val="nil"/>
              <w:bottom w:val="single" w:color="auto" w:sz="4" w:space="0"/>
              <w:right w:val="single" w:color="auto" w:sz="4" w:space="0"/>
            </w:tcBorders>
            <w:shd w:val="clear" w:color="auto" w:fill="auto"/>
            <w:vAlign w:val="center"/>
          </w:tcPr>
          <w:p w14:paraId="73B919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14:paraId="3274E7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1" w:type="dxa"/>
            <w:tcBorders>
              <w:top w:val="single" w:color="auto" w:sz="4" w:space="0"/>
              <w:left w:val="nil"/>
              <w:bottom w:val="single" w:color="auto" w:sz="4" w:space="0"/>
              <w:right w:val="single" w:color="auto" w:sz="4" w:space="0"/>
            </w:tcBorders>
            <w:shd w:val="clear" w:color="auto" w:fill="auto"/>
            <w:vAlign w:val="center"/>
          </w:tcPr>
          <w:p w14:paraId="7DCFB7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6D44EF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7" w:type="dxa"/>
            <w:gridSpan w:val="2"/>
            <w:tcBorders>
              <w:top w:val="single" w:color="auto" w:sz="4" w:space="0"/>
              <w:left w:val="nil"/>
              <w:bottom w:val="single" w:color="auto" w:sz="4" w:space="0"/>
              <w:right w:val="single" w:color="auto" w:sz="4" w:space="0"/>
            </w:tcBorders>
            <w:shd w:val="clear" w:color="auto" w:fill="auto"/>
            <w:vAlign w:val="center"/>
          </w:tcPr>
          <w:p w14:paraId="6752C2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423305C">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8C0B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57" w:type="dxa"/>
            <w:gridSpan w:val="3"/>
            <w:tcBorders>
              <w:top w:val="nil"/>
              <w:left w:val="nil"/>
              <w:bottom w:val="single" w:color="auto" w:sz="4" w:space="0"/>
              <w:right w:val="single" w:color="auto" w:sz="4" w:space="0"/>
            </w:tcBorders>
            <w:shd w:val="clear" w:color="auto" w:fill="auto"/>
            <w:noWrap/>
            <w:vAlign w:val="center"/>
          </w:tcPr>
          <w:p w14:paraId="48702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58" w:type="dxa"/>
            <w:gridSpan w:val="2"/>
            <w:tcBorders>
              <w:top w:val="nil"/>
              <w:left w:val="nil"/>
              <w:bottom w:val="single" w:color="auto" w:sz="4" w:space="0"/>
              <w:right w:val="single" w:color="auto" w:sz="4" w:space="0"/>
            </w:tcBorders>
            <w:shd w:val="clear" w:color="auto" w:fill="auto"/>
            <w:noWrap/>
            <w:vAlign w:val="center"/>
          </w:tcPr>
          <w:p w14:paraId="38B907C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105.27</w:t>
            </w:r>
          </w:p>
        </w:tc>
        <w:tc>
          <w:tcPr>
            <w:tcW w:w="1114" w:type="dxa"/>
            <w:tcBorders>
              <w:top w:val="nil"/>
              <w:left w:val="nil"/>
              <w:bottom w:val="single" w:color="auto" w:sz="4" w:space="0"/>
              <w:right w:val="single" w:color="auto" w:sz="4" w:space="0"/>
            </w:tcBorders>
            <w:shd w:val="clear" w:color="auto" w:fill="auto"/>
            <w:noWrap/>
            <w:vAlign w:val="center"/>
          </w:tcPr>
          <w:p w14:paraId="61B5CF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28" w:type="dxa"/>
            <w:gridSpan w:val="2"/>
            <w:tcBorders>
              <w:top w:val="nil"/>
              <w:left w:val="nil"/>
              <w:bottom w:val="single" w:color="auto" w:sz="4" w:space="0"/>
              <w:right w:val="single" w:color="auto" w:sz="4" w:space="0"/>
            </w:tcBorders>
            <w:shd w:val="clear" w:color="auto" w:fill="auto"/>
            <w:noWrap/>
            <w:vAlign w:val="center"/>
          </w:tcPr>
          <w:p w14:paraId="00B47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58" w:type="dxa"/>
            <w:gridSpan w:val="2"/>
            <w:tcBorders>
              <w:top w:val="nil"/>
              <w:left w:val="nil"/>
              <w:bottom w:val="single" w:color="auto" w:sz="4" w:space="0"/>
              <w:right w:val="single" w:color="auto" w:sz="4" w:space="0"/>
            </w:tcBorders>
            <w:shd w:val="clear" w:color="auto" w:fill="auto"/>
            <w:noWrap/>
            <w:vAlign w:val="center"/>
          </w:tcPr>
          <w:p w14:paraId="3AEBDC2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31.19</w:t>
            </w:r>
          </w:p>
        </w:tc>
        <w:tc>
          <w:tcPr>
            <w:tcW w:w="1131" w:type="dxa"/>
            <w:tcBorders>
              <w:top w:val="nil"/>
              <w:left w:val="nil"/>
              <w:bottom w:val="single" w:color="auto" w:sz="4" w:space="0"/>
              <w:right w:val="single" w:color="auto" w:sz="4" w:space="0"/>
            </w:tcBorders>
            <w:shd w:val="clear" w:color="auto" w:fill="auto"/>
            <w:noWrap/>
            <w:vAlign w:val="center"/>
          </w:tcPr>
          <w:p w14:paraId="51D4E8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19334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3AA68133">
            <w:pPr>
              <w:widowControl/>
              <w:jc w:val="center"/>
              <w:rPr>
                <w:rFonts w:hint="eastAsia" w:ascii="宋体" w:hAnsi="宋体" w:eastAsia="宋体" w:cs="宋体"/>
                <w:color w:val="000000"/>
                <w:kern w:val="0"/>
                <w:sz w:val="21"/>
                <w:szCs w:val="20"/>
                <w:lang w:val="en-US" w:eastAsia="zh-CN" w:bidi="ar-SA"/>
              </w:rPr>
            </w:pPr>
          </w:p>
        </w:tc>
      </w:tr>
      <w:tr w14:paraId="0B42E212">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A227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57" w:type="dxa"/>
            <w:gridSpan w:val="3"/>
            <w:tcBorders>
              <w:top w:val="nil"/>
              <w:left w:val="nil"/>
              <w:bottom w:val="single" w:color="auto" w:sz="4" w:space="0"/>
              <w:right w:val="single" w:color="auto" w:sz="4" w:space="0"/>
            </w:tcBorders>
            <w:shd w:val="clear" w:color="auto" w:fill="auto"/>
            <w:noWrap/>
            <w:vAlign w:val="center"/>
          </w:tcPr>
          <w:p w14:paraId="61950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58" w:type="dxa"/>
            <w:gridSpan w:val="2"/>
            <w:tcBorders>
              <w:top w:val="nil"/>
              <w:left w:val="nil"/>
              <w:bottom w:val="single" w:color="auto" w:sz="4" w:space="0"/>
              <w:right w:val="single" w:color="auto" w:sz="4" w:space="0"/>
            </w:tcBorders>
            <w:shd w:val="clear" w:color="auto" w:fill="auto"/>
            <w:noWrap/>
            <w:vAlign w:val="center"/>
          </w:tcPr>
          <w:p w14:paraId="7DCF64A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42.77</w:t>
            </w:r>
          </w:p>
        </w:tc>
        <w:tc>
          <w:tcPr>
            <w:tcW w:w="1114" w:type="dxa"/>
            <w:tcBorders>
              <w:top w:val="nil"/>
              <w:left w:val="nil"/>
              <w:bottom w:val="single" w:color="auto" w:sz="4" w:space="0"/>
              <w:right w:val="single" w:color="auto" w:sz="4" w:space="0"/>
            </w:tcBorders>
            <w:shd w:val="clear" w:color="auto" w:fill="auto"/>
            <w:noWrap/>
            <w:vAlign w:val="center"/>
          </w:tcPr>
          <w:p w14:paraId="55429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28" w:type="dxa"/>
            <w:gridSpan w:val="2"/>
            <w:tcBorders>
              <w:top w:val="nil"/>
              <w:left w:val="nil"/>
              <w:bottom w:val="single" w:color="auto" w:sz="4" w:space="0"/>
              <w:right w:val="single" w:color="auto" w:sz="4" w:space="0"/>
            </w:tcBorders>
            <w:shd w:val="clear" w:color="auto" w:fill="auto"/>
            <w:noWrap/>
            <w:vAlign w:val="center"/>
          </w:tcPr>
          <w:p w14:paraId="57064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58" w:type="dxa"/>
            <w:gridSpan w:val="2"/>
            <w:tcBorders>
              <w:top w:val="nil"/>
              <w:left w:val="nil"/>
              <w:bottom w:val="single" w:color="auto" w:sz="4" w:space="0"/>
              <w:right w:val="single" w:color="auto" w:sz="4" w:space="0"/>
            </w:tcBorders>
            <w:shd w:val="clear" w:color="auto" w:fill="auto"/>
            <w:noWrap/>
            <w:vAlign w:val="center"/>
          </w:tcPr>
          <w:p w14:paraId="7CE15C4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0.84</w:t>
            </w:r>
          </w:p>
        </w:tc>
        <w:tc>
          <w:tcPr>
            <w:tcW w:w="1131" w:type="dxa"/>
            <w:tcBorders>
              <w:top w:val="nil"/>
              <w:left w:val="nil"/>
              <w:bottom w:val="single" w:color="auto" w:sz="4" w:space="0"/>
              <w:right w:val="single" w:color="auto" w:sz="4" w:space="0"/>
            </w:tcBorders>
            <w:shd w:val="clear" w:color="auto" w:fill="auto"/>
            <w:noWrap/>
            <w:vAlign w:val="center"/>
          </w:tcPr>
          <w:p w14:paraId="40E39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7ED3B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77" w:type="dxa"/>
            <w:gridSpan w:val="2"/>
            <w:tcBorders>
              <w:top w:val="nil"/>
              <w:left w:val="nil"/>
              <w:bottom w:val="single" w:color="auto" w:sz="4" w:space="0"/>
              <w:right w:val="single" w:color="auto" w:sz="4" w:space="0"/>
            </w:tcBorders>
            <w:shd w:val="clear" w:color="auto" w:fill="auto"/>
            <w:noWrap/>
            <w:vAlign w:val="center"/>
          </w:tcPr>
          <w:p w14:paraId="3BD48495">
            <w:pPr>
              <w:widowControl/>
              <w:jc w:val="both"/>
              <w:rPr>
                <w:rFonts w:hint="eastAsia" w:ascii="宋体" w:hAnsi="宋体" w:eastAsia="宋体" w:cs="宋体"/>
                <w:color w:val="000000"/>
                <w:kern w:val="0"/>
                <w:sz w:val="21"/>
                <w:szCs w:val="20"/>
                <w:lang w:val="en-US" w:eastAsia="zh-CN" w:bidi="ar-SA"/>
              </w:rPr>
            </w:pPr>
          </w:p>
        </w:tc>
      </w:tr>
      <w:tr w14:paraId="501BCFF3">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1803A6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57" w:type="dxa"/>
            <w:gridSpan w:val="3"/>
            <w:tcBorders>
              <w:top w:val="nil"/>
              <w:left w:val="nil"/>
              <w:bottom w:val="single" w:color="auto" w:sz="4" w:space="0"/>
              <w:right w:val="single" w:color="auto" w:sz="4" w:space="0"/>
            </w:tcBorders>
            <w:shd w:val="clear" w:color="auto" w:fill="auto"/>
            <w:noWrap/>
            <w:vAlign w:val="center"/>
          </w:tcPr>
          <w:p w14:paraId="00118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58" w:type="dxa"/>
            <w:gridSpan w:val="2"/>
            <w:tcBorders>
              <w:top w:val="nil"/>
              <w:left w:val="nil"/>
              <w:bottom w:val="single" w:color="auto" w:sz="4" w:space="0"/>
              <w:right w:val="single" w:color="auto" w:sz="4" w:space="0"/>
            </w:tcBorders>
            <w:shd w:val="clear" w:color="auto" w:fill="auto"/>
            <w:noWrap/>
            <w:vAlign w:val="center"/>
          </w:tcPr>
          <w:p w14:paraId="080C6C0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18.13</w:t>
            </w:r>
          </w:p>
        </w:tc>
        <w:tc>
          <w:tcPr>
            <w:tcW w:w="1114" w:type="dxa"/>
            <w:tcBorders>
              <w:top w:val="nil"/>
              <w:left w:val="nil"/>
              <w:bottom w:val="single" w:color="auto" w:sz="4" w:space="0"/>
              <w:right w:val="single" w:color="auto" w:sz="4" w:space="0"/>
            </w:tcBorders>
            <w:shd w:val="clear" w:color="auto" w:fill="auto"/>
            <w:noWrap/>
            <w:vAlign w:val="center"/>
          </w:tcPr>
          <w:p w14:paraId="5820E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28" w:type="dxa"/>
            <w:gridSpan w:val="2"/>
            <w:tcBorders>
              <w:top w:val="nil"/>
              <w:left w:val="nil"/>
              <w:bottom w:val="single" w:color="auto" w:sz="4" w:space="0"/>
              <w:right w:val="single" w:color="auto" w:sz="4" w:space="0"/>
            </w:tcBorders>
            <w:shd w:val="clear" w:color="auto" w:fill="auto"/>
            <w:noWrap/>
            <w:vAlign w:val="center"/>
          </w:tcPr>
          <w:p w14:paraId="00EFC0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58" w:type="dxa"/>
            <w:gridSpan w:val="2"/>
            <w:tcBorders>
              <w:top w:val="nil"/>
              <w:left w:val="nil"/>
              <w:bottom w:val="single" w:color="auto" w:sz="4" w:space="0"/>
              <w:right w:val="single" w:color="auto" w:sz="4" w:space="0"/>
            </w:tcBorders>
            <w:shd w:val="clear" w:color="auto" w:fill="auto"/>
            <w:noWrap/>
            <w:vAlign w:val="center"/>
          </w:tcPr>
          <w:p w14:paraId="5442F71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0.48</w:t>
            </w:r>
          </w:p>
        </w:tc>
        <w:tc>
          <w:tcPr>
            <w:tcW w:w="1131" w:type="dxa"/>
            <w:tcBorders>
              <w:top w:val="nil"/>
              <w:left w:val="nil"/>
              <w:bottom w:val="single" w:color="auto" w:sz="4" w:space="0"/>
              <w:right w:val="single" w:color="auto" w:sz="4" w:space="0"/>
            </w:tcBorders>
            <w:shd w:val="clear" w:color="auto" w:fill="auto"/>
            <w:noWrap/>
            <w:vAlign w:val="center"/>
          </w:tcPr>
          <w:p w14:paraId="5D204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19868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77" w:type="dxa"/>
            <w:gridSpan w:val="2"/>
            <w:tcBorders>
              <w:top w:val="nil"/>
              <w:left w:val="nil"/>
              <w:bottom w:val="single" w:color="auto" w:sz="4" w:space="0"/>
              <w:right w:val="single" w:color="auto" w:sz="4" w:space="0"/>
            </w:tcBorders>
            <w:shd w:val="clear" w:color="auto" w:fill="auto"/>
            <w:noWrap/>
            <w:vAlign w:val="center"/>
          </w:tcPr>
          <w:p w14:paraId="537B7DED">
            <w:pPr>
              <w:widowControl/>
              <w:jc w:val="both"/>
              <w:rPr>
                <w:rFonts w:hint="eastAsia" w:ascii="宋体" w:hAnsi="宋体" w:eastAsia="宋体" w:cs="宋体"/>
                <w:color w:val="000000"/>
                <w:kern w:val="0"/>
                <w:sz w:val="21"/>
                <w:szCs w:val="20"/>
                <w:lang w:val="en-US" w:eastAsia="zh-CN" w:bidi="ar-SA"/>
              </w:rPr>
            </w:pPr>
          </w:p>
        </w:tc>
      </w:tr>
      <w:tr w14:paraId="5BA89028">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6CAE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57" w:type="dxa"/>
            <w:gridSpan w:val="3"/>
            <w:tcBorders>
              <w:top w:val="nil"/>
              <w:left w:val="nil"/>
              <w:bottom w:val="single" w:color="auto" w:sz="4" w:space="0"/>
              <w:right w:val="single" w:color="auto" w:sz="4" w:space="0"/>
            </w:tcBorders>
            <w:shd w:val="clear" w:color="auto" w:fill="auto"/>
            <w:noWrap/>
            <w:vAlign w:val="center"/>
          </w:tcPr>
          <w:p w14:paraId="0DC5D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58" w:type="dxa"/>
            <w:gridSpan w:val="2"/>
            <w:tcBorders>
              <w:top w:val="nil"/>
              <w:left w:val="nil"/>
              <w:bottom w:val="single" w:color="auto" w:sz="4" w:space="0"/>
              <w:right w:val="single" w:color="auto" w:sz="4" w:space="0"/>
            </w:tcBorders>
            <w:shd w:val="clear" w:color="auto" w:fill="auto"/>
            <w:noWrap/>
            <w:vAlign w:val="center"/>
          </w:tcPr>
          <w:p w14:paraId="586269F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6.94</w:t>
            </w:r>
          </w:p>
        </w:tc>
        <w:tc>
          <w:tcPr>
            <w:tcW w:w="1114" w:type="dxa"/>
            <w:tcBorders>
              <w:top w:val="nil"/>
              <w:left w:val="nil"/>
              <w:bottom w:val="single" w:color="auto" w:sz="4" w:space="0"/>
              <w:right w:val="single" w:color="auto" w:sz="4" w:space="0"/>
            </w:tcBorders>
            <w:shd w:val="clear" w:color="auto" w:fill="auto"/>
            <w:noWrap/>
            <w:vAlign w:val="center"/>
          </w:tcPr>
          <w:p w14:paraId="5EA7F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28" w:type="dxa"/>
            <w:gridSpan w:val="2"/>
            <w:tcBorders>
              <w:top w:val="nil"/>
              <w:left w:val="nil"/>
              <w:bottom w:val="single" w:color="auto" w:sz="4" w:space="0"/>
              <w:right w:val="single" w:color="auto" w:sz="4" w:space="0"/>
            </w:tcBorders>
            <w:shd w:val="clear" w:color="auto" w:fill="auto"/>
            <w:noWrap/>
            <w:vAlign w:val="center"/>
          </w:tcPr>
          <w:p w14:paraId="11056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58" w:type="dxa"/>
            <w:gridSpan w:val="2"/>
            <w:tcBorders>
              <w:top w:val="nil"/>
              <w:left w:val="nil"/>
              <w:bottom w:val="single" w:color="auto" w:sz="4" w:space="0"/>
              <w:right w:val="single" w:color="auto" w:sz="4" w:space="0"/>
            </w:tcBorders>
            <w:shd w:val="clear" w:color="auto" w:fill="auto"/>
            <w:noWrap/>
            <w:vAlign w:val="center"/>
          </w:tcPr>
          <w:p w14:paraId="6D14C585">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24212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18EA8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79CBE2E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0.32</w:t>
            </w:r>
          </w:p>
        </w:tc>
      </w:tr>
      <w:tr w14:paraId="3BE689B8">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5BE421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57" w:type="dxa"/>
            <w:gridSpan w:val="3"/>
            <w:tcBorders>
              <w:top w:val="nil"/>
              <w:left w:val="nil"/>
              <w:bottom w:val="single" w:color="auto" w:sz="4" w:space="0"/>
              <w:right w:val="single" w:color="auto" w:sz="4" w:space="0"/>
            </w:tcBorders>
            <w:shd w:val="clear" w:color="auto" w:fill="auto"/>
            <w:noWrap/>
            <w:vAlign w:val="center"/>
          </w:tcPr>
          <w:p w14:paraId="67989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58" w:type="dxa"/>
            <w:gridSpan w:val="2"/>
            <w:tcBorders>
              <w:top w:val="nil"/>
              <w:left w:val="nil"/>
              <w:bottom w:val="single" w:color="auto" w:sz="4" w:space="0"/>
              <w:right w:val="single" w:color="auto" w:sz="4" w:space="0"/>
            </w:tcBorders>
            <w:shd w:val="clear" w:color="auto" w:fill="auto"/>
            <w:noWrap/>
            <w:vAlign w:val="center"/>
          </w:tcPr>
          <w:p w14:paraId="5825F8B2">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1.72</w:t>
            </w:r>
          </w:p>
        </w:tc>
        <w:tc>
          <w:tcPr>
            <w:tcW w:w="1114" w:type="dxa"/>
            <w:tcBorders>
              <w:top w:val="nil"/>
              <w:left w:val="nil"/>
              <w:bottom w:val="single" w:color="auto" w:sz="4" w:space="0"/>
              <w:right w:val="single" w:color="auto" w:sz="4" w:space="0"/>
            </w:tcBorders>
            <w:shd w:val="clear" w:color="auto" w:fill="auto"/>
            <w:noWrap/>
            <w:vAlign w:val="center"/>
          </w:tcPr>
          <w:p w14:paraId="1BA1D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28" w:type="dxa"/>
            <w:gridSpan w:val="2"/>
            <w:tcBorders>
              <w:top w:val="nil"/>
              <w:left w:val="nil"/>
              <w:bottom w:val="single" w:color="auto" w:sz="4" w:space="0"/>
              <w:right w:val="single" w:color="auto" w:sz="4" w:space="0"/>
            </w:tcBorders>
            <w:shd w:val="clear" w:color="auto" w:fill="auto"/>
            <w:noWrap/>
            <w:vAlign w:val="center"/>
          </w:tcPr>
          <w:p w14:paraId="51136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58" w:type="dxa"/>
            <w:gridSpan w:val="2"/>
            <w:tcBorders>
              <w:top w:val="nil"/>
              <w:left w:val="nil"/>
              <w:bottom w:val="single" w:color="auto" w:sz="4" w:space="0"/>
              <w:right w:val="single" w:color="auto" w:sz="4" w:space="0"/>
            </w:tcBorders>
            <w:shd w:val="clear" w:color="auto" w:fill="auto"/>
            <w:noWrap/>
            <w:vAlign w:val="center"/>
          </w:tcPr>
          <w:p w14:paraId="37F90E47">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4FFC1D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4A40D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77" w:type="dxa"/>
            <w:gridSpan w:val="2"/>
            <w:tcBorders>
              <w:top w:val="nil"/>
              <w:left w:val="nil"/>
              <w:bottom w:val="single" w:color="auto" w:sz="4" w:space="0"/>
              <w:right w:val="single" w:color="auto" w:sz="4" w:space="0"/>
            </w:tcBorders>
            <w:shd w:val="clear" w:color="auto" w:fill="auto"/>
            <w:noWrap/>
            <w:vAlign w:val="center"/>
          </w:tcPr>
          <w:p w14:paraId="55D063DB">
            <w:pPr>
              <w:widowControl/>
              <w:jc w:val="center"/>
              <w:rPr>
                <w:rFonts w:hint="eastAsia" w:ascii="宋体" w:hAnsi="宋体" w:eastAsia="宋体" w:cs="宋体"/>
                <w:color w:val="000000"/>
                <w:kern w:val="0"/>
                <w:sz w:val="21"/>
                <w:szCs w:val="20"/>
                <w:lang w:val="en-US" w:eastAsia="zh-CN" w:bidi="ar-SA"/>
              </w:rPr>
            </w:pPr>
          </w:p>
        </w:tc>
      </w:tr>
      <w:tr w14:paraId="274B9D05">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0D24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57" w:type="dxa"/>
            <w:gridSpan w:val="3"/>
            <w:tcBorders>
              <w:top w:val="nil"/>
              <w:left w:val="nil"/>
              <w:bottom w:val="single" w:color="auto" w:sz="4" w:space="0"/>
              <w:right w:val="single" w:color="auto" w:sz="4" w:space="0"/>
            </w:tcBorders>
            <w:shd w:val="clear" w:color="auto" w:fill="auto"/>
            <w:noWrap/>
            <w:vAlign w:val="center"/>
          </w:tcPr>
          <w:p w14:paraId="3BF9E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58" w:type="dxa"/>
            <w:gridSpan w:val="2"/>
            <w:tcBorders>
              <w:top w:val="nil"/>
              <w:left w:val="nil"/>
              <w:bottom w:val="single" w:color="auto" w:sz="4" w:space="0"/>
              <w:right w:val="single" w:color="auto" w:sz="4" w:space="0"/>
            </w:tcBorders>
            <w:shd w:val="clear" w:color="auto" w:fill="auto"/>
            <w:noWrap/>
            <w:vAlign w:val="center"/>
          </w:tcPr>
          <w:p w14:paraId="45044B9B">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27.08</w:t>
            </w:r>
          </w:p>
        </w:tc>
        <w:tc>
          <w:tcPr>
            <w:tcW w:w="1114" w:type="dxa"/>
            <w:tcBorders>
              <w:top w:val="nil"/>
              <w:left w:val="nil"/>
              <w:bottom w:val="single" w:color="auto" w:sz="4" w:space="0"/>
              <w:right w:val="single" w:color="auto" w:sz="4" w:space="0"/>
            </w:tcBorders>
            <w:shd w:val="clear" w:color="auto" w:fill="auto"/>
            <w:noWrap/>
            <w:vAlign w:val="center"/>
          </w:tcPr>
          <w:p w14:paraId="0757D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28" w:type="dxa"/>
            <w:gridSpan w:val="2"/>
            <w:tcBorders>
              <w:top w:val="nil"/>
              <w:left w:val="nil"/>
              <w:bottom w:val="single" w:color="auto" w:sz="4" w:space="0"/>
              <w:right w:val="single" w:color="auto" w:sz="4" w:space="0"/>
            </w:tcBorders>
            <w:shd w:val="clear" w:color="auto" w:fill="auto"/>
            <w:noWrap/>
            <w:vAlign w:val="center"/>
          </w:tcPr>
          <w:p w14:paraId="19334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58" w:type="dxa"/>
            <w:gridSpan w:val="2"/>
            <w:tcBorders>
              <w:top w:val="nil"/>
              <w:left w:val="nil"/>
              <w:bottom w:val="single" w:color="auto" w:sz="4" w:space="0"/>
              <w:right w:val="single" w:color="auto" w:sz="4" w:space="0"/>
            </w:tcBorders>
            <w:shd w:val="clear" w:color="auto" w:fill="auto"/>
            <w:noWrap/>
            <w:vAlign w:val="center"/>
          </w:tcPr>
          <w:p w14:paraId="66A9EB94">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2E1E4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0DC42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0A62CA22">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0.32</w:t>
            </w:r>
          </w:p>
        </w:tc>
      </w:tr>
      <w:tr w14:paraId="640E40AE">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CED7C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57" w:type="dxa"/>
            <w:gridSpan w:val="3"/>
            <w:tcBorders>
              <w:top w:val="nil"/>
              <w:left w:val="nil"/>
              <w:bottom w:val="single" w:color="auto" w:sz="4" w:space="0"/>
              <w:right w:val="single" w:color="auto" w:sz="4" w:space="0"/>
            </w:tcBorders>
            <w:shd w:val="clear" w:color="auto" w:fill="auto"/>
            <w:noWrap/>
            <w:vAlign w:val="center"/>
          </w:tcPr>
          <w:p w14:paraId="39265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5ADA3C0B">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5207B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28" w:type="dxa"/>
            <w:gridSpan w:val="2"/>
            <w:tcBorders>
              <w:top w:val="nil"/>
              <w:left w:val="nil"/>
              <w:bottom w:val="single" w:color="auto" w:sz="4" w:space="0"/>
              <w:right w:val="single" w:color="auto" w:sz="4" w:space="0"/>
            </w:tcBorders>
            <w:shd w:val="clear" w:color="auto" w:fill="auto"/>
            <w:noWrap/>
            <w:vAlign w:val="center"/>
          </w:tcPr>
          <w:p w14:paraId="3A253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58" w:type="dxa"/>
            <w:gridSpan w:val="2"/>
            <w:tcBorders>
              <w:top w:val="nil"/>
              <w:left w:val="nil"/>
              <w:bottom w:val="single" w:color="auto" w:sz="4" w:space="0"/>
              <w:right w:val="single" w:color="auto" w:sz="4" w:space="0"/>
            </w:tcBorders>
            <w:shd w:val="clear" w:color="auto" w:fill="auto"/>
            <w:noWrap/>
            <w:vAlign w:val="center"/>
          </w:tcPr>
          <w:p w14:paraId="547042F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0.73</w:t>
            </w:r>
          </w:p>
        </w:tc>
        <w:tc>
          <w:tcPr>
            <w:tcW w:w="1131" w:type="dxa"/>
            <w:tcBorders>
              <w:top w:val="nil"/>
              <w:left w:val="nil"/>
              <w:bottom w:val="single" w:color="auto" w:sz="4" w:space="0"/>
              <w:right w:val="single" w:color="auto" w:sz="4" w:space="0"/>
            </w:tcBorders>
            <w:shd w:val="clear" w:color="auto" w:fill="auto"/>
            <w:noWrap/>
            <w:vAlign w:val="center"/>
          </w:tcPr>
          <w:p w14:paraId="4D55E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3A0530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4DB2F9F5">
            <w:pPr>
              <w:widowControl/>
              <w:jc w:val="center"/>
              <w:rPr>
                <w:rFonts w:hint="eastAsia" w:ascii="宋体" w:hAnsi="宋体" w:eastAsia="宋体" w:cs="宋体"/>
                <w:color w:val="000000"/>
                <w:kern w:val="0"/>
                <w:sz w:val="21"/>
                <w:szCs w:val="20"/>
                <w:lang w:val="en-US" w:eastAsia="zh-CN" w:bidi="ar-SA"/>
              </w:rPr>
            </w:pPr>
          </w:p>
        </w:tc>
      </w:tr>
      <w:tr w14:paraId="66DB4310">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31E3E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57" w:type="dxa"/>
            <w:gridSpan w:val="3"/>
            <w:tcBorders>
              <w:top w:val="nil"/>
              <w:left w:val="nil"/>
              <w:bottom w:val="single" w:color="auto" w:sz="4" w:space="0"/>
              <w:right w:val="single" w:color="auto" w:sz="4" w:space="0"/>
            </w:tcBorders>
            <w:shd w:val="clear" w:color="auto" w:fill="auto"/>
            <w:noWrap/>
            <w:vAlign w:val="center"/>
          </w:tcPr>
          <w:p w14:paraId="1E7AA6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377E17DF">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379C2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28" w:type="dxa"/>
            <w:gridSpan w:val="2"/>
            <w:tcBorders>
              <w:top w:val="nil"/>
              <w:left w:val="nil"/>
              <w:bottom w:val="single" w:color="auto" w:sz="4" w:space="0"/>
              <w:right w:val="single" w:color="auto" w:sz="4" w:space="0"/>
            </w:tcBorders>
            <w:shd w:val="clear" w:color="auto" w:fill="auto"/>
            <w:noWrap/>
            <w:vAlign w:val="center"/>
          </w:tcPr>
          <w:p w14:paraId="5E2D7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58" w:type="dxa"/>
            <w:gridSpan w:val="2"/>
            <w:tcBorders>
              <w:top w:val="nil"/>
              <w:left w:val="nil"/>
              <w:bottom w:val="single" w:color="auto" w:sz="4" w:space="0"/>
              <w:right w:val="single" w:color="auto" w:sz="4" w:space="0"/>
            </w:tcBorders>
            <w:shd w:val="clear" w:color="auto" w:fill="auto"/>
            <w:noWrap/>
            <w:vAlign w:val="center"/>
          </w:tcPr>
          <w:p w14:paraId="34866B4B">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79A9C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23BAA9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77" w:type="dxa"/>
            <w:gridSpan w:val="2"/>
            <w:tcBorders>
              <w:top w:val="nil"/>
              <w:left w:val="nil"/>
              <w:bottom w:val="single" w:color="auto" w:sz="4" w:space="0"/>
              <w:right w:val="single" w:color="auto" w:sz="4" w:space="0"/>
            </w:tcBorders>
            <w:shd w:val="clear" w:color="auto" w:fill="auto"/>
            <w:noWrap/>
            <w:vAlign w:val="center"/>
          </w:tcPr>
          <w:p w14:paraId="5E1F7841">
            <w:pPr>
              <w:widowControl/>
              <w:jc w:val="center"/>
              <w:rPr>
                <w:rFonts w:hint="eastAsia" w:ascii="宋体" w:hAnsi="宋体" w:eastAsia="宋体" w:cs="宋体"/>
                <w:color w:val="000000"/>
                <w:kern w:val="0"/>
                <w:sz w:val="21"/>
                <w:szCs w:val="20"/>
                <w:lang w:val="en-US" w:eastAsia="zh-CN" w:bidi="ar-SA"/>
              </w:rPr>
            </w:pPr>
          </w:p>
        </w:tc>
      </w:tr>
      <w:tr w14:paraId="79B86A42">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7E582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57" w:type="dxa"/>
            <w:gridSpan w:val="3"/>
            <w:tcBorders>
              <w:top w:val="nil"/>
              <w:left w:val="nil"/>
              <w:bottom w:val="single" w:color="auto" w:sz="4" w:space="0"/>
              <w:right w:val="single" w:color="auto" w:sz="4" w:space="0"/>
            </w:tcBorders>
            <w:shd w:val="clear" w:color="auto" w:fill="auto"/>
            <w:noWrap/>
            <w:vAlign w:val="center"/>
          </w:tcPr>
          <w:p w14:paraId="0F791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38EEC319">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2958A2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28" w:type="dxa"/>
            <w:gridSpan w:val="2"/>
            <w:tcBorders>
              <w:top w:val="nil"/>
              <w:left w:val="nil"/>
              <w:bottom w:val="single" w:color="auto" w:sz="4" w:space="0"/>
              <w:right w:val="single" w:color="auto" w:sz="4" w:space="0"/>
            </w:tcBorders>
            <w:shd w:val="clear" w:color="auto" w:fill="auto"/>
            <w:noWrap/>
            <w:vAlign w:val="center"/>
          </w:tcPr>
          <w:p w14:paraId="537C07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58" w:type="dxa"/>
            <w:gridSpan w:val="2"/>
            <w:tcBorders>
              <w:top w:val="nil"/>
              <w:left w:val="nil"/>
              <w:bottom w:val="single" w:color="auto" w:sz="4" w:space="0"/>
              <w:right w:val="single" w:color="auto" w:sz="4" w:space="0"/>
            </w:tcBorders>
            <w:shd w:val="clear" w:color="auto" w:fill="auto"/>
            <w:noWrap/>
            <w:vAlign w:val="center"/>
          </w:tcPr>
          <w:p w14:paraId="047681A7">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61CB6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778C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77" w:type="dxa"/>
            <w:gridSpan w:val="2"/>
            <w:tcBorders>
              <w:top w:val="nil"/>
              <w:left w:val="nil"/>
              <w:bottom w:val="single" w:color="auto" w:sz="4" w:space="0"/>
              <w:right w:val="single" w:color="auto" w:sz="4" w:space="0"/>
            </w:tcBorders>
            <w:shd w:val="clear" w:color="auto" w:fill="auto"/>
            <w:noWrap/>
            <w:vAlign w:val="center"/>
          </w:tcPr>
          <w:p w14:paraId="58E21629">
            <w:pPr>
              <w:widowControl/>
              <w:jc w:val="center"/>
              <w:rPr>
                <w:rFonts w:hint="eastAsia" w:ascii="宋体" w:hAnsi="宋体" w:eastAsia="宋体" w:cs="宋体"/>
                <w:color w:val="000000"/>
                <w:kern w:val="0"/>
                <w:sz w:val="21"/>
                <w:szCs w:val="20"/>
                <w:lang w:val="en-US" w:eastAsia="zh-CN" w:bidi="ar-SA"/>
              </w:rPr>
            </w:pPr>
          </w:p>
        </w:tc>
      </w:tr>
      <w:tr w14:paraId="5F399ED5">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5F933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57" w:type="dxa"/>
            <w:gridSpan w:val="3"/>
            <w:tcBorders>
              <w:top w:val="nil"/>
              <w:left w:val="nil"/>
              <w:bottom w:val="single" w:color="auto" w:sz="4" w:space="0"/>
              <w:right w:val="single" w:color="auto" w:sz="4" w:space="0"/>
            </w:tcBorders>
            <w:shd w:val="clear" w:color="auto" w:fill="auto"/>
            <w:noWrap/>
            <w:vAlign w:val="center"/>
          </w:tcPr>
          <w:p w14:paraId="57773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3479E529">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3F30A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28" w:type="dxa"/>
            <w:gridSpan w:val="2"/>
            <w:tcBorders>
              <w:top w:val="nil"/>
              <w:left w:val="nil"/>
              <w:bottom w:val="single" w:color="auto" w:sz="4" w:space="0"/>
              <w:right w:val="single" w:color="auto" w:sz="4" w:space="0"/>
            </w:tcBorders>
            <w:shd w:val="clear" w:color="auto" w:fill="auto"/>
            <w:noWrap/>
            <w:vAlign w:val="center"/>
          </w:tcPr>
          <w:p w14:paraId="16AF3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58" w:type="dxa"/>
            <w:gridSpan w:val="2"/>
            <w:tcBorders>
              <w:top w:val="nil"/>
              <w:left w:val="nil"/>
              <w:bottom w:val="single" w:color="auto" w:sz="4" w:space="0"/>
              <w:right w:val="single" w:color="auto" w:sz="4" w:space="0"/>
            </w:tcBorders>
            <w:shd w:val="clear" w:color="auto" w:fill="auto"/>
            <w:noWrap/>
            <w:vAlign w:val="center"/>
          </w:tcPr>
          <w:p w14:paraId="13D3ABF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2.08</w:t>
            </w:r>
          </w:p>
        </w:tc>
        <w:tc>
          <w:tcPr>
            <w:tcW w:w="1131" w:type="dxa"/>
            <w:tcBorders>
              <w:top w:val="nil"/>
              <w:left w:val="nil"/>
              <w:bottom w:val="single" w:color="auto" w:sz="4" w:space="0"/>
              <w:right w:val="single" w:color="auto" w:sz="4" w:space="0"/>
            </w:tcBorders>
            <w:shd w:val="clear" w:color="auto" w:fill="auto"/>
            <w:noWrap/>
            <w:vAlign w:val="center"/>
          </w:tcPr>
          <w:p w14:paraId="176F6A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6EB38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77" w:type="dxa"/>
            <w:gridSpan w:val="2"/>
            <w:tcBorders>
              <w:top w:val="nil"/>
              <w:left w:val="nil"/>
              <w:bottom w:val="single" w:color="auto" w:sz="4" w:space="0"/>
              <w:right w:val="single" w:color="auto" w:sz="4" w:space="0"/>
            </w:tcBorders>
            <w:shd w:val="clear" w:color="auto" w:fill="auto"/>
            <w:noWrap/>
            <w:vAlign w:val="center"/>
          </w:tcPr>
          <w:p w14:paraId="57CB94CB">
            <w:pPr>
              <w:widowControl/>
              <w:jc w:val="center"/>
              <w:rPr>
                <w:rFonts w:hint="eastAsia" w:ascii="宋体" w:hAnsi="宋体" w:eastAsia="宋体" w:cs="宋体"/>
                <w:color w:val="000000"/>
                <w:kern w:val="0"/>
                <w:sz w:val="21"/>
                <w:szCs w:val="20"/>
                <w:lang w:val="en-US" w:eastAsia="zh-CN" w:bidi="ar-SA"/>
              </w:rPr>
            </w:pPr>
          </w:p>
        </w:tc>
      </w:tr>
      <w:tr w14:paraId="79BADC61">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1862C5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57" w:type="dxa"/>
            <w:gridSpan w:val="3"/>
            <w:tcBorders>
              <w:top w:val="nil"/>
              <w:left w:val="nil"/>
              <w:bottom w:val="single" w:color="auto" w:sz="4" w:space="0"/>
              <w:right w:val="single" w:color="auto" w:sz="4" w:space="0"/>
            </w:tcBorders>
            <w:shd w:val="clear" w:color="auto" w:fill="auto"/>
            <w:noWrap/>
            <w:vAlign w:val="center"/>
          </w:tcPr>
          <w:p w14:paraId="5436A7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53730860">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5203A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28" w:type="dxa"/>
            <w:gridSpan w:val="2"/>
            <w:tcBorders>
              <w:top w:val="nil"/>
              <w:left w:val="nil"/>
              <w:bottom w:val="single" w:color="auto" w:sz="4" w:space="0"/>
              <w:right w:val="single" w:color="auto" w:sz="4" w:space="0"/>
            </w:tcBorders>
            <w:shd w:val="clear" w:color="auto" w:fill="auto"/>
            <w:noWrap/>
            <w:vAlign w:val="center"/>
          </w:tcPr>
          <w:p w14:paraId="057C8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58" w:type="dxa"/>
            <w:gridSpan w:val="2"/>
            <w:tcBorders>
              <w:top w:val="nil"/>
              <w:left w:val="nil"/>
              <w:bottom w:val="single" w:color="auto" w:sz="4" w:space="0"/>
              <w:right w:val="single" w:color="auto" w:sz="4" w:space="0"/>
            </w:tcBorders>
            <w:shd w:val="clear" w:color="auto" w:fill="auto"/>
            <w:noWrap/>
            <w:vAlign w:val="center"/>
          </w:tcPr>
          <w:p w14:paraId="48D03C67">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43F72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1DFFB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77" w:type="dxa"/>
            <w:gridSpan w:val="2"/>
            <w:tcBorders>
              <w:top w:val="nil"/>
              <w:left w:val="nil"/>
              <w:bottom w:val="single" w:color="auto" w:sz="4" w:space="0"/>
              <w:right w:val="single" w:color="auto" w:sz="4" w:space="0"/>
            </w:tcBorders>
            <w:shd w:val="clear" w:color="auto" w:fill="auto"/>
            <w:noWrap/>
            <w:vAlign w:val="center"/>
          </w:tcPr>
          <w:p w14:paraId="610BC52D">
            <w:pPr>
              <w:widowControl/>
              <w:jc w:val="center"/>
              <w:rPr>
                <w:rFonts w:hint="eastAsia" w:ascii="宋体" w:hAnsi="宋体" w:eastAsia="宋体" w:cs="宋体"/>
                <w:color w:val="000000"/>
                <w:kern w:val="0"/>
                <w:sz w:val="21"/>
                <w:szCs w:val="20"/>
                <w:lang w:val="en-US" w:eastAsia="zh-CN" w:bidi="ar-SA"/>
              </w:rPr>
            </w:pPr>
          </w:p>
        </w:tc>
      </w:tr>
      <w:tr w14:paraId="3BDD1453">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24E9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57" w:type="dxa"/>
            <w:gridSpan w:val="3"/>
            <w:tcBorders>
              <w:top w:val="nil"/>
              <w:left w:val="nil"/>
              <w:bottom w:val="single" w:color="auto" w:sz="4" w:space="0"/>
              <w:right w:val="single" w:color="auto" w:sz="4" w:space="0"/>
            </w:tcBorders>
            <w:shd w:val="clear" w:color="auto" w:fill="auto"/>
            <w:noWrap/>
            <w:vAlign w:val="center"/>
          </w:tcPr>
          <w:p w14:paraId="0321D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58" w:type="dxa"/>
            <w:gridSpan w:val="2"/>
            <w:tcBorders>
              <w:top w:val="nil"/>
              <w:left w:val="nil"/>
              <w:bottom w:val="single" w:color="auto" w:sz="4" w:space="0"/>
              <w:right w:val="single" w:color="auto" w:sz="4" w:space="0"/>
            </w:tcBorders>
            <w:shd w:val="clear" w:color="auto" w:fill="auto"/>
            <w:noWrap/>
            <w:vAlign w:val="center"/>
          </w:tcPr>
          <w:p w14:paraId="43C93D4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8.64</w:t>
            </w:r>
          </w:p>
        </w:tc>
        <w:tc>
          <w:tcPr>
            <w:tcW w:w="1114" w:type="dxa"/>
            <w:tcBorders>
              <w:top w:val="nil"/>
              <w:left w:val="nil"/>
              <w:bottom w:val="single" w:color="auto" w:sz="4" w:space="0"/>
              <w:right w:val="single" w:color="auto" w:sz="4" w:space="0"/>
            </w:tcBorders>
            <w:shd w:val="clear" w:color="auto" w:fill="auto"/>
            <w:noWrap/>
            <w:vAlign w:val="center"/>
          </w:tcPr>
          <w:p w14:paraId="7ACB4A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28" w:type="dxa"/>
            <w:gridSpan w:val="2"/>
            <w:tcBorders>
              <w:top w:val="nil"/>
              <w:left w:val="nil"/>
              <w:bottom w:val="single" w:color="auto" w:sz="4" w:space="0"/>
              <w:right w:val="single" w:color="auto" w:sz="4" w:space="0"/>
            </w:tcBorders>
            <w:shd w:val="clear" w:color="auto" w:fill="auto"/>
            <w:noWrap/>
            <w:vAlign w:val="center"/>
          </w:tcPr>
          <w:p w14:paraId="0A4497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58" w:type="dxa"/>
            <w:gridSpan w:val="2"/>
            <w:tcBorders>
              <w:top w:val="nil"/>
              <w:left w:val="nil"/>
              <w:bottom w:val="single" w:color="auto" w:sz="4" w:space="0"/>
              <w:right w:val="single" w:color="auto" w:sz="4" w:space="0"/>
            </w:tcBorders>
            <w:shd w:val="clear" w:color="auto" w:fill="auto"/>
            <w:noWrap/>
            <w:vAlign w:val="center"/>
          </w:tcPr>
          <w:p w14:paraId="4A9365D6">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782ED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75B0A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77" w:type="dxa"/>
            <w:gridSpan w:val="2"/>
            <w:tcBorders>
              <w:top w:val="nil"/>
              <w:left w:val="nil"/>
              <w:bottom w:val="single" w:color="auto" w:sz="4" w:space="0"/>
              <w:right w:val="single" w:color="auto" w:sz="4" w:space="0"/>
            </w:tcBorders>
            <w:shd w:val="clear" w:color="auto" w:fill="auto"/>
            <w:noWrap/>
            <w:vAlign w:val="center"/>
          </w:tcPr>
          <w:p w14:paraId="713D4BE9">
            <w:pPr>
              <w:widowControl/>
              <w:jc w:val="center"/>
              <w:rPr>
                <w:rFonts w:hint="eastAsia" w:ascii="宋体" w:hAnsi="宋体" w:eastAsia="宋体" w:cs="宋体"/>
                <w:color w:val="000000"/>
                <w:kern w:val="0"/>
                <w:sz w:val="21"/>
                <w:szCs w:val="20"/>
                <w:lang w:val="en-US" w:eastAsia="zh-CN" w:bidi="ar-SA"/>
              </w:rPr>
            </w:pPr>
          </w:p>
        </w:tc>
      </w:tr>
      <w:tr w14:paraId="7D1F032E">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577EC4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57" w:type="dxa"/>
            <w:gridSpan w:val="3"/>
            <w:tcBorders>
              <w:top w:val="nil"/>
              <w:left w:val="nil"/>
              <w:bottom w:val="single" w:color="auto" w:sz="4" w:space="0"/>
              <w:right w:val="single" w:color="auto" w:sz="4" w:space="0"/>
            </w:tcBorders>
            <w:shd w:val="clear" w:color="auto" w:fill="auto"/>
            <w:noWrap/>
            <w:vAlign w:val="center"/>
          </w:tcPr>
          <w:p w14:paraId="4300F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58" w:type="dxa"/>
            <w:gridSpan w:val="2"/>
            <w:tcBorders>
              <w:top w:val="nil"/>
              <w:left w:val="nil"/>
              <w:bottom w:val="single" w:color="auto" w:sz="4" w:space="0"/>
              <w:right w:val="single" w:color="auto" w:sz="4" w:space="0"/>
            </w:tcBorders>
            <w:shd w:val="clear" w:color="auto" w:fill="auto"/>
            <w:noWrap/>
            <w:vAlign w:val="center"/>
          </w:tcPr>
          <w:p w14:paraId="0FF9BAE3">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03607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28" w:type="dxa"/>
            <w:gridSpan w:val="2"/>
            <w:tcBorders>
              <w:top w:val="nil"/>
              <w:left w:val="nil"/>
              <w:bottom w:val="single" w:color="auto" w:sz="4" w:space="0"/>
              <w:right w:val="single" w:color="auto" w:sz="4" w:space="0"/>
            </w:tcBorders>
            <w:shd w:val="clear" w:color="auto" w:fill="auto"/>
            <w:noWrap/>
            <w:vAlign w:val="center"/>
          </w:tcPr>
          <w:p w14:paraId="16C52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58" w:type="dxa"/>
            <w:gridSpan w:val="2"/>
            <w:tcBorders>
              <w:top w:val="nil"/>
              <w:left w:val="nil"/>
              <w:bottom w:val="single" w:color="auto" w:sz="4" w:space="0"/>
              <w:right w:val="single" w:color="auto" w:sz="4" w:space="0"/>
            </w:tcBorders>
            <w:shd w:val="clear" w:color="auto" w:fill="auto"/>
            <w:noWrap/>
            <w:vAlign w:val="center"/>
          </w:tcPr>
          <w:p w14:paraId="5F3BE91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8.42</w:t>
            </w:r>
          </w:p>
        </w:tc>
        <w:tc>
          <w:tcPr>
            <w:tcW w:w="1131" w:type="dxa"/>
            <w:tcBorders>
              <w:top w:val="nil"/>
              <w:left w:val="nil"/>
              <w:bottom w:val="single" w:color="auto" w:sz="4" w:space="0"/>
              <w:right w:val="single" w:color="auto" w:sz="4" w:space="0"/>
            </w:tcBorders>
            <w:shd w:val="clear" w:color="auto" w:fill="auto"/>
            <w:noWrap/>
            <w:vAlign w:val="center"/>
          </w:tcPr>
          <w:p w14:paraId="3363E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7CC3A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77" w:type="dxa"/>
            <w:gridSpan w:val="2"/>
            <w:tcBorders>
              <w:top w:val="nil"/>
              <w:left w:val="nil"/>
              <w:bottom w:val="single" w:color="auto" w:sz="4" w:space="0"/>
              <w:right w:val="single" w:color="auto" w:sz="4" w:space="0"/>
            </w:tcBorders>
            <w:shd w:val="clear" w:color="auto" w:fill="auto"/>
            <w:noWrap/>
            <w:vAlign w:val="center"/>
          </w:tcPr>
          <w:p w14:paraId="1006C940">
            <w:pPr>
              <w:widowControl/>
              <w:jc w:val="center"/>
              <w:rPr>
                <w:rFonts w:hint="eastAsia" w:ascii="宋体" w:hAnsi="宋体" w:eastAsia="宋体" w:cs="宋体"/>
                <w:color w:val="000000"/>
                <w:kern w:val="0"/>
                <w:sz w:val="21"/>
                <w:szCs w:val="20"/>
                <w:lang w:val="en-US" w:eastAsia="zh-CN" w:bidi="ar-SA"/>
              </w:rPr>
            </w:pPr>
          </w:p>
        </w:tc>
      </w:tr>
      <w:tr w14:paraId="397AB05A">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25DF6C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57" w:type="dxa"/>
            <w:gridSpan w:val="3"/>
            <w:tcBorders>
              <w:top w:val="nil"/>
              <w:left w:val="nil"/>
              <w:bottom w:val="single" w:color="auto" w:sz="4" w:space="0"/>
              <w:right w:val="single" w:color="auto" w:sz="4" w:space="0"/>
            </w:tcBorders>
            <w:shd w:val="clear" w:color="auto" w:fill="auto"/>
            <w:noWrap/>
            <w:vAlign w:val="center"/>
          </w:tcPr>
          <w:p w14:paraId="05516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58" w:type="dxa"/>
            <w:gridSpan w:val="2"/>
            <w:tcBorders>
              <w:top w:val="nil"/>
              <w:left w:val="nil"/>
              <w:bottom w:val="single" w:color="auto" w:sz="4" w:space="0"/>
              <w:right w:val="single" w:color="auto" w:sz="4" w:space="0"/>
            </w:tcBorders>
            <w:shd w:val="clear" w:color="auto" w:fill="auto"/>
            <w:noWrap/>
            <w:vAlign w:val="center"/>
          </w:tcPr>
          <w:p w14:paraId="1CDC5C57">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49966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28" w:type="dxa"/>
            <w:gridSpan w:val="2"/>
            <w:tcBorders>
              <w:top w:val="nil"/>
              <w:left w:val="nil"/>
              <w:bottom w:val="single" w:color="auto" w:sz="4" w:space="0"/>
              <w:right w:val="single" w:color="auto" w:sz="4" w:space="0"/>
            </w:tcBorders>
            <w:shd w:val="clear" w:color="auto" w:fill="auto"/>
            <w:noWrap/>
            <w:vAlign w:val="center"/>
          </w:tcPr>
          <w:p w14:paraId="6E8CF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58" w:type="dxa"/>
            <w:gridSpan w:val="2"/>
            <w:tcBorders>
              <w:top w:val="nil"/>
              <w:left w:val="nil"/>
              <w:bottom w:val="single" w:color="auto" w:sz="4" w:space="0"/>
              <w:right w:val="single" w:color="auto" w:sz="4" w:space="0"/>
            </w:tcBorders>
            <w:shd w:val="clear" w:color="auto" w:fill="auto"/>
            <w:noWrap/>
            <w:vAlign w:val="center"/>
          </w:tcPr>
          <w:p w14:paraId="603BB628">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08041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01FF4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77" w:type="dxa"/>
            <w:gridSpan w:val="2"/>
            <w:tcBorders>
              <w:top w:val="nil"/>
              <w:left w:val="nil"/>
              <w:bottom w:val="single" w:color="auto" w:sz="4" w:space="0"/>
              <w:right w:val="single" w:color="auto" w:sz="4" w:space="0"/>
            </w:tcBorders>
            <w:shd w:val="clear" w:color="auto" w:fill="auto"/>
            <w:noWrap/>
            <w:vAlign w:val="center"/>
          </w:tcPr>
          <w:p w14:paraId="29C5EA62">
            <w:pPr>
              <w:widowControl/>
              <w:jc w:val="center"/>
              <w:rPr>
                <w:rFonts w:hint="eastAsia" w:ascii="宋体" w:hAnsi="宋体" w:eastAsia="宋体" w:cs="宋体"/>
                <w:color w:val="000000"/>
                <w:kern w:val="0"/>
                <w:sz w:val="21"/>
                <w:szCs w:val="20"/>
                <w:lang w:val="en-US" w:eastAsia="zh-CN" w:bidi="ar-SA"/>
              </w:rPr>
            </w:pPr>
          </w:p>
        </w:tc>
      </w:tr>
      <w:tr w14:paraId="2E8E07A5">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D7C5F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57" w:type="dxa"/>
            <w:gridSpan w:val="3"/>
            <w:tcBorders>
              <w:top w:val="nil"/>
              <w:left w:val="nil"/>
              <w:bottom w:val="single" w:color="auto" w:sz="4" w:space="0"/>
              <w:right w:val="single" w:color="auto" w:sz="4" w:space="0"/>
            </w:tcBorders>
            <w:shd w:val="clear" w:color="auto" w:fill="auto"/>
            <w:noWrap/>
            <w:vAlign w:val="center"/>
          </w:tcPr>
          <w:p w14:paraId="18A96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05EBD716">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0.28</w:t>
            </w:r>
          </w:p>
        </w:tc>
        <w:tc>
          <w:tcPr>
            <w:tcW w:w="1114" w:type="dxa"/>
            <w:tcBorders>
              <w:top w:val="nil"/>
              <w:left w:val="nil"/>
              <w:bottom w:val="single" w:color="auto" w:sz="4" w:space="0"/>
              <w:right w:val="single" w:color="auto" w:sz="4" w:space="0"/>
            </w:tcBorders>
            <w:shd w:val="clear" w:color="auto" w:fill="auto"/>
            <w:noWrap/>
            <w:vAlign w:val="center"/>
          </w:tcPr>
          <w:p w14:paraId="0DE616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28" w:type="dxa"/>
            <w:gridSpan w:val="2"/>
            <w:tcBorders>
              <w:top w:val="nil"/>
              <w:left w:val="nil"/>
              <w:bottom w:val="single" w:color="auto" w:sz="4" w:space="0"/>
              <w:right w:val="single" w:color="auto" w:sz="4" w:space="0"/>
            </w:tcBorders>
            <w:shd w:val="clear" w:color="auto" w:fill="auto"/>
            <w:noWrap/>
            <w:vAlign w:val="center"/>
          </w:tcPr>
          <w:p w14:paraId="46FC7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58" w:type="dxa"/>
            <w:gridSpan w:val="2"/>
            <w:tcBorders>
              <w:top w:val="nil"/>
              <w:left w:val="nil"/>
              <w:bottom w:val="single" w:color="auto" w:sz="4" w:space="0"/>
              <w:right w:val="single" w:color="auto" w:sz="4" w:space="0"/>
            </w:tcBorders>
            <w:shd w:val="clear" w:color="auto" w:fill="auto"/>
            <w:noWrap/>
            <w:vAlign w:val="center"/>
          </w:tcPr>
          <w:p w14:paraId="366F8BE3">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4FB6F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46FC7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77" w:type="dxa"/>
            <w:gridSpan w:val="2"/>
            <w:tcBorders>
              <w:top w:val="nil"/>
              <w:left w:val="nil"/>
              <w:bottom w:val="single" w:color="auto" w:sz="4" w:space="0"/>
              <w:right w:val="single" w:color="auto" w:sz="4" w:space="0"/>
            </w:tcBorders>
            <w:shd w:val="clear" w:color="auto" w:fill="auto"/>
            <w:noWrap/>
            <w:vAlign w:val="center"/>
          </w:tcPr>
          <w:p w14:paraId="3E789AB0">
            <w:pPr>
              <w:widowControl/>
              <w:jc w:val="center"/>
              <w:rPr>
                <w:rFonts w:hint="eastAsia" w:ascii="宋体" w:hAnsi="宋体" w:eastAsia="宋体" w:cs="宋体"/>
                <w:color w:val="000000"/>
                <w:kern w:val="0"/>
                <w:sz w:val="21"/>
                <w:szCs w:val="20"/>
                <w:lang w:val="en-US" w:eastAsia="zh-CN" w:bidi="ar-SA"/>
              </w:rPr>
            </w:pPr>
          </w:p>
        </w:tc>
      </w:tr>
      <w:tr w14:paraId="4A7C7EB8">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45F12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57" w:type="dxa"/>
            <w:gridSpan w:val="3"/>
            <w:tcBorders>
              <w:top w:val="nil"/>
              <w:left w:val="nil"/>
              <w:bottom w:val="single" w:color="auto" w:sz="4" w:space="0"/>
              <w:right w:val="single" w:color="auto" w:sz="4" w:space="0"/>
            </w:tcBorders>
            <w:shd w:val="clear" w:color="auto" w:fill="auto"/>
            <w:noWrap/>
            <w:vAlign w:val="center"/>
          </w:tcPr>
          <w:p w14:paraId="1FA42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58" w:type="dxa"/>
            <w:gridSpan w:val="2"/>
            <w:tcBorders>
              <w:top w:val="nil"/>
              <w:left w:val="nil"/>
              <w:bottom w:val="single" w:color="auto" w:sz="4" w:space="0"/>
              <w:right w:val="single" w:color="auto" w:sz="4" w:space="0"/>
            </w:tcBorders>
            <w:shd w:val="clear" w:color="auto" w:fill="auto"/>
            <w:noWrap/>
            <w:vAlign w:val="center"/>
          </w:tcPr>
          <w:p w14:paraId="42A16104">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06A4A6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28" w:type="dxa"/>
            <w:gridSpan w:val="2"/>
            <w:tcBorders>
              <w:top w:val="nil"/>
              <w:left w:val="nil"/>
              <w:bottom w:val="single" w:color="auto" w:sz="4" w:space="0"/>
              <w:right w:val="single" w:color="auto" w:sz="4" w:space="0"/>
            </w:tcBorders>
            <w:shd w:val="clear" w:color="auto" w:fill="auto"/>
            <w:noWrap/>
            <w:vAlign w:val="center"/>
          </w:tcPr>
          <w:p w14:paraId="7EDC77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58" w:type="dxa"/>
            <w:gridSpan w:val="2"/>
            <w:tcBorders>
              <w:top w:val="nil"/>
              <w:left w:val="nil"/>
              <w:bottom w:val="single" w:color="auto" w:sz="4" w:space="0"/>
              <w:right w:val="single" w:color="auto" w:sz="4" w:space="0"/>
            </w:tcBorders>
            <w:shd w:val="clear" w:color="auto" w:fill="auto"/>
            <w:noWrap/>
            <w:vAlign w:val="center"/>
          </w:tcPr>
          <w:p w14:paraId="22A19AE9">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0.79</w:t>
            </w:r>
          </w:p>
        </w:tc>
        <w:tc>
          <w:tcPr>
            <w:tcW w:w="1131" w:type="dxa"/>
            <w:tcBorders>
              <w:top w:val="nil"/>
              <w:left w:val="nil"/>
              <w:bottom w:val="single" w:color="auto" w:sz="4" w:space="0"/>
              <w:right w:val="single" w:color="auto" w:sz="4" w:space="0"/>
            </w:tcBorders>
            <w:shd w:val="clear" w:color="auto" w:fill="auto"/>
            <w:noWrap/>
            <w:vAlign w:val="center"/>
          </w:tcPr>
          <w:p w14:paraId="39061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5DE2C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458B4489">
            <w:pPr>
              <w:widowControl/>
              <w:jc w:val="center"/>
              <w:rPr>
                <w:rFonts w:hint="eastAsia" w:ascii="宋体" w:hAnsi="宋体" w:eastAsia="宋体" w:cs="宋体"/>
                <w:color w:val="000000"/>
                <w:kern w:val="0"/>
                <w:sz w:val="21"/>
                <w:szCs w:val="20"/>
                <w:lang w:val="en-US" w:eastAsia="zh-CN" w:bidi="ar-SA"/>
              </w:rPr>
            </w:pPr>
          </w:p>
        </w:tc>
      </w:tr>
      <w:tr w14:paraId="057594B7">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35BD0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57" w:type="dxa"/>
            <w:gridSpan w:val="3"/>
            <w:tcBorders>
              <w:top w:val="nil"/>
              <w:left w:val="nil"/>
              <w:bottom w:val="single" w:color="auto" w:sz="4" w:space="0"/>
              <w:right w:val="single" w:color="auto" w:sz="4" w:space="0"/>
            </w:tcBorders>
            <w:shd w:val="clear" w:color="auto" w:fill="auto"/>
            <w:noWrap/>
            <w:vAlign w:val="center"/>
          </w:tcPr>
          <w:p w14:paraId="241F1C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58" w:type="dxa"/>
            <w:gridSpan w:val="2"/>
            <w:tcBorders>
              <w:top w:val="nil"/>
              <w:left w:val="nil"/>
              <w:bottom w:val="single" w:color="auto" w:sz="4" w:space="0"/>
              <w:right w:val="single" w:color="auto" w:sz="4" w:space="0"/>
            </w:tcBorders>
            <w:shd w:val="clear" w:color="auto" w:fill="auto"/>
            <w:noWrap/>
            <w:vAlign w:val="center"/>
          </w:tcPr>
          <w:p w14:paraId="1BE8B507">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0B3F8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28" w:type="dxa"/>
            <w:gridSpan w:val="2"/>
            <w:tcBorders>
              <w:top w:val="nil"/>
              <w:left w:val="nil"/>
              <w:bottom w:val="single" w:color="auto" w:sz="4" w:space="0"/>
              <w:right w:val="single" w:color="auto" w:sz="4" w:space="0"/>
            </w:tcBorders>
            <w:shd w:val="clear" w:color="auto" w:fill="auto"/>
            <w:noWrap/>
            <w:vAlign w:val="center"/>
          </w:tcPr>
          <w:p w14:paraId="663CF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58" w:type="dxa"/>
            <w:gridSpan w:val="2"/>
            <w:tcBorders>
              <w:top w:val="nil"/>
              <w:left w:val="nil"/>
              <w:bottom w:val="single" w:color="auto" w:sz="4" w:space="0"/>
              <w:right w:val="single" w:color="auto" w:sz="4" w:space="0"/>
            </w:tcBorders>
            <w:shd w:val="clear" w:color="auto" w:fill="auto"/>
            <w:noWrap/>
            <w:vAlign w:val="center"/>
          </w:tcPr>
          <w:p w14:paraId="07896ADF">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165AF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4F2F2E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59178DAC">
            <w:pPr>
              <w:widowControl/>
              <w:jc w:val="center"/>
              <w:rPr>
                <w:rFonts w:hint="eastAsia" w:ascii="宋体" w:hAnsi="宋体" w:eastAsia="宋体" w:cs="宋体"/>
                <w:color w:val="000000"/>
                <w:kern w:val="0"/>
                <w:sz w:val="21"/>
                <w:szCs w:val="20"/>
                <w:lang w:val="en-US" w:eastAsia="zh-CN" w:bidi="ar-SA"/>
              </w:rPr>
            </w:pPr>
          </w:p>
        </w:tc>
      </w:tr>
      <w:tr w14:paraId="2CD919F9">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1156B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57" w:type="dxa"/>
            <w:gridSpan w:val="3"/>
            <w:tcBorders>
              <w:top w:val="nil"/>
              <w:left w:val="nil"/>
              <w:bottom w:val="single" w:color="auto" w:sz="4" w:space="0"/>
              <w:right w:val="single" w:color="auto" w:sz="4" w:space="0"/>
            </w:tcBorders>
            <w:shd w:val="clear" w:color="auto" w:fill="auto"/>
            <w:noWrap/>
            <w:vAlign w:val="center"/>
          </w:tcPr>
          <w:p w14:paraId="2BCCF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58" w:type="dxa"/>
            <w:gridSpan w:val="2"/>
            <w:tcBorders>
              <w:top w:val="nil"/>
              <w:left w:val="nil"/>
              <w:bottom w:val="single" w:color="auto" w:sz="4" w:space="0"/>
              <w:right w:val="single" w:color="auto" w:sz="4" w:space="0"/>
            </w:tcBorders>
            <w:shd w:val="clear" w:color="auto" w:fill="auto"/>
            <w:noWrap/>
            <w:vAlign w:val="center"/>
          </w:tcPr>
          <w:p w14:paraId="59A2E84A">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78AC85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28" w:type="dxa"/>
            <w:gridSpan w:val="2"/>
            <w:tcBorders>
              <w:top w:val="nil"/>
              <w:left w:val="nil"/>
              <w:bottom w:val="single" w:color="auto" w:sz="4" w:space="0"/>
              <w:right w:val="single" w:color="auto" w:sz="4" w:space="0"/>
            </w:tcBorders>
            <w:shd w:val="clear" w:color="auto" w:fill="auto"/>
            <w:noWrap/>
            <w:vAlign w:val="center"/>
          </w:tcPr>
          <w:p w14:paraId="49E4D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58" w:type="dxa"/>
            <w:gridSpan w:val="2"/>
            <w:tcBorders>
              <w:top w:val="nil"/>
              <w:left w:val="nil"/>
              <w:bottom w:val="single" w:color="auto" w:sz="4" w:space="0"/>
              <w:right w:val="single" w:color="auto" w:sz="4" w:space="0"/>
            </w:tcBorders>
            <w:shd w:val="clear" w:color="auto" w:fill="auto"/>
            <w:noWrap/>
            <w:vAlign w:val="center"/>
          </w:tcPr>
          <w:p w14:paraId="19B2E27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4.94</w:t>
            </w:r>
          </w:p>
        </w:tc>
        <w:tc>
          <w:tcPr>
            <w:tcW w:w="1131" w:type="dxa"/>
            <w:tcBorders>
              <w:top w:val="nil"/>
              <w:left w:val="nil"/>
              <w:bottom w:val="single" w:color="auto" w:sz="4" w:space="0"/>
              <w:right w:val="single" w:color="auto" w:sz="4" w:space="0"/>
            </w:tcBorders>
            <w:shd w:val="clear" w:color="auto" w:fill="auto"/>
            <w:noWrap/>
            <w:vAlign w:val="center"/>
          </w:tcPr>
          <w:p w14:paraId="3D30A4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0FB4B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7DE54777">
            <w:pPr>
              <w:widowControl/>
              <w:jc w:val="center"/>
              <w:rPr>
                <w:rFonts w:hint="eastAsia" w:ascii="宋体" w:hAnsi="宋体" w:eastAsia="宋体" w:cs="宋体"/>
                <w:color w:val="000000"/>
                <w:kern w:val="0"/>
                <w:sz w:val="21"/>
                <w:szCs w:val="20"/>
                <w:lang w:val="en-US" w:eastAsia="zh-CN" w:bidi="ar-SA"/>
              </w:rPr>
            </w:pPr>
          </w:p>
        </w:tc>
      </w:tr>
      <w:tr w14:paraId="729E9D64">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7957E4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57" w:type="dxa"/>
            <w:gridSpan w:val="3"/>
            <w:tcBorders>
              <w:top w:val="nil"/>
              <w:left w:val="nil"/>
              <w:bottom w:val="single" w:color="auto" w:sz="4" w:space="0"/>
              <w:right w:val="single" w:color="auto" w:sz="4" w:space="0"/>
            </w:tcBorders>
            <w:shd w:val="clear" w:color="auto" w:fill="auto"/>
            <w:noWrap/>
            <w:vAlign w:val="center"/>
          </w:tcPr>
          <w:p w14:paraId="4D8A15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58" w:type="dxa"/>
            <w:gridSpan w:val="2"/>
            <w:tcBorders>
              <w:top w:val="nil"/>
              <w:left w:val="nil"/>
              <w:bottom w:val="single" w:color="auto" w:sz="4" w:space="0"/>
              <w:right w:val="single" w:color="auto" w:sz="4" w:space="0"/>
            </w:tcBorders>
            <w:shd w:val="clear" w:color="auto" w:fill="auto"/>
            <w:noWrap/>
            <w:vAlign w:val="center"/>
          </w:tcPr>
          <w:p w14:paraId="4208782D">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36A01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28" w:type="dxa"/>
            <w:gridSpan w:val="2"/>
            <w:tcBorders>
              <w:top w:val="nil"/>
              <w:left w:val="nil"/>
              <w:bottom w:val="single" w:color="auto" w:sz="4" w:space="0"/>
              <w:right w:val="single" w:color="auto" w:sz="4" w:space="0"/>
            </w:tcBorders>
            <w:shd w:val="clear" w:color="auto" w:fill="auto"/>
            <w:noWrap/>
            <w:vAlign w:val="center"/>
          </w:tcPr>
          <w:p w14:paraId="027BCE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58" w:type="dxa"/>
            <w:gridSpan w:val="2"/>
            <w:tcBorders>
              <w:top w:val="nil"/>
              <w:left w:val="nil"/>
              <w:bottom w:val="single" w:color="auto" w:sz="4" w:space="0"/>
              <w:right w:val="single" w:color="auto" w:sz="4" w:space="0"/>
            </w:tcBorders>
            <w:shd w:val="clear" w:color="auto" w:fill="auto"/>
            <w:noWrap/>
            <w:vAlign w:val="center"/>
          </w:tcPr>
          <w:p w14:paraId="27F8B924">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28800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21672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77" w:type="dxa"/>
            <w:gridSpan w:val="2"/>
            <w:tcBorders>
              <w:top w:val="nil"/>
              <w:left w:val="nil"/>
              <w:bottom w:val="single" w:color="auto" w:sz="4" w:space="0"/>
              <w:right w:val="single" w:color="auto" w:sz="4" w:space="0"/>
            </w:tcBorders>
            <w:shd w:val="clear" w:color="auto" w:fill="auto"/>
            <w:noWrap/>
            <w:vAlign w:val="center"/>
          </w:tcPr>
          <w:p w14:paraId="29CBA39D">
            <w:pPr>
              <w:widowControl/>
              <w:jc w:val="center"/>
              <w:rPr>
                <w:rFonts w:hint="eastAsia" w:ascii="宋体" w:hAnsi="宋体" w:eastAsia="宋体" w:cs="宋体"/>
                <w:color w:val="000000"/>
                <w:kern w:val="0"/>
                <w:sz w:val="21"/>
                <w:szCs w:val="20"/>
                <w:lang w:val="en-US" w:eastAsia="zh-CN" w:bidi="ar-SA"/>
              </w:rPr>
            </w:pPr>
          </w:p>
        </w:tc>
      </w:tr>
      <w:tr w14:paraId="2A974689">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EB5C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57" w:type="dxa"/>
            <w:gridSpan w:val="3"/>
            <w:tcBorders>
              <w:top w:val="nil"/>
              <w:left w:val="nil"/>
              <w:bottom w:val="single" w:color="auto" w:sz="4" w:space="0"/>
              <w:right w:val="single" w:color="auto" w:sz="4" w:space="0"/>
            </w:tcBorders>
            <w:shd w:val="clear" w:color="auto" w:fill="auto"/>
            <w:noWrap/>
            <w:vAlign w:val="center"/>
          </w:tcPr>
          <w:p w14:paraId="3B3608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6750F75F">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0.05</w:t>
            </w:r>
          </w:p>
        </w:tc>
        <w:tc>
          <w:tcPr>
            <w:tcW w:w="1114" w:type="dxa"/>
            <w:tcBorders>
              <w:top w:val="nil"/>
              <w:left w:val="nil"/>
              <w:bottom w:val="single" w:color="auto" w:sz="4" w:space="0"/>
              <w:right w:val="single" w:color="auto" w:sz="4" w:space="0"/>
            </w:tcBorders>
            <w:shd w:val="clear" w:color="auto" w:fill="auto"/>
            <w:noWrap/>
            <w:vAlign w:val="center"/>
          </w:tcPr>
          <w:p w14:paraId="512400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28" w:type="dxa"/>
            <w:gridSpan w:val="2"/>
            <w:tcBorders>
              <w:top w:val="nil"/>
              <w:left w:val="nil"/>
              <w:bottom w:val="single" w:color="auto" w:sz="4" w:space="0"/>
              <w:right w:val="single" w:color="auto" w:sz="4" w:space="0"/>
            </w:tcBorders>
            <w:shd w:val="clear" w:color="auto" w:fill="auto"/>
            <w:noWrap/>
            <w:vAlign w:val="center"/>
          </w:tcPr>
          <w:p w14:paraId="6C342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58" w:type="dxa"/>
            <w:gridSpan w:val="2"/>
            <w:tcBorders>
              <w:top w:val="nil"/>
              <w:left w:val="nil"/>
              <w:bottom w:val="single" w:color="auto" w:sz="4" w:space="0"/>
              <w:right w:val="single" w:color="auto" w:sz="4" w:space="0"/>
            </w:tcBorders>
            <w:shd w:val="clear" w:color="auto" w:fill="auto"/>
            <w:noWrap/>
            <w:vAlign w:val="center"/>
          </w:tcPr>
          <w:p w14:paraId="03CCCD24">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69B608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7B6D6B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7E2B0D2A">
            <w:pPr>
              <w:widowControl/>
              <w:jc w:val="center"/>
              <w:rPr>
                <w:rFonts w:hint="eastAsia" w:ascii="宋体" w:hAnsi="宋体" w:eastAsia="宋体" w:cs="宋体"/>
                <w:color w:val="000000"/>
                <w:kern w:val="0"/>
                <w:sz w:val="21"/>
                <w:szCs w:val="20"/>
                <w:lang w:val="en-US" w:eastAsia="zh-CN" w:bidi="ar-SA"/>
              </w:rPr>
            </w:pPr>
          </w:p>
        </w:tc>
      </w:tr>
      <w:tr w14:paraId="20ACED33">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7B45C7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57" w:type="dxa"/>
            <w:gridSpan w:val="3"/>
            <w:tcBorders>
              <w:top w:val="nil"/>
              <w:left w:val="nil"/>
              <w:bottom w:val="single" w:color="auto" w:sz="4" w:space="0"/>
              <w:right w:val="single" w:color="auto" w:sz="4" w:space="0"/>
            </w:tcBorders>
            <w:shd w:val="clear" w:color="auto" w:fill="auto"/>
            <w:noWrap/>
            <w:vAlign w:val="center"/>
          </w:tcPr>
          <w:p w14:paraId="34D2D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58" w:type="dxa"/>
            <w:gridSpan w:val="2"/>
            <w:tcBorders>
              <w:top w:val="nil"/>
              <w:left w:val="nil"/>
              <w:bottom w:val="single" w:color="auto" w:sz="4" w:space="0"/>
              <w:right w:val="single" w:color="auto" w:sz="4" w:space="0"/>
            </w:tcBorders>
            <w:shd w:val="clear" w:color="auto" w:fill="auto"/>
            <w:noWrap/>
            <w:vAlign w:val="center"/>
          </w:tcPr>
          <w:p w14:paraId="5C8A3776">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51E91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28" w:type="dxa"/>
            <w:gridSpan w:val="2"/>
            <w:tcBorders>
              <w:top w:val="nil"/>
              <w:left w:val="nil"/>
              <w:bottom w:val="single" w:color="auto" w:sz="4" w:space="0"/>
              <w:right w:val="single" w:color="auto" w:sz="4" w:space="0"/>
            </w:tcBorders>
            <w:shd w:val="clear" w:color="auto" w:fill="auto"/>
            <w:noWrap/>
            <w:vAlign w:val="center"/>
          </w:tcPr>
          <w:p w14:paraId="2C166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58" w:type="dxa"/>
            <w:gridSpan w:val="2"/>
            <w:tcBorders>
              <w:top w:val="nil"/>
              <w:left w:val="nil"/>
              <w:bottom w:val="single" w:color="auto" w:sz="4" w:space="0"/>
              <w:right w:val="single" w:color="auto" w:sz="4" w:space="0"/>
            </w:tcBorders>
            <w:shd w:val="clear" w:color="auto" w:fill="auto"/>
            <w:noWrap/>
            <w:vAlign w:val="center"/>
          </w:tcPr>
          <w:p w14:paraId="40D42E2A">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4793A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8C0D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1D768864">
            <w:pPr>
              <w:widowControl/>
              <w:jc w:val="center"/>
              <w:rPr>
                <w:rFonts w:hint="eastAsia" w:ascii="宋体" w:hAnsi="宋体" w:eastAsia="宋体" w:cs="宋体"/>
                <w:color w:val="000000"/>
                <w:kern w:val="0"/>
                <w:sz w:val="21"/>
                <w:szCs w:val="20"/>
                <w:lang w:val="en-US" w:eastAsia="zh-CN" w:bidi="ar-SA"/>
              </w:rPr>
            </w:pPr>
          </w:p>
        </w:tc>
      </w:tr>
      <w:tr w14:paraId="2764FF13">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17D49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57" w:type="dxa"/>
            <w:gridSpan w:val="3"/>
            <w:tcBorders>
              <w:top w:val="nil"/>
              <w:left w:val="nil"/>
              <w:bottom w:val="single" w:color="auto" w:sz="4" w:space="0"/>
              <w:right w:val="single" w:color="auto" w:sz="4" w:space="0"/>
            </w:tcBorders>
            <w:shd w:val="clear" w:color="auto" w:fill="auto"/>
            <w:noWrap/>
            <w:vAlign w:val="center"/>
          </w:tcPr>
          <w:p w14:paraId="28431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55E5319A">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6DAE6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28" w:type="dxa"/>
            <w:gridSpan w:val="2"/>
            <w:tcBorders>
              <w:top w:val="nil"/>
              <w:left w:val="nil"/>
              <w:bottom w:val="single" w:color="auto" w:sz="4" w:space="0"/>
              <w:right w:val="single" w:color="auto" w:sz="4" w:space="0"/>
            </w:tcBorders>
            <w:shd w:val="clear" w:color="auto" w:fill="auto"/>
            <w:noWrap/>
            <w:vAlign w:val="center"/>
          </w:tcPr>
          <w:p w14:paraId="4DD792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58" w:type="dxa"/>
            <w:gridSpan w:val="2"/>
            <w:tcBorders>
              <w:top w:val="nil"/>
              <w:left w:val="nil"/>
              <w:bottom w:val="single" w:color="auto" w:sz="4" w:space="0"/>
              <w:right w:val="single" w:color="auto" w:sz="4" w:space="0"/>
            </w:tcBorders>
            <w:shd w:val="clear" w:color="auto" w:fill="auto"/>
            <w:noWrap/>
            <w:vAlign w:val="center"/>
          </w:tcPr>
          <w:p w14:paraId="26B830EA">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37954C2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7749ACC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17742136">
            <w:pPr>
              <w:widowControl/>
              <w:jc w:val="center"/>
              <w:rPr>
                <w:rFonts w:hint="eastAsia" w:ascii="宋体" w:hAnsi="宋体" w:eastAsia="宋体" w:cs="宋体"/>
                <w:color w:val="000000"/>
                <w:kern w:val="0"/>
                <w:sz w:val="21"/>
                <w:szCs w:val="20"/>
                <w:lang w:val="en-US" w:eastAsia="zh-CN" w:bidi="ar-SA"/>
              </w:rPr>
            </w:pPr>
          </w:p>
        </w:tc>
      </w:tr>
      <w:tr w14:paraId="2F7631DD">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5055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57" w:type="dxa"/>
            <w:gridSpan w:val="3"/>
            <w:tcBorders>
              <w:top w:val="nil"/>
              <w:left w:val="nil"/>
              <w:bottom w:val="single" w:color="auto" w:sz="4" w:space="0"/>
              <w:right w:val="single" w:color="auto" w:sz="4" w:space="0"/>
            </w:tcBorders>
            <w:shd w:val="clear" w:color="auto" w:fill="auto"/>
            <w:noWrap/>
            <w:vAlign w:val="center"/>
          </w:tcPr>
          <w:p w14:paraId="5E5B2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58" w:type="dxa"/>
            <w:gridSpan w:val="2"/>
            <w:tcBorders>
              <w:top w:val="nil"/>
              <w:left w:val="nil"/>
              <w:bottom w:val="single" w:color="auto" w:sz="4" w:space="0"/>
              <w:right w:val="single" w:color="auto" w:sz="4" w:space="0"/>
            </w:tcBorders>
            <w:shd w:val="clear" w:color="auto" w:fill="auto"/>
            <w:noWrap/>
            <w:vAlign w:val="center"/>
          </w:tcPr>
          <w:p w14:paraId="30E60B35">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7405D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28" w:type="dxa"/>
            <w:gridSpan w:val="2"/>
            <w:tcBorders>
              <w:top w:val="nil"/>
              <w:left w:val="nil"/>
              <w:bottom w:val="single" w:color="auto" w:sz="4" w:space="0"/>
              <w:right w:val="single" w:color="auto" w:sz="4" w:space="0"/>
            </w:tcBorders>
            <w:shd w:val="clear" w:color="auto" w:fill="auto"/>
            <w:noWrap/>
            <w:vAlign w:val="center"/>
          </w:tcPr>
          <w:p w14:paraId="4477F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58" w:type="dxa"/>
            <w:gridSpan w:val="2"/>
            <w:tcBorders>
              <w:top w:val="nil"/>
              <w:left w:val="nil"/>
              <w:bottom w:val="single" w:color="auto" w:sz="4" w:space="0"/>
              <w:right w:val="single" w:color="auto" w:sz="4" w:space="0"/>
            </w:tcBorders>
            <w:shd w:val="clear" w:color="auto" w:fill="auto"/>
            <w:noWrap/>
            <w:vAlign w:val="center"/>
          </w:tcPr>
          <w:p w14:paraId="04E9DBE8">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0.16</w:t>
            </w:r>
          </w:p>
        </w:tc>
        <w:tc>
          <w:tcPr>
            <w:tcW w:w="1131" w:type="dxa"/>
            <w:tcBorders>
              <w:top w:val="nil"/>
              <w:left w:val="nil"/>
              <w:bottom w:val="single" w:color="auto" w:sz="4" w:space="0"/>
              <w:right w:val="single" w:color="auto" w:sz="4" w:space="0"/>
            </w:tcBorders>
            <w:shd w:val="clear" w:color="auto" w:fill="auto"/>
            <w:noWrap/>
            <w:vAlign w:val="center"/>
          </w:tcPr>
          <w:p w14:paraId="17E1A6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0E107D9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77" w:type="dxa"/>
            <w:gridSpan w:val="2"/>
            <w:tcBorders>
              <w:top w:val="nil"/>
              <w:left w:val="nil"/>
              <w:bottom w:val="single" w:color="auto" w:sz="4" w:space="0"/>
              <w:right w:val="single" w:color="auto" w:sz="4" w:space="0"/>
            </w:tcBorders>
            <w:shd w:val="clear" w:color="auto" w:fill="auto"/>
            <w:noWrap/>
            <w:vAlign w:val="center"/>
          </w:tcPr>
          <w:p w14:paraId="11A4B927">
            <w:pPr>
              <w:widowControl/>
              <w:jc w:val="center"/>
              <w:rPr>
                <w:rFonts w:hint="eastAsia" w:ascii="宋体" w:hAnsi="宋体" w:eastAsia="宋体" w:cs="宋体"/>
                <w:color w:val="000000"/>
                <w:kern w:val="0"/>
                <w:sz w:val="21"/>
                <w:szCs w:val="20"/>
                <w:lang w:val="en-US" w:eastAsia="zh-CN" w:bidi="ar-SA"/>
              </w:rPr>
            </w:pPr>
          </w:p>
        </w:tc>
      </w:tr>
      <w:tr w14:paraId="747CDC56">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15C471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57" w:type="dxa"/>
            <w:gridSpan w:val="3"/>
            <w:tcBorders>
              <w:top w:val="nil"/>
              <w:left w:val="nil"/>
              <w:bottom w:val="single" w:color="auto" w:sz="4" w:space="0"/>
              <w:right w:val="single" w:color="auto" w:sz="4" w:space="0"/>
            </w:tcBorders>
            <w:shd w:val="clear" w:color="auto" w:fill="auto"/>
            <w:noWrap/>
            <w:vAlign w:val="center"/>
          </w:tcPr>
          <w:p w14:paraId="59AB8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58" w:type="dxa"/>
            <w:gridSpan w:val="2"/>
            <w:tcBorders>
              <w:top w:val="nil"/>
              <w:left w:val="nil"/>
              <w:bottom w:val="single" w:color="auto" w:sz="4" w:space="0"/>
              <w:right w:val="single" w:color="auto" w:sz="4" w:space="0"/>
            </w:tcBorders>
            <w:shd w:val="clear" w:color="auto" w:fill="auto"/>
            <w:noWrap/>
            <w:vAlign w:val="center"/>
          </w:tcPr>
          <w:p w14:paraId="59749CB7">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6809A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28" w:type="dxa"/>
            <w:gridSpan w:val="2"/>
            <w:tcBorders>
              <w:top w:val="nil"/>
              <w:left w:val="nil"/>
              <w:bottom w:val="single" w:color="auto" w:sz="4" w:space="0"/>
              <w:right w:val="single" w:color="auto" w:sz="4" w:space="0"/>
            </w:tcBorders>
            <w:shd w:val="clear" w:color="auto" w:fill="auto"/>
            <w:noWrap/>
            <w:vAlign w:val="center"/>
          </w:tcPr>
          <w:p w14:paraId="4155D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58" w:type="dxa"/>
            <w:gridSpan w:val="2"/>
            <w:tcBorders>
              <w:top w:val="nil"/>
              <w:left w:val="nil"/>
              <w:bottom w:val="single" w:color="auto" w:sz="4" w:space="0"/>
              <w:right w:val="single" w:color="auto" w:sz="4" w:space="0"/>
            </w:tcBorders>
            <w:shd w:val="clear" w:color="auto" w:fill="auto"/>
            <w:noWrap/>
            <w:vAlign w:val="center"/>
          </w:tcPr>
          <w:p w14:paraId="3018388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3.74</w:t>
            </w:r>
          </w:p>
        </w:tc>
        <w:tc>
          <w:tcPr>
            <w:tcW w:w="1131" w:type="dxa"/>
            <w:tcBorders>
              <w:top w:val="nil"/>
              <w:left w:val="nil"/>
              <w:bottom w:val="single" w:color="auto" w:sz="4" w:space="0"/>
              <w:right w:val="single" w:color="auto" w:sz="4" w:space="0"/>
            </w:tcBorders>
            <w:shd w:val="clear" w:color="auto" w:fill="auto"/>
            <w:noWrap/>
            <w:vAlign w:val="center"/>
          </w:tcPr>
          <w:p w14:paraId="61A6A6A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081636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07A669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6EE0A83">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A70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18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3A1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C1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4A13DA5">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D6B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11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16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A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0753EF5">
            <w:pPr>
              <w:widowControl/>
              <w:jc w:val="left"/>
              <w:rPr>
                <w:rFonts w:ascii="宋体" w:hAnsi="宋体" w:eastAsia="宋体" w:cs="宋体"/>
                <w:color w:val="000000"/>
                <w:kern w:val="0"/>
                <w:szCs w:val="20"/>
              </w:rPr>
            </w:pPr>
          </w:p>
        </w:tc>
        <w:tc>
          <w:tcPr>
            <w:tcW w:w="877" w:type="dxa"/>
            <w:gridSpan w:val="2"/>
            <w:tcBorders>
              <w:top w:val="nil"/>
              <w:left w:val="nil"/>
              <w:bottom w:val="single" w:color="auto" w:sz="4" w:space="0"/>
              <w:right w:val="single" w:color="auto" w:sz="4" w:space="0"/>
            </w:tcBorders>
            <w:shd w:val="clear" w:color="auto" w:fill="auto"/>
            <w:noWrap/>
            <w:vAlign w:val="center"/>
          </w:tcPr>
          <w:p w14:paraId="786A21F9">
            <w:pPr>
              <w:widowControl/>
              <w:jc w:val="center"/>
              <w:rPr>
                <w:rFonts w:hint="eastAsia" w:ascii="宋体" w:hAnsi="宋体" w:eastAsia="宋体" w:cs="宋体"/>
                <w:color w:val="000000"/>
                <w:kern w:val="0"/>
                <w:sz w:val="21"/>
                <w:szCs w:val="20"/>
                <w:lang w:val="en-US" w:eastAsia="zh-CN" w:bidi="ar-SA"/>
              </w:rPr>
            </w:pPr>
          </w:p>
        </w:tc>
      </w:tr>
      <w:tr w14:paraId="24950876">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761AEF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57" w:type="dxa"/>
            <w:gridSpan w:val="3"/>
            <w:tcBorders>
              <w:top w:val="nil"/>
              <w:left w:val="nil"/>
              <w:bottom w:val="single" w:color="auto" w:sz="4" w:space="0"/>
              <w:right w:val="single" w:color="auto" w:sz="4" w:space="0"/>
            </w:tcBorders>
            <w:shd w:val="clear" w:color="auto" w:fill="auto"/>
            <w:noWrap/>
            <w:vAlign w:val="center"/>
          </w:tcPr>
          <w:p w14:paraId="7D7E0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58" w:type="dxa"/>
            <w:gridSpan w:val="2"/>
            <w:tcBorders>
              <w:top w:val="nil"/>
              <w:left w:val="nil"/>
              <w:bottom w:val="single" w:color="auto" w:sz="4" w:space="0"/>
              <w:right w:val="single" w:color="auto" w:sz="4" w:space="0"/>
            </w:tcBorders>
            <w:shd w:val="clear" w:color="auto" w:fill="auto"/>
            <w:noWrap/>
            <w:vAlign w:val="center"/>
          </w:tcPr>
          <w:p w14:paraId="0D3D350E">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0E8708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28" w:type="dxa"/>
            <w:gridSpan w:val="2"/>
            <w:tcBorders>
              <w:top w:val="nil"/>
              <w:left w:val="nil"/>
              <w:bottom w:val="single" w:color="auto" w:sz="4" w:space="0"/>
              <w:right w:val="single" w:color="auto" w:sz="4" w:space="0"/>
            </w:tcBorders>
            <w:shd w:val="clear" w:color="auto" w:fill="auto"/>
            <w:noWrap/>
            <w:vAlign w:val="center"/>
          </w:tcPr>
          <w:p w14:paraId="57746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58" w:type="dxa"/>
            <w:gridSpan w:val="2"/>
            <w:tcBorders>
              <w:top w:val="nil"/>
              <w:left w:val="nil"/>
              <w:bottom w:val="single" w:color="auto" w:sz="4" w:space="0"/>
              <w:right w:val="single" w:color="auto" w:sz="4" w:space="0"/>
            </w:tcBorders>
            <w:shd w:val="clear" w:color="auto" w:fill="auto"/>
            <w:noWrap/>
            <w:vAlign w:val="center"/>
          </w:tcPr>
          <w:p w14:paraId="22C6A437">
            <w:pPr>
              <w:jc w:val="right"/>
              <w:rPr>
                <w:rFonts w:hint="eastAsia" w:ascii="宋体" w:hAnsi="宋体" w:eastAsia="宋体" w:cs="宋体"/>
                <w:color w:val="000000"/>
                <w:kern w:val="0"/>
                <w:sz w:val="21"/>
                <w:szCs w:val="20"/>
                <w:lang w:val="en-US" w:eastAsia="zh-CN" w:bidi="ar-SA"/>
              </w:rPr>
            </w:pPr>
          </w:p>
        </w:tc>
        <w:tc>
          <w:tcPr>
            <w:tcW w:w="1131" w:type="dxa"/>
            <w:tcBorders>
              <w:top w:val="nil"/>
              <w:left w:val="nil"/>
              <w:bottom w:val="single" w:color="auto" w:sz="4" w:space="0"/>
              <w:right w:val="single" w:color="auto" w:sz="4" w:space="0"/>
            </w:tcBorders>
            <w:shd w:val="clear" w:color="auto" w:fill="auto"/>
            <w:noWrap/>
            <w:vAlign w:val="center"/>
          </w:tcPr>
          <w:p w14:paraId="34A0FA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670F34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77" w:type="dxa"/>
            <w:gridSpan w:val="2"/>
            <w:tcBorders>
              <w:top w:val="nil"/>
              <w:left w:val="nil"/>
              <w:bottom w:val="single" w:color="auto" w:sz="4" w:space="0"/>
              <w:right w:val="single" w:color="auto" w:sz="4" w:space="0"/>
            </w:tcBorders>
            <w:shd w:val="clear" w:color="auto" w:fill="auto"/>
            <w:noWrap/>
            <w:vAlign w:val="center"/>
          </w:tcPr>
          <w:p w14:paraId="5FE0BDD1">
            <w:pPr>
              <w:widowControl/>
              <w:jc w:val="center"/>
              <w:rPr>
                <w:rFonts w:hint="eastAsia" w:ascii="宋体" w:hAnsi="宋体" w:eastAsia="宋体" w:cs="宋体"/>
                <w:color w:val="000000"/>
                <w:kern w:val="0"/>
                <w:sz w:val="21"/>
                <w:szCs w:val="20"/>
                <w:lang w:val="en-US" w:eastAsia="zh-CN" w:bidi="ar-SA"/>
              </w:rPr>
            </w:pPr>
          </w:p>
        </w:tc>
      </w:tr>
      <w:tr w14:paraId="7045B34F">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60002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57" w:type="dxa"/>
            <w:gridSpan w:val="3"/>
            <w:tcBorders>
              <w:top w:val="nil"/>
              <w:left w:val="nil"/>
              <w:bottom w:val="single" w:color="auto" w:sz="4" w:space="0"/>
              <w:right w:val="single" w:color="auto" w:sz="4" w:space="0"/>
            </w:tcBorders>
            <w:shd w:val="clear" w:color="auto" w:fill="auto"/>
            <w:noWrap/>
            <w:vAlign w:val="center"/>
          </w:tcPr>
          <w:p w14:paraId="52D84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58" w:type="dxa"/>
            <w:gridSpan w:val="2"/>
            <w:tcBorders>
              <w:top w:val="nil"/>
              <w:left w:val="nil"/>
              <w:bottom w:val="single" w:color="auto" w:sz="4" w:space="0"/>
              <w:right w:val="single" w:color="auto" w:sz="4" w:space="0"/>
            </w:tcBorders>
            <w:shd w:val="clear" w:color="auto" w:fill="auto"/>
            <w:noWrap/>
            <w:vAlign w:val="center"/>
          </w:tcPr>
          <w:p w14:paraId="7C987497">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46E95B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28" w:type="dxa"/>
            <w:gridSpan w:val="2"/>
            <w:tcBorders>
              <w:top w:val="nil"/>
              <w:left w:val="nil"/>
              <w:bottom w:val="single" w:color="auto" w:sz="4" w:space="0"/>
              <w:right w:val="single" w:color="auto" w:sz="4" w:space="0"/>
            </w:tcBorders>
            <w:shd w:val="clear" w:color="auto" w:fill="auto"/>
            <w:noWrap/>
            <w:vAlign w:val="center"/>
          </w:tcPr>
          <w:p w14:paraId="5BB70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58" w:type="dxa"/>
            <w:gridSpan w:val="2"/>
            <w:tcBorders>
              <w:top w:val="nil"/>
              <w:left w:val="nil"/>
              <w:bottom w:val="single" w:color="auto" w:sz="4" w:space="0"/>
              <w:right w:val="single" w:color="auto" w:sz="4" w:space="0"/>
            </w:tcBorders>
            <w:shd w:val="clear" w:color="auto" w:fill="auto"/>
            <w:noWrap/>
            <w:vAlign w:val="center"/>
          </w:tcPr>
          <w:p w14:paraId="1612803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0.10</w:t>
            </w:r>
          </w:p>
        </w:tc>
        <w:tc>
          <w:tcPr>
            <w:tcW w:w="1131" w:type="dxa"/>
            <w:tcBorders>
              <w:top w:val="nil"/>
              <w:left w:val="nil"/>
              <w:bottom w:val="single" w:color="auto" w:sz="4" w:space="0"/>
              <w:right w:val="single" w:color="auto" w:sz="4" w:space="0"/>
            </w:tcBorders>
            <w:shd w:val="clear" w:color="auto" w:fill="auto"/>
            <w:noWrap/>
            <w:vAlign w:val="center"/>
          </w:tcPr>
          <w:p w14:paraId="623CEF0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57F8933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77" w:type="dxa"/>
            <w:gridSpan w:val="2"/>
            <w:tcBorders>
              <w:top w:val="nil"/>
              <w:left w:val="nil"/>
              <w:bottom w:val="single" w:color="auto" w:sz="4" w:space="0"/>
              <w:right w:val="single" w:color="auto" w:sz="4" w:space="0"/>
            </w:tcBorders>
            <w:shd w:val="clear" w:color="auto" w:fill="auto"/>
            <w:noWrap/>
            <w:vAlign w:val="center"/>
          </w:tcPr>
          <w:p w14:paraId="4DD05E13">
            <w:pPr>
              <w:widowControl/>
              <w:jc w:val="center"/>
              <w:rPr>
                <w:rFonts w:hint="eastAsia" w:ascii="宋体" w:hAnsi="宋体" w:eastAsia="宋体" w:cs="宋体"/>
                <w:color w:val="000000"/>
                <w:kern w:val="0"/>
                <w:sz w:val="21"/>
                <w:szCs w:val="20"/>
                <w:lang w:val="en-US" w:eastAsia="zh-CN" w:bidi="ar-SA"/>
              </w:rPr>
            </w:pPr>
          </w:p>
        </w:tc>
      </w:tr>
      <w:tr w14:paraId="78AD0651">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00B70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57" w:type="dxa"/>
            <w:gridSpan w:val="3"/>
            <w:tcBorders>
              <w:top w:val="nil"/>
              <w:left w:val="nil"/>
              <w:bottom w:val="single" w:color="auto" w:sz="4" w:space="0"/>
              <w:right w:val="single" w:color="auto" w:sz="4" w:space="0"/>
            </w:tcBorders>
            <w:shd w:val="clear" w:color="auto" w:fill="auto"/>
            <w:noWrap/>
            <w:vAlign w:val="center"/>
          </w:tcPr>
          <w:p w14:paraId="277E7B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21D6E9E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0.23</w:t>
            </w:r>
          </w:p>
        </w:tc>
        <w:tc>
          <w:tcPr>
            <w:tcW w:w="1114" w:type="dxa"/>
            <w:tcBorders>
              <w:top w:val="nil"/>
              <w:left w:val="nil"/>
              <w:bottom w:val="single" w:color="auto" w:sz="4" w:space="0"/>
              <w:right w:val="single" w:color="auto" w:sz="4" w:space="0"/>
            </w:tcBorders>
            <w:shd w:val="clear" w:color="auto" w:fill="auto"/>
            <w:noWrap/>
            <w:vAlign w:val="center"/>
          </w:tcPr>
          <w:p w14:paraId="3ACEA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28" w:type="dxa"/>
            <w:gridSpan w:val="2"/>
            <w:tcBorders>
              <w:top w:val="nil"/>
              <w:left w:val="nil"/>
              <w:bottom w:val="single" w:color="auto" w:sz="4" w:space="0"/>
              <w:right w:val="single" w:color="auto" w:sz="4" w:space="0"/>
            </w:tcBorders>
            <w:shd w:val="clear" w:color="auto" w:fill="auto"/>
            <w:noWrap/>
            <w:vAlign w:val="center"/>
          </w:tcPr>
          <w:p w14:paraId="756E5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58" w:type="dxa"/>
            <w:gridSpan w:val="2"/>
            <w:tcBorders>
              <w:top w:val="nil"/>
              <w:left w:val="nil"/>
              <w:bottom w:val="single" w:color="auto" w:sz="4" w:space="0"/>
              <w:right w:val="single" w:color="auto" w:sz="4" w:space="0"/>
            </w:tcBorders>
            <w:shd w:val="clear" w:color="auto" w:fill="auto"/>
            <w:noWrap/>
            <w:vAlign w:val="center"/>
          </w:tcPr>
          <w:p w14:paraId="0A121F0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0.05</w:t>
            </w:r>
          </w:p>
        </w:tc>
        <w:tc>
          <w:tcPr>
            <w:tcW w:w="1131" w:type="dxa"/>
            <w:tcBorders>
              <w:top w:val="nil"/>
              <w:left w:val="nil"/>
              <w:bottom w:val="single" w:color="auto" w:sz="4" w:space="0"/>
              <w:right w:val="single" w:color="auto" w:sz="4" w:space="0"/>
            </w:tcBorders>
            <w:shd w:val="clear" w:color="auto" w:fill="auto"/>
            <w:noWrap/>
            <w:vAlign w:val="center"/>
          </w:tcPr>
          <w:p w14:paraId="133DCD4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7D02929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7" w:type="dxa"/>
            <w:gridSpan w:val="2"/>
            <w:tcBorders>
              <w:top w:val="nil"/>
              <w:left w:val="nil"/>
              <w:bottom w:val="single" w:color="auto" w:sz="4" w:space="0"/>
              <w:right w:val="single" w:color="auto" w:sz="4" w:space="0"/>
            </w:tcBorders>
            <w:shd w:val="clear" w:color="auto" w:fill="auto"/>
            <w:noWrap/>
            <w:vAlign w:val="center"/>
          </w:tcPr>
          <w:p w14:paraId="0470952A">
            <w:pPr>
              <w:widowControl/>
              <w:jc w:val="center"/>
              <w:rPr>
                <w:rFonts w:hint="eastAsia" w:ascii="宋体" w:hAnsi="宋体" w:eastAsia="宋体" w:cs="宋体"/>
                <w:color w:val="000000"/>
                <w:kern w:val="0"/>
                <w:sz w:val="21"/>
                <w:szCs w:val="20"/>
                <w:lang w:val="en-US" w:eastAsia="zh-CN" w:bidi="ar-SA"/>
              </w:rPr>
            </w:pPr>
          </w:p>
        </w:tc>
      </w:tr>
      <w:tr w14:paraId="467B9CBA">
        <w:tblPrEx>
          <w:tblCellMar>
            <w:top w:w="0" w:type="dxa"/>
            <w:left w:w="108" w:type="dxa"/>
            <w:bottom w:w="0" w:type="dxa"/>
            <w:right w:w="108" w:type="dxa"/>
          </w:tblCellMar>
        </w:tblPrEx>
        <w:trPr>
          <w:trHeight w:val="284" w:hRule="exact"/>
        </w:trPr>
        <w:tc>
          <w:tcPr>
            <w:tcW w:w="1114" w:type="dxa"/>
            <w:gridSpan w:val="2"/>
            <w:tcBorders>
              <w:top w:val="nil"/>
              <w:left w:val="single" w:color="auto" w:sz="4" w:space="0"/>
              <w:bottom w:val="single" w:color="auto" w:sz="4" w:space="0"/>
              <w:right w:val="single" w:color="auto" w:sz="4" w:space="0"/>
            </w:tcBorders>
            <w:shd w:val="clear" w:color="auto" w:fill="auto"/>
            <w:noWrap/>
            <w:vAlign w:val="center"/>
          </w:tcPr>
          <w:p w14:paraId="51F0E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57" w:type="dxa"/>
            <w:gridSpan w:val="3"/>
            <w:tcBorders>
              <w:top w:val="nil"/>
              <w:left w:val="nil"/>
              <w:bottom w:val="single" w:color="auto" w:sz="4" w:space="0"/>
              <w:right w:val="single" w:color="auto" w:sz="4" w:space="0"/>
            </w:tcBorders>
            <w:shd w:val="clear" w:color="auto" w:fill="auto"/>
            <w:noWrap/>
            <w:vAlign w:val="center"/>
          </w:tcPr>
          <w:p w14:paraId="676F5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8" w:type="dxa"/>
            <w:gridSpan w:val="2"/>
            <w:tcBorders>
              <w:top w:val="nil"/>
              <w:left w:val="nil"/>
              <w:bottom w:val="single" w:color="auto" w:sz="4" w:space="0"/>
              <w:right w:val="single" w:color="auto" w:sz="4" w:space="0"/>
            </w:tcBorders>
            <w:shd w:val="clear" w:color="auto" w:fill="auto"/>
            <w:noWrap/>
            <w:vAlign w:val="center"/>
          </w:tcPr>
          <w:p w14:paraId="392AF0E3">
            <w:pPr>
              <w:widowControl/>
              <w:jc w:val="center"/>
              <w:rPr>
                <w:rFonts w:hint="eastAsia" w:ascii="宋体" w:hAnsi="宋体" w:eastAsia="宋体" w:cs="宋体"/>
                <w:color w:val="000000"/>
                <w:kern w:val="0"/>
                <w:szCs w:val="2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61447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28" w:type="dxa"/>
            <w:gridSpan w:val="2"/>
            <w:tcBorders>
              <w:top w:val="nil"/>
              <w:left w:val="nil"/>
              <w:bottom w:val="single" w:color="auto" w:sz="4" w:space="0"/>
              <w:right w:val="single" w:color="auto" w:sz="4" w:space="0"/>
            </w:tcBorders>
            <w:shd w:val="clear" w:color="auto" w:fill="auto"/>
            <w:noWrap/>
            <w:vAlign w:val="center"/>
          </w:tcPr>
          <w:p w14:paraId="2C55F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58" w:type="dxa"/>
            <w:gridSpan w:val="2"/>
            <w:tcBorders>
              <w:top w:val="nil"/>
              <w:left w:val="nil"/>
              <w:bottom w:val="single" w:color="auto" w:sz="4" w:space="0"/>
              <w:right w:val="single" w:color="auto" w:sz="4" w:space="0"/>
            </w:tcBorders>
            <w:shd w:val="clear" w:color="auto" w:fill="auto"/>
            <w:noWrap/>
            <w:vAlign w:val="center"/>
          </w:tcPr>
          <w:p w14:paraId="3CAD407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8.86</w:t>
            </w:r>
          </w:p>
        </w:tc>
        <w:tc>
          <w:tcPr>
            <w:tcW w:w="1131" w:type="dxa"/>
            <w:tcBorders>
              <w:top w:val="nil"/>
              <w:left w:val="nil"/>
              <w:bottom w:val="single" w:color="auto" w:sz="4" w:space="0"/>
              <w:right w:val="single" w:color="auto" w:sz="4" w:space="0"/>
            </w:tcBorders>
            <w:shd w:val="clear" w:color="auto" w:fill="auto"/>
            <w:noWrap/>
            <w:vAlign w:val="center"/>
          </w:tcPr>
          <w:p w14:paraId="10ECEC7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FFFF91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7" w:type="dxa"/>
            <w:gridSpan w:val="2"/>
            <w:tcBorders>
              <w:top w:val="nil"/>
              <w:left w:val="nil"/>
              <w:bottom w:val="single" w:color="auto" w:sz="4" w:space="0"/>
              <w:right w:val="single" w:color="auto" w:sz="4" w:space="0"/>
            </w:tcBorders>
            <w:shd w:val="clear" w:color="auto" w:fill="auto"/>
            <w:noWrap/>
            <w:vAlign w:val="center"/>
          </w:tcPr>
          <w:p w14:paraId="53E6FF94">
            <w:pPr>
              <w:widowControl/>
              <w:jc w:val="center"/>
              <w:rPr>
                <w:rFonts w:hint="eastAsia" w:ascii="宋体" w:hAnsi="宋体" w:eastAsia="宋体" w:cs="宋体"/>
                <w:color w:val="000000"/>
                <w:kern w:val="0"/>
                <w:sz w:val="21"/>
                <w:szCs w:val="20"/>
                <w:lang w:val="en-US" w:eastAsia="zh-CN" w:bidi="ar-SA"/>
              </w:rPr>
            </w:pPr>
          </w:p>
        </w:tc>
      </w:tr>
      <w:tr w14:paraId="3C078C48">
        <w:tblPrEx>
          <w:tblCellMar>
            <w:top w:w="0" w:type="dxa"/>
            <w:left w:w="108" w:type="dxa"/>
            <w:bottom w:w="0" w:type="dxa"/>
            <w:right w:w="108" w:type="dxa"/>
          </w:tblCellMar>
        </w:tblPrEx>
        <w:trPr>
          <w:trHeight w:val="284" w:hRule="exact"/>
        </w:trPr>
        <w:tc>
          <w:tcPr>
            <w:tcW w:w="45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721A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8" w:type="dxa"/>
            <w:gridSpan w:val="2"/>
            <w:tcBorders>
              <w:top w:val="nil"/>
              <w:left w:val="nil"/>
              <w:bottom w:val="single" w:color="auto" w:sz="4" w:space="0"/>
              <w:right w:val="single" w:color="auto" w:sz="4" w:space="0"/>
            </w:tcBorders>
            <w:shd w:val="clear" w:color="auto" w:fill="auto"/>
            <w:noWrap/>
            <w:vAlign w:val="center"/>
          </w:tcPr>
          <w:p w14:paraId="670380B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105.55</w:t>
            </w:r>
          </w:p>
        </w:tc>
        <w:tc>
          <w:tcPr>
            <w:tcW w:w="9537" w:type="dxa"/>
            <w:gridSpan w:val="9"/>
            <w:tcBorders>
              <w:top w:val="single" w:color="auto" w:sz="4" w:space="0"/>
              <w:left w:val="nil"/>
              <w:bottom w:val="single" w:color="auto" w:sz="4" w:space="0"/>
              <w:right w:val="single" w:color="auto" w:sz="4" w:space="0"/>
            </w:tcBorders>
            <w:shd w:val="clear" w:color="auto" w:fill="auto"/>
            <w:noWrap/>
            <w:vAlign w:val="center"/>
          </w:tcPr>
          <w:p w14:paraId="374EFE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77" w:type="dxa"/>
            <w:gridSpan w:val="2"/>
            <w:tcBorders>
              <w:top w:val="nil"/>
              <w:left w:val="nil"/>
              <w:bottom w:val="single" w:color="auto" w:sz="4" w:space="0"/>
              <w:right w:val="single" w:color="auto" w:sz="4" w:space="0"/>
            </w:tcBorders>
            <w:shd w:val="clear" w:color="auto" w:fill="auto"/>
            <w:noWrap/>
            <w:vAlign w:val="center"/>
          </w:tcPr>
          <w:p w14:paraId="4CDE4BD2">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31.51</w:t>
            </w:r>
          </w:p>
        </w:tc>
      </w:tr>
      <w:tr w14:paraId="423B3CE9">
        <w:tblPrEx>
          <w:tblCellMar>
            <w:top w:w="0" w:type="dxa"/>
            <w:left w:w="108" w:type="dxa"/>
            <w:bottom w:w="0" w:type="dxa"/>
            <w:right w:w="108" w:type="dxa"/>
          </w:tblCellMar>
        </w:tblPrEx>
        <w:trPr>
          <w:trHeight w:val="284" w:hRule="exact"/>
        </w:trPr>
        <w:tc>
          <w:tcPr>
            <w:tcW w:w="15843" w:type="dxa"/>
            <w:gridSpan w:val="18"/>
            <w:tcBorders>
              <w:top w:val="nil"/>
              <w:left w:val="nil"/>
              <w:bottom w:val="nil"/>
              <w:right w:val="nil"/>
            </w:tcBorders>
            <w:shd w:val="clear" w:color="auto" w:fill="auto"/>
            <w:noWrap/>
            <w:vAlign w:val="center"/>
          </w:tcPr>
          <w:p w14:paraId="2183EAD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4DB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690" w:hRule="atLeast"/>
        </w:trPr>
        <w:tc>
          <w:tcPr>
            <w:tcW w:w="15360" w:type="dxa"/>
            <w:gridSpan w:val="17"/>
            <w:tcBorders>
              <w:top w:val="nil"/>
              <w:left w:val="nil"/>
              <w:bottom w:val="nil"/>
              <w:right w:val="nil"/>
            </w:tcBorders>
            <w:shd w:val="clear" w:color="auto" w:fill="FFFFFF"/>
            <w:vAlign w:val="center"/>
          </w:tcPr>
          <w:p w14:paraId="3410588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654D9B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7CF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345" w:hRule="atLeast"/>
        </w:trPr>
        <w:tc>
          <w:tcPr>
            <w:tcW w:w="1003" w:type="dxa"/>
            <w:tcBorders>
              <w:top w:val="nil"/>
              <w:left w:val="nil"/>
              <w:bottom w:val="nil"/>
              <w:right w:val="nil"/>
            </w:tcBorders>
            <w:shd w:val="clear" w:color="auto" w:fill="FFFFFF"/>
            <w:vAlign w:val="center"/>
          </w:tcPr>
          <w:p w14:paraId="726F66D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106CD8F3">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4FB9DDA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72A416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D4F084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820234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93F7E1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20EEFE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2CEFE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12F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690" w:hRule="atLeast"/>
        </w:trPr>
        <w:tc>
          <w:tcPr>
            <w:tcW w:w="1003" w:type="dxa"/>
            <w:tcBorders>
              <w:top w:val="nil"/>
              <w:left w:val="nil"/>
              <w:bottom w:val="nil"/>
              <w:right w:val="nil"/>
            </w:tcBorders>
            <w:shd w:val="clear" w:color="auto" w:fill="FFFFFF"/>
            <w:noWrap/>
            <w:vAlign w:val="center"/>
          </w:tcPr>
          <w:p w14:paraId="2434CF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1E5B0C51">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47E0734D">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89A003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AA2122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BE2EF2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5E3AD4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1BACF74">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FDD0C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E19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90D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1A4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34A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36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DAC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D56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557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C64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B1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CA85">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140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9D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4DB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74F3">
            <w:pPr>
              <w:jc w:val="center"/>
              <w:rPr>
                <w:rFonts w:hint="eastAsia" w:ascii="宋体" w:hAnsi="宋体" w:eastAsia="宋体" w:cs="宋体"/>
                <w:i w:val="0"/>
                <w:color w:val="000000"/>
                <w:sz w:val="24"/>
                <w:szCs w:val="24"/>
                <w:u w:val="none"/>
              </w:rPr>
            </w:pPr>
          </w:p>
        </w:tc>
      </w:tr>
      <w:tr w14:paraId="7C90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90FB">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1E3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2EB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427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959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41F1">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5D6E">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1ADE">
            <w:pPr>
              <w:jc w:val="center"/>
              <w:rPr>
                <w:rFonts w:hint="eastAsia" w:ascii="宋体" w:hAnsi="宋体" w:eastAsia="宋体" w:cs="宋体"/>
                <w:i w:val="0"/>
                <w:color w:val="000000"/>
                <w:sz w:val="24"/>
                <w:szCs w:val="24"/>
                <w:u w:val="none"/>
              </w:rPr>
            </w:pPr>
          </w:p>
        </w:tc>
      </w:tr>
      <w:tr w14:paraId="5A54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4C1B">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786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B082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AF3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171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AEE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9E2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44B5">
            <w:pPr>
              <w:jc w:val="center"/>
              <w:rPr>
                <w:rFonts w:hint="eastAsia" w:ascii="宋体" w:hAnsi="宋体" w:eastAsia="宋体" w:cs="宋体"/>
                <w:i w:val="0"/>
                <w:color w:val="000000"/>
                <w:sz w:val="24"/>
                <w:szCs w:val="24"/>
                <w:u w:val="none"/>
              </w:rPr>
            </w:pPr>
          </w:p>
        </w:tc>
      </w:tr>
      <w:tr w14:paraId="7536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9C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B7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44B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F2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30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0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86B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F0E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912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A4BE">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78A1">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26F1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F2ACE">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22C4">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C6ABC">
            <w:pPr>
              <w:jc w:val="center"/>
              <w:rPr>
                <w:rFonts w:hint="eastAsia" w:ascii="宋体" w:hAnsi="宋体" w:eastAsia="宋体" w:cs="宋体"/>
                <w:i w:val="0"/>
                <w:color w:val="000000"/>
                <w:sz w:val="24"/>
                <w:szCs w:val="24"/>
                <w:u w:val="none"/>
              </w:rPr>
            </w:pPr>
          </w:p>
        </w:tc>
      </w:tr>
      <w:tr w14:paraId="10DC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00D7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C5B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F85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F722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7F3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6239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1F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6F608">
            <w:pPr>
              <w:rPr>
                <w:rFonts w:hint="eastAsia" w:ascii="宋体" w:hAnsi="宋体" w:eastAsia="宋体" w:cs="宋体"/>
                <w:i w:val="0"/>
                <w:color w:val="000000"/>
                <w:sz w:val="24"/>
                <w:szCs w:val="24"/>
                <w:u w:val="none"/>
              </w:rPr>
            </w:pPr>
          </w:p>
        </w:tc>
      </w:tr>
      <w:tr w14:paraId="0250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57BA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B9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7ED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CCD5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B37A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717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74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DE9B0">
            <w:pPr>
              <w:rPr>
                <w:rFonts w:hint="eastAsia" w:ascii="宋体" w:hAnsi="宋体" w:eastAsia="宋体" w:cs="宋体"/>
                <w:i w:val="0"/>
                <w:color w:val="000000"/>
                <w:sz w:val="24"/>
                <w:szCs w:val="24"/>
                <w:u w:val="none"/>
              </w:rPr>
            </w:pPr>
          </w:p>
        </w:tc>
      </w:tr>
      <w:tr w14:paraId="7858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21A8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45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A66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D0A7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6A6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FBB9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45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8FF23">
            <w:pPr>
              <w:rPr>
                <w:rFonts w:hint="eastAsia" w:ascii="宋体" w:hAnsi="宋体" w:eastAsia="宋体" w:cs="宋体"/>
                <w:i w:val="0"/>
                <w:color w:val="000000"/>
                <w:sz w:val="24"/>
                <w:szCs w:val="24"/>
                <w:u w:val="none"/>
              </w:rPr>
            </w:pPr>
          </w:p>
        </w:tc>
      </w:tr>
      <w:tr w14:paraId="2E49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1F4B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32D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6F79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716C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2E84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6C12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430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781FC">
            <w:pPr>
              <w:rPr>
                <w:rFonts w:hint="eastAsia" w:ascii="宋体" w:hAnsi="宋体" w:eastAsia="宋体" w:cs="宋体"/>
                <w:i w:val="0"/>
                <w:color w:val="000000"/>
                <w:sz w:val="24"/>
                <w:szCs w:val="24"/>
                <w:u w:val="none"/>
              </w:rPr>
            </w:pPr>
          </w:p>
        </w:tc>
      </w:tr>
      <w:tr w14:paraId="7572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FA02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B5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54BF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FEAF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4A7F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011A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181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EBF7B">
            <w:pPr>
              <w:rPr>
                <w:rFonts w:hint="eastAsia" w:ascii="宋体" w:hAnsi="宋体" w:eastAsia="宋体" w:cs="宋体"/>
                <w:i w:val="0"/>
                <w:color w:val="000000"/>
                <w:sz w:val="24"/>
                <w:szCs w:val="24"/>
                <w:u w:val="none"/>
              </w:rPr>
            </w:pPr>
          </w:p>
        </w:tc>
      </w:tr>
      <w:tr w14:paraId="7208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3F44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33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6B93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EC3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D442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20EB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92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2DFBD">
            <w:pPr>
              <w:rPr>
                <w:rFonts w:hint="eastAsia" w:ascii="宋体" w:hAnsi="宋体" w:eastAsia="宋体" w:cs="宋体"/>
                <w:i w:val="0"/>
                <w:color w:val="000000"/>
                <w:sz w:val="24"/>
                <w:szCs w:val="24"/>
                <w:u w:val="none"/>
              </w:rPr>
            </w:pPr>
          </w:p>
        </w:tc>
      </w:tr>
      <w:tr w14:paraId="185D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3" w:type="dxa"/>
          <w:trHeight w:val="725" w:hRule="atLeast"/>
        </w:trPr>
        <w:tc>
          <w:tcPr>
            <w:tcW w:w="15360" w:type="dxa"/>
            <w:gridSpan w:val="17"/>
            <w:tcBorders>
              <w:top w:val="nil"/>
              <w:left w:val="nil"/>
              <w:bottom w:val="nil"/>
              <w:right w:val="nil"/>
            </w:tcBorders>
            <w:shd w:val="clear" w:color="auto" w:fill="auto"/>
            <w:vAlign w:val="center"/>
          </w:tcPr>
          <w:p w14:paraId="6F73594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9B8FA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FB24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58F249B5">
      <w:pPr>
        <w:widowControl/>
        <w:jc w:val="center"/>
        <w:rPr>
          <w:rFonts w:hint="eastAsia" w:ascii="Times New Roman" w:hAnsi="Times New Roman" w:eastAsia="方正小标宋_GBK" w:cs="Times New Roman"/>
          <w:color w:val="000000"/>
          <w:kern w:val="0"/>
          <w:sz w:val="36"/>
          <w:szCs w:val="36"/>
        </w:rPr>
      </w:pPr>
    </w:p>
    <w:p w14:paraId="718D6035">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421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BF5657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FF3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F8933A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6465F7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0396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EEF313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AE01C4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F448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3B3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09F5B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3199F6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6F2DDE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729ED2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38F0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C3906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9F6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07B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C86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D92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EE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D5E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583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19A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3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A0F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CEE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DAE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8CA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E32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5A0C">
            <w:pPr>
              <w:jc w:val="center"/>
              <w:rPr>
                <w:rFonts w:hint="eastAsia" w:ascii="宋体" w:hAnsi="宋体" w:eastAsia="宋体" w:cs="宋体"/>
                <w:i w:val="0"/>
                <w:color w:val="000000"/>
                <w:sz w:val="24"/>
                <w:szCs w:val="24"/>
                <w:u w:val="none"/>
              </w:rPr>
            </w:pPr>
          </w:p>
        </w:tc>
      </w:tr>
      <w:tr w14:paraId="35F6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523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DFC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4B9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36B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96CD">
            <w:pPr>
              <w:jc w:val="center"/>
              <w:rPr>
                <w:rFonts w:hint="eastAsia" w:ascii="宋体" w:hAnsi="宋体" w:eastAsia="宋体" w:cs="宋体"/>
                <w:i w:val="0"/>
                <w:color w:val="000000"/>
                <w:sz w:val="24"/>
                <w:szCs w:val="24"/>
                <w:u w:val="none"/>
              </w:rPr>
            </w:pPr>
          </w:p>
        </w:tc>
      </w:tr>
      <w:tr w14:paraId="1D00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836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37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A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BE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9BE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0F2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93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FD7">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5758">
            <w:pPr>
              <w:jc w:val="center"/>
              <w:rPr>
                <w:rFonts w:hint="eastAsia" w:ascii="宋体" w:hAnsi="宋体" w:eastAsia="宋体" w:cs="宋体"/>
                <w:i w:val="0"/>
                <w:color w:val="000000"/>
                <w:sz w:val="24"/>
                <w:szCs w:val="24"/>
                <w:u w:val="none"/>
              </w:rPr>
            </w:pPr>
          </w:p>
        </w:tc>
      </w:tr>
      <w:tr w14:paraId="377B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B42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56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FC6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901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03EB">
            <w:pPr>
              <w:rPr>
                <w:rFonts w:hint="eastAsia" w:ascii="宋体" w:hAnsi="宋体" w:eastAsia="宋体" w:cs="宋体"/>
                <w:i w:val="0"/>
                <w:color w:val="000000"/>
                <w:sz w:val="24"/>
                <w:szCs w:val="24"/>
                <w:u w:val="none"/>
              </w:rPr>
            </w:pPr>
          </w:p>
        </w:tc>
      </w:tr>
      <w:tr w14:paraId="16E4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8C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024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D0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B8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D69">
            <w:pPr>
              <w:rPr>
                <w:rFonts w:hint="eastAsia" w:ascii="宋体" w:hAnsi="宋体" w:eastAsia="宋体" w:cs="宋体"/>
                <w:i w:val="0"/>
                <w:color w:val="000000"/>
                <w:sz w:val="24"/>
                <w:szCs w:val="24"/>
                <w:u w:val="none"/>
              </w:rPr>
            </w:pPr>
          </w:p>
        </w:tc>
      </w:tr>
      <w:tr w14:paraId="4095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6443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08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F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C5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E26">
            <w:pPr>
              <w:rPr>
                <w:rFonts w:hint="eastAsia" w:ascii="宋体" w:hAnsi="宋体" w:eastAsia="宋体" w:cs="宋体"/>
                <w:i w:val="0"/>
                <w:color w:val="000000"/>
                <w:sz w:val="24"/>
                <w:szCs w:val="24"/>
                <w:u w:val="none"/>
              </w:rPr>
            </w:pPr>
          </w:p>
        </w:tc>
      </w:tr>
      <w:tr w14:paraId="0C8A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D1B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53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7D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B3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269">
            <w:pPr>
              <w:rPr>
                <w:rFonts w:hint="eastAsia" w:ascii="宋体" w:hAnsi="宋体" w:eastAsia="宋体" w:cs="宋体"/>
                <w:i w:val="0"/>
                <w:color w:val="000000"/>
                <w:sz w:val="24"/>
                <w:szCs w:val="24"/>
                <w:u w:val="none"/>
              </w:rPr>
            </w:pPr>
          </w:p>
        </w:tc>
      </w:tr>
      <w:tr w14:paraId="37BE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D66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D55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BD6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C4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9F4">
            <w:pPr>
              <w:rPr>
                <w:rFonts w:hint="eastAsia" w:ascii="宋体" w:hAnsi="宋体" w:eastAsia="宋体" w:cs="宋体"/>
                <w:i w:val="0"/>
                <w:color w:val="000000"/>
                <w:sz w:val="24"/>
                <w:szCs w:val="24"/>
                <w:u w:val="none"/>
              </w:rPr>
            </w:pPr>
          </w:p>
        </w:tc>
      </w:tr>
      <w:tr w14:paraId="0BE6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5D9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35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A9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8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D964">
            <w:pPr>
              <w:rPr>
                <w:rFonts w:hint="eastAsia" w:ascii="宋体" w:hAnsi="宋体" w:eastAsia="宋体" w:cs="宋体"/>
                <w:i w:val="0"/>
                <w:color w:val="000000"/>
                <w:sz w:val="24"/>
                <w:szCs w:val="24"/>
                <w:u w:val="none"/>
              </w:rPr>
            </w:pPr>
          </w:p>
        </w:tc>
      </w:tr>
      <w:tr w14:paraId="22F4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E72156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9A599E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2DB406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4D7CBEF">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AAA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73DEF7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99EB45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2F6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07E2E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4ED2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0D16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26D11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7BEC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4E80D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0E3FA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D5F8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26EB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4C46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79C95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D97AB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EFC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374B1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1F454C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F674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1829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6ADF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00A6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0B68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1B59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A609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0D1F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C0370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9182C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1D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D6D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039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538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36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F7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542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9C5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B3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CB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D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08B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7C9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39F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2F7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8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02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2EE57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2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DC652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AA6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764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1F4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FE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DFCCE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29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C63D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F560">
            <w:pPr>
              <w:jc w:val="center"/>
              <w:rPr>
                <w:rFonts w:hint="eastAsia" w:ascii="宋体" w:hAnsi="宋体" w:eastAsia="宋体" w:cs="宋体"/>
                <w:i w:val="0"/>
                <w:color w:val="000000"/>
                <w:sz w:val="22"/>
                <w:szCs w:val="22"/>
                <w:u w:val="none"/>
              </w:rPr>
            </w:pPr>
          </w:p>
        </w:tc>
      </w:tr>
      <w:tr w14:paraId="52B0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35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95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1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1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19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B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D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8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A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D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012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19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C20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415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B1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F7A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7F2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8E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0D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8B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07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0162">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DCA9">
            <w:pPr>
              <w:jc w:val="center"/>
              <w:rPr>
                <w:rFonts w:hint="eastAsia" w:ascii="宋体" w:hAnsi="宋体" w:eastAsia="宋体" w:cs="宋体"/>
                <w:i w:val="0"/>
                <w:color w:val="000000"/>
                <w:sz w:val="22"/>
                <w:szCs w:val="22"/>
                <w:u w:val="none"/>
              </w:rPr>
            </w:pPr>
          </w:p>
        </w:tc>
      </w:tr>
      <w:tr w14:paraId="02AA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055F2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81740EF">
      <w:pPr>
        <w:autoSpaceDE w:val="0"/>
        <w:autoSpaceDN w:val="0"/>
        <w:adjustRightInd w:val="0"/>
        <w:ind w:left="315" w:leftChars="150"/>
        <w:jc w:val="left"/>
        <w:rPr>
          <w:rFonts w:ascii="宋体" w:eastAsia="宋体" w:cs="宋体"/>
          <w:kern w:val="0"/>
          <w:sz w:val="24"/>
          <w:szCs w:val="24"/>
        </w:rPr>
      </w:pPr>
    </w:p>
    <w:p w14:paraId="3438F269">
      <w:pPr>
        <w:autoSpaceDE w:val="0"/>
        <w:autoSpaceDN w:val="0"/>
        <w:adjustRightInd w:val="0"/>
        <w:ind w:left="315" w:leftChars="150"/>
        <w:jc w:val="left"/>
        <w:rPr>
          <w:rFonts w:ascii="宋体" w:eastAsia="宋体" w:cs="宋体"/>
          <w:kern w:val="0"/>
          <w:sz w:val="24"/>
          <w:szCs w:val="24"/>
        </w:rPr>
      </w:pPr>
    </w:p>
    <w:p w14:paraId="29E0954B">
      <w:pPr>
        <w:autoSpaceDE w:val="0"/>
        <w:autoSpaceDN w:val="0"/>
        <w:adjustRightInd w:val="0"/>
        <w:ind w:left="315" w:leftChars="150"/>
        <w:jc w:val="left"/>
        <w:rPr>
          <w:rFonts w:ascii="宋体" w:eastAsia="宋体" w:cs="宋体"/>
          <w:kern w:val="0"/>
          <w:sz w:val="24"/>
          <w:szCs w:val="24"/>
        </w:rPr>
      </w:pPr>
    </w:p>
    <w:p w14:paraId="7AAD404F">
      <w:pPr>
        <w:autoSpaceDE w:val="0"/>
        <w:autoSpaceDN w:val="0"/>
        <w:adjustRightInd w:val="0"/>
        <w:ind w:left="315" w:leftChars="150"/>
        <w:jc w:val="left"/>
        <w:rPr>
          <w:rFonts w:ascii="宋体" w:eastAsia="宋体" w:cs="宋体"/>
          <w:kern w:val="0"/>
          <w:sz w:val="24"/>
          <w:szCs w:val="24"/>
        </w:rPr>
      </w:pPr>
    </w:p>
    <w:p w14:paraId="6F4D109E">
      <w:pPr>
        <w:autoSpaceDE w:val="0"/>
        <w:autoSpaceDN w:val="0"/>
        <w:adjustRightInd w:val="0"/>
        <w:ind w:left="315" w:leftChars="150"/>
        <w:jc w:val="left"/>
        <w:rPr>
          <w:rFonts w:ascii="宋体" w:eastAsia="宋体" w:cs="宋体"/>
          <w:kern w:val="0"/>
          <w:sz w:val="24"/>
          <w:szCs w:val="24"/>
        </w:rPr>
      </w:pPr>
    </w:p>
    <w:p w14:paraId="0C4EC0F1">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122D571">
      <w:pPr>
        <w:pStyle w:val="12"/>
        <w:jc w:val="center"/>
        <w:rPr>
          <w:rFonts w:hint="eastAsia" w:ascii="方正小标宋_GBK" w:hAnsi="方正小标宋_GBK" w:eastAsia="方正小标宋_GBK" w:cs="方正小标宋_GBK"/>
          <w:sz w:val="72"/>
          <w:szCs w:val="72"/>
        </w:rPr>
      </w:pPr>
    </w:p>
    <w:p w14:paraId="0E36BFC4">
      <w:pPr>
        <w:pStyle w:val="12"/>
        <w:jc w:val="center"/>
        <w:rPr>
          <w:rFonts w:hint="eastAsia" w:ascii="方正小标宋_GBK" w:hAnsi="方正小标宋_GBK" w:eastAsia="方正小标宋_GBK" w:cs="方正小标宋_GBK"/>
          <w:sz w:val="72"/>
          <w:szCs w:val="72"/>
        </w:rPr>
      </w:pPr>
    </w:p>
    <w:p w14:paraId="2F668D63">
      <w:pPr>
        <w:pStyle w:val="12"/>
        <w:jc w:val="center"/>
        <w:rPr>
          <w:rFonts w:hint="eastAsia" w:ascii="方正小标宋_GBK" w:hAnsi="方正小标宋_GBK" w:eastAsia="方正小标宋_GBK" w:cs="方正小标宋_GBK"/>
          <w:sz w:val="72"/>
          <w:szCs w:val="72"/>
        </w:rPr>
      </w:pPr>
    </w:p>
    <w:p w14:paraId="3AC80351">
      <w:pPr>
        <w:pStyle w:val="12"/>
        <w:jc w:val="center"/>
        <w:rPr>
          <w:rFonts w:hint="eastAsia" w:ascii="方正小标宋_GBK" w:hAnsi="方正小标宋_GBK" w:eastAsia="方正小标宋_GBK" w:cs="方正小标宋_GBK"/>
          <w:sz w:val="72"/>
          <w:szCs w:val="72"/>
        </w:rPr>
      </w:pPr>
    </w:p>
    <w:p w14:paraId="0EAF3D14">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003112F">
      <w:pPr>
        <w:pStyle w:val="12"/>
        <w:jc w:val="center"/>
        <w:rPr>
          <w:rFonts w:hint="eastAsia" w:ascii="方正小标宋_GBK" w:hAnsi="方正小标宋_GBK" w:eastAsia="方正小标宋_GBK" w:cs="方正小标宋_GBK"/>
          <w:sz w:val="70"/>
          <w:szCs w:val="70"/>
        </w:rPr>
      </w:pPr>
    </w:p>
    <w:p w14:paraId="2F72558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1F26BBD1">
      <w:pPr>
        <w:widowControl/>
        <w:ind w:firstLine="640" w:firstLineChars="200"/>
        <w:jc w:val="left"/>
        <w:rPr>
          <w:rFonts w:hint="eastAsia" w:ascii="黑体" w:hAnsi="黑体" w:eastAsia="黑体" w:cs="黑体"/>
          <w:b w:val="0"/>
          <w:bCs/>
          <w:sz w:val="32"/>
          <w:szCs w:val="32"/>
        </w:rPr>
      </w:pPr>
    </w:p>
    <w:p w14:paraId="2AC3F848">
      <w:pPr>
        <w:widowControl/>
        <w:ind w:firstLine="640" w:firstLineChars="200"/>
        <w:jc w:val="left"/>
        <w:rPr>
          <w:rFonts w:hint="eastAsia" w:ascii="黑体" w:hAnsi="黑体" w:eastAsia="黑体" w:cs="黑体"/>
          <w:b w:val="0"/>
          <w:bCs/>
          <w:sz w:val="32"/>
          <w:szCs w:val="32"/>
        </w:rPr>
      </w:pPr>
    </w:p>
    <w:p w14:paraId="08BE84E8">
      <w:pPr>
        <w:widowControl/>
        <w:ind w:firstLine="640" w:firstLineChars="200"/>
        <w:jc w:val="left"/>
        <w:rPr>
          <w:rFonts w:hint="eastAsia" w:ascii="黑体" w:hAnsi="黑体" w:eastAsia="黑体" w:cs="黑体"/>
          <w:b w:val="0"/>
          <w:bCs/>
          <w:sz w:val="32"/>
          <w:szCs w:val="32"/>
        </w:rPr>
      </w:pPr>
    </w:p>
    <w:p w14:paraId="596965EB">
      <w:pPr>
        <w:widowControl/>
        <w:ind w:firstLine="640" w:firstLineChars="200"/>
        <w:jc w:val="left"/>
        <w:rPr>
          <w:rFonts w:hint="eastAsia" w:ascii="黑体" w:hAnsi="黑体" w:eastAsia="黑体" w:cs="黑体"/>
          <w:b w:val="0"/>
          <w:bCs/>
          <w:sz w:val="32"/>
          <w:szCs w:val="32"/>
        </w:rPr>
      </w:pPr>
    </w:p>
    <w:p w14:paraId="33C48A28">
      <w:pPr>
        <w:widowControl/>
        <w:ind w:firstLine="640" w:firstLineChars="200"/>
        <w:jc w:val="left"/>
        <w:rPr>
          <w:rFonts w:hint="eastAsia" w:ascii="黑体" w:hAnsi="黑体" w:eastAsia="黑体" w:cs="黑体"/>
          <w:b w:val="0"/>
          <w:bCs/>
          <w:sz w:val="32"/>
          <w:szCs w:val="32"/>
        </w:rPr>
      </w:pPr>
    </w:p>
    <w:p w14:paraId="35CEC05A">
      <w:pPr>
        <w:widowControl/>
        <w:ind w:firstLine="640" w:firstLineChars="200"/>
        <w:jc w:val="left"/>
        <w:rPr>
          <w:rFonts w:hint="eastAsia" w:ascii="黑体" w:hAnsi="黑体" w:eastAsia="黑体" w:cs="黑体"/>
          <w:b w:val="0"/>
          <w:bCs/>
          <w:sz w:val="32"/>
          <w:szCs w:val="32"/>
        </w:rPr>
      </w:pPr>
    </w:p>
    <w:p w14:paraId="1BA8A35D">
      <w:pPr>
        <w:widowControl/>
        <w:ind w:firstLine="640" w:firstLineChars="200"/>
        <w:jc w:val="left"/>
        <w:rPr>
          <w:rFonts w:hint="eastAsia" w:ascii="黑体" w:hAnsi="黑体" w:eastAsia="黑体" w:cs="黑体"/>
          <w:b w:val="0"/>
          <w:bCs/>
          <w:sz w:val="32"/>
          <w:szCs w:val="32"/>
        </w:rPr>
      </w:pPr>
    </w:p>
    <w:p w14:paraId="366D5A32">
      <w:pPr>
        <w:widowControl/>
        <w:ind w:firstLine="640" w:firstLineChars="200"/>
        <w:jc w:val="left"/>
        <w:rPr>
          <w:rFonts w:hint="eastAsia" w:ascii="黑体" w:hAnsi="黑体" w:eastAsia="黑体" w:cs="黑体"/>
          <w:b w:val="0"/>
          <w:bCs/>
          <w:sz w:val="32"/>
          <w:szCs w:val="32"/>
        </w:rPr>
      </w:pPr>
    </w:p>
    <w:p w14:paraId="47DC4964">
      <w:pPr>
        <w:widowControl/>
        <w:ind w:firstLine="640" w:firstLineChars="200"/>
        <w:jc w:val="left"/>
        <w:rPr>
          <w:rFonts w:hint="eastAsia" w:ascii="黑体" w:hAnsi="黑体" w:eastAsia="黑体" w:cs="黑体"/>
          <w:b w:val="0"/>
          <w:bCs/>
          <w:sz w:val="32"/>
          <w:szCs w:val="32"/>
        </w:rPr>
      </w:pPr>
    </w:p>
    <w:p w14:paraId="077A2811">
      <w:pPr>
        <w:widowControl/>
        <w:ind w:firstLine="640" w:firstLineChars="200"/>
        <w:jc w:val="left"/>
        <w:rPr>
          <w:rFonts w:hint="eastAsia" w:ascii="黑体" w:hAnsi="黑体" w:eastAsia="黑体" w:cs="黑体"/>
          <w:b w:val="0"/>
          <w:bCs/>
          <w:sz w:val="32"/>
          <w:szCs w:val="32"/>
        </w:rPr>
      </w:pPr>
    </w:p>
    <w:p w14:paraId="2F5B3D3F">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16360E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165.79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34.22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26.01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教育支出增多。</w:t>
      </w:r>
    </w:p>
    <w:p w14:paraId="4204E9B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443FF1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165.79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154.53</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占</w:t>
      </w:r>
      <w:r>
        <w:rPr>
          <w:rFonts w:hint="eastAsia" w:ascii="Times New Roman" w:hAnsi="Times New Roman" w:eastAsia="仿宋_GB2312"/>
          <w:color w:val="000000" w:themeColor="text1"/>
          <w:sz w:val="32"/>
          <w:szCs w:val="32"/>
          <w:lang w:val="en-US" w:eastAsia="zh-CN"/>
          <w14:textFill>
            <w14:solidFill>
              <w14:schemeClr w14:val="tx1"/>
            </w14:solidFill>
          </w14:textFill>
        </w:rPr>
        <w:t>93.21</w:t>
      </w:r>
      <w:r>
        <w:rPr>
          <w:rFonts w:hint="eastAsia" w:ascii="Times New Roman" w:hAnsi="Times New Roman" w:eastAsia="仿宋_GB2312"/>
          <w:color w:val="000000" w:themeColor="text1"/>
          <w:sz w:val="32"/>
          <w:szCs w:val="32"/>
          <w14:textFill>
            <w14:solidFill>
              <w14:schemeClr w14:val="tx1"/>
            </w14:solidFill>
          </w14:textFill>
        </w:rPr>
        <w:t>%；事业收入</w:t>
      </w:r>
      <w:r>
        <w:rPr>
          <w:rFonts w:hint="eastAsia" w:ascii="Times New Roman" w:hAnsi="Times New Roman" w:eastAsia="仿宋_GB2312"/>
          <w:color w:val="000000" w:themeColor="text1"/>
          <w:sz w:val="32"/>
          <w:szCs w:val="32"/>
          <w:lang w:val="en-US" w:eastAsia="zh-CN"/>
          <w14:textFill>
            <w14:solidFill>
              <w14:schemeClr w14:val="tx1"/>
            </w14:solidFill>
          </w14:textFill>
        </w:rPr>
        <w:t>11.26</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6.79</w:t>
      </w:r>
      <w:r>
        <w:rPr>
          <w:rFonts w:hint="eastAsia" w:ascii="Times New Roman" w:hAnsi="Times New Roman" w:eastAsia="仿宋_GB2312"/>
          <w:color w:val="000000" w:themeColor="text1"/>
          <w:sz w:val="32"/>
          <w:szCs w:val="32"/>
          <w14:textFill>
            <w14:solidFill>
              <w14:schemeClr w14:val="tx1"/>
            </w14:solidFill>
          </w14:textFill>
        </w:rPr>
        <w:t>%。</w:t>
      </w:r>
    </w:p>
    <w:p w14:paraId="125B18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EFE668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165.79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148.32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89.46</w:t>
      </w:r>
      <w:r>
        <w:rPr>
          <w:rFonts w:hint="eastAsia" w:ascii="Times New Roman" w:hAnsi="Times New Roman" w:eastAsia="仿宋_GB2312"/>
          <w:sz w:val="32"/>
          <w:szCs w:val="32"/>
        </w:rPr>
        <w:t>%。</w:t>
      </w:r>
    </w:p>
    <w:p w14:paraId="4093A6D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0DB1394">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154.53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29.72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教育支出增多。</w:t>
      </w:r>
    </w:p>
    <w:p w14:paraId="2958D13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32B87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A49B7E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154.53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93.21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29.72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教育支出增多。</w:t>
      </w:r>
    </w:p>
    <w:p w14:paraId="3EB7EE65">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320" w:firstLineChars="1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二）一般公共预算财政拨款支出决算结构情况</w:t>
      </w:r>
    </w:p>
    <w:p w14:paraId="212152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154.53</w:t>
      </w:r>
      <w:r>
        <w:rPr>
          <w:rFonts w:hint="eastAsia" w:ascii="Times New Roman" w:hAnsi="Times New Roman" w:eastAsia="仿宋_GB2312"/>
          <w:sz w:val="32"/>
          <w:szCs w:val="32"/>
        </w:rPr>
        <w:t>万元，主要用于以下方面：教育（类）支出</w:t>
      </w:r>
      <w:r>
        <w:rPr>
          <w:rFonts w:hint="eastAsia" w:ascii="Times New Roman" w:hAnsi="Times New Roman" w:eastAsia="仿宋_GB2312"/>
          <w:sz w:val="32"/>
          <w:szCs w:val="32"/>
          <w:lang w:val="en-US" w:eastAsia="zh-CN"/>
        </w:rPr>
        <w:t>146.97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92D532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39506E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165.79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165.79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036C4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33A78E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154.53</w:t>
      </w:r>
      <w:r>
        <w:rPr>
          <w:rFonts w:hint="eastAsia" w:ascii="Times New Roman" w:hAnsi="Times New Roman" w:eastAsia="仿宋_GB2312"/>
          <w:sz w:val="32"/>
          <w:szCs w:val="32"/>
        </w:rPr>
        <w:t>万元，其中：</w:t>
      </w:r>
    </w:p>
    <w:p w14:paraId="1B574A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105.55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68.30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绩效工资、住房公积金、其他工资福利支出</w:t>
      </w:r>
      <w:r>
        <w:rPr>
          <w:rFonts w:hint="eastAsia" w:ascii="Times New Roman" w:hAnsi="Times New Roman" w:eastAsia="仿宋_GB2312"/>
          <w:sz w:val="32"/>
          <w:szCs w:val="32"/>
          <w:lang w:eastAsia="zh-CN"/>
        </w:rPr>
        <w:t>。</w:t>
      </w:r>
    </w:p>
    <w:p w14:paraId="5245F11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31.51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20.39</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物业管理费、维修费、福利费</w:t>
      </w:r>
      <w:r>
        <w:rPr>
          <w:rFonts w:hint="eastAsia" w:ascii="Times New Roman" w:hAnsi="Times New Roman" w:eastAsia="仿宋_GB2312"/>
          <w:sz w:val="32"/>
          <w:szCs w:val="32"/>
        </w:rPr>
        <w:t>。</w:t>
      </w:r>
    </w:p>
    <w:p w14:paraId="45EDDFF1">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6BAEE6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766C99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C22F51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85B395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71A2F8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9A0679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786CA2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EEC041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D3BB85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w:t>
      </w:r>
    </w:p>
    <w:p w14:paraId="71B2487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单位更新公务用车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6630D2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ECF972A">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年度本单位无政府性基金收支。</w:t>
      </w:r>
    </w:p>
    <w:p w14:paraId="6A3FF1F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3E26688">
      <w:pPr>
        <w:pStyle w:val="12"/>
        <w:keepNext w:val="0"/>
        <w:keepLines w:val="0"/>
        <w:pageBreakBefore w:val="0"/>
        <w:widowControl w:val="0"/>
        <w:kinsoku/>
        <w:wordWrap/>
        <w:overflowPunct/>
        <w:topLinePunct w:val="0"/>
        <w:bidi w:val="0"/>
        <w:snapToGrid/>
        <w:spacing w:line="600" w:lineRule="exact"/>
        <w:ind w:firstLine="1280" w:firstLineChars="4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年度本单位无机关运行经费支出。</w:t>
      </w:r>
    </w:p>
    <w:p w14:paraId="471FBAC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2FAD6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万元，用于开展各线业务培训相关活动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参加</w:t>
      </w:r>
      <w:r>
        <w:rPr>
          <w:rFonts w:hint="eastAsia" w:ascii="Times New Roman" w:hAnsi="Times New Roman" w:eastAsia="仿宋_GB2312"/>
          <w:sz w:val="32"/>
          <w:szCs w:val="32"/>
        </w:rPr>
        <w:t>赛事活动，开支</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学科教育教学比赛</w:t>
      </w:r>
      <w:r>
        <w:rPr>
          <w:rFonts w:hint="eastAsia" w:ascii="Times New Roman" w:hAnsi="Times New Roman" w:eastAsia="仿宋_GB2312"/>
          <w:sz w:val="32"/>
          <w:szCs w:val="32"/>
        </w:rPr>
        <w:t>。</w:t>
      </w:r>
    </w:p>
    <w:p w14:paraId="51ACB54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4F1A5A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123F416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4141D0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440E44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4B2F4F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DF2D33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立绩效管理制度框架：我校依据上级部门相关要求，结合学校实际情况，制定了《绩效管理制度》，明确了绩效管理的基本原则、组织架构、职责分工、工作流程及监督机制，为绩效管理工作的规范化、制度化提供了坚实保障。</w:t>
      </w:r>
    </w:p>
    <w:p w14:paraId="753964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 w:hAnsi="仿宋" w:eastAsia="仿宋" w:cs="仿宋"/>
          <w:b w:val="0"/>
          <w:bCs w:val="0"/>
          <w:sz w:val="32"/>
          <w:szCs w:val="32"/>
          <w:lang w:eastAsia="zh-CN"/>
        </w:rPr>
        <w:t>持续优化制度体系：随着教育改革的深入和外部环境的变化，我校定期对绩效管理制度进行审视与评估，及时调整和完善不适应当前发展的条款，确保制度的有效性和前瞻性。</w:t>
      </w:r>
    </w:p>
    <w:p w14:paraId="03AB22E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2B16ECCE">
      <w:pPr>
        <w:pStyle w:val="12"/>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年我</w:t>
      </w:r>
      <w:r>
        <w:rPr>
          <w:rFonts w:hint="eastAsia" w:ascii="仿宋" w:hAnsi="仿宋" w:eastAsia="仿宋" w:cs="仿宋"/>
          <w:sz w:val="32"/>
          <w:szCs w:val="32"/>
          <w:lang w:eastAsia="zh-CN"/>
        </w:rPr>
        <w:t>校</w:t>
      </w:r>
      <w:r>
        <w:rPr>
          <w:rFonts w:hint="eastAsia" w:ascii="仿宋" w:hAnsi="仿宋" w:eastAsia="仿宋" w:cs="仿宋"/>
          <w:sz w:val="32"/>
          <w:szCs w:val="32"/>
        </w:rPr>
        <w:t>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62CB4211">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535685DC">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优化支出结构。严控三公经费支出，压缩一般性支出，坚决抵制铺张浪费行为，降低单位运行成本，从财政自身做起，合理调度财政资金，保证单位机构正常的工作运转，实现财政资金利益最大化。</w:t>
      </w:r>
    </w:p>
    <w:p w14:paraId="0EBF0E34">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按照文件要求，准时在大通湖区政府门户网对</w:t>
      </w:r>
      <w:r>
        <w:rPr>
          <w:rFonts w:hint="eastAsia" w:ascii="仿宋" w:hAnsi="仿宋" w:eastAsia="仿宋" w:cs="仿宋"/>
          <w:sz w:val="32"/>
          <w:szCs w:val="32"/>
          <w:lang w:eastAsia="zh-CN"/>
        </w:rPr>
        <w:t>2024</w:t>
      </w:r>
      <w:r>
        <w:rPr>
          <w:rFonts w:hint="eastAsia" w:ascii="仿宋" w:hAnsi="仿宋" w:eastAsia="仿宋" w:cs="仿宋"/>
          <w:sz w:val="32"/>
          <w:szCs w:val="32"/>
        </w:rPr>
        <w:t>年部门预算（决算）及“三公经费”进行了公示，基础数据信息和会计信息资料真实、完整。</w:t>
      </w:r>
    </w:p>
    <w:p w14:paraId="3A82DC2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5FFEF1C">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1、预算编制还不够精准，因预算编制时间与下一年度重点工作安排时间存在差异、突发性事件资金指标追加、人员调动等原因，导致预决算数据存在差异。</w:t>
      </w:r>
    </w:p>
    <w:p w14:paraId="52EAAFCC">
      <w:pPr>
        <w:pStyle w:val="12"/>
        <w:ind w:firstLine="640" w:firstLineChars="200"/>
        <w:jc w:val="left"/>
        <w:rPr>
          <w:sz w:val="72"/>
          <w:szCs w:val="72"/>
        </w:rPr>
      </w:pPr>
      <w:r>
        <w:rPr>
          <w:rFonts w:hint="eastAsia" w:ascii="Times New Roman" w:hAnsi="Times New Roman" w:eastAsia="仿宋_GB2312"/>
          <w:sz w:val="32"/>
          <w:szCs w:val="32"/>
        </w:rPr>
        <w:t>2、办学条件有待更进一步加强，需要各级财政加大投入。</w:t>
      </w:r>
    </w:p>
    <w:p w14:paraId="0631B565">
      <w:pPr>
        <w:pStyle w:val="12"/>
        <w:jc w:val="center"/>
        <w:rPr>
          <w:rFonts w:hint="eastAsia" w:ascii="方正小标宋_GBK" w:hAnsi="方正小标宋_GBK" w:eastAsia="方正小标宋_GBK" w:cs="方正小标宋_GBK"/>
          <w:sz w:val="72"/>
          <w:szCs w:val="72"/>
        </w:rPr>
      </w:pPr>
    </w:p>
    <w:p w14:paraId="3FDACFD3">
      <w:pPr>
        <w:pStyle w:val="12"/>
        <w:jc w:val="center"/>
        <w:rPr>
          <w:rFonts w:hint="eastAsia" w:ascii="方正小标宋_GBK" w:hAnsi="方正小标宋_GBK" w:eastAsia="方正小标宋_GBK" w:cs="方正小标宋_GBK"/>
          <w:sz w:val="72"/>
          <w:szCs w:val="72"/>
        </w:rPr>
      </w:pPr>
    </w:p>
    <w:p w14:paraId="2C85868E">
      <w:pPr>
        <w:pStyle w:val="12"/>
        <w:jc w:val="center"/>
        <w:rPr>
          <w:rFonts w:hint="eastAsia" w:ascii="方正小标宋_GBK" w:hAnsi="方正小标宋_GBK" w:eastAsia="方正小标宋_GBK" w:cs="方正小标宋_GBK"/>
          <w:sz w:val="72"/>
          <w:szCs w:val="72"/>
        </w:rPr>
      </w:pPr>
    </w:p>
    <w:p w14:paraId="7CBC322B">
      <w:pPr>
        <w:pStyle w:val="12"/>
        <w:jc w:val="center"/>
        <w:rPr>
          <w:rFonts w:hint="eastAsia" w:ascii="方正小标宋_GBK" w:hAnsi="方正小标宋_GBK" w:eastAsia="方正小标宋_GBK" w:cs="方正小标宋_GBK"/>
          <w:sz w:val="72"/>
          <w:szCs w:val="72"/>
        </w:rPr>
      </w:pPr>
    </w:p>
    <w:p w14:paraId="57A95537">
      <w:pPr>
        <w:pStyle w:val="12"/>
        <w:jc w:val="center"/>
        <w:rPr>
          <w:rFonts w:hint="eastAsia" w:ascii="方正小标宋_GBK" w:hAnsi="方正小标宋_GBK" w:eastAsia="方正小标宋_GBK" w:cs="方正小标宋_GBK"/>
          <w:sz w:val="72"/>
          <w:szCs w:val="72"/>
        </w:rPr>
      </w:pPr>
    </w:p>
    <w:p w14:paraId="08462782">
      <w:pPr>
        <w:pStyle w:val="12"/>
        <w:jc w:val="both"/>
        <w:rPr>
          <w:rFonts w:hint="eastAsia" w:ascii="方正小标宋_GBK" w:hAnsi="方正小标宋_GBK" w:eastAsia="方正小标宋_GBK" w:cs="方正小标宋_GBK"/>
          <w:sz w:val="72"/>
          <w:szCs w:val="72"/>
        </w:rPr>
      </w:pPr>
    </w:p>
    <w:p w14:paraId="59B77001">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EFAE2C4">
      <w:pPr>
        <w:jc w:val="center"/>
        <w:rPr>
          <w:rFonts w:hint="eastAsia" w:ascii="方正小标宋_GBK" w:hAnsi="方正小标宋_GBK" w:eastAsia="方正小标宋_GBK" w:cs="方正小标宋_GBK"/>
          <w:color w:val="000000"/>
          <w:kern w:val="0"/>
          <w:sz w:val="70"/>
          <w:szCs w:val="70"/>
        </w:rPr>
      </w:pPr>
    </w:p>
    <w:p w14:paraId="420E4C90">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02F266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85B073F">
      <w:pPr>
        <w:widowControl/>
        <w:ind w:firstLine="640" w:firstLineChars="200"/>
        <w:jc w:val="left"/>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77B89ACA">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3F8BFA">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31BC5CEF">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11472F3F">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256AD3E4">
      <w:pPr>
        <w:ind w:firstLine="0" w:firstLineChars="0"/>
        <w:jc w:val="left"/>
        <w:rPr>
          <w:rFonts w:hint="eastAsia" w:ascii="方正小标宋_GBK" w:hAnsi="方正小标宋_GBK" w:eastAsia="方正小标宋_GBK" w:cs="方正小标宋_GBK"/>
          <w:sz w:val="72"/>
          <w:szCs w:val="72"/>
        </w:rPr>
      </w:pPr>
      <w:r>
        <w:rPr>
          <w:rFonts w:hint="eastAsia" w:ascii="Times New Roman" w:hAnsi="Times New Roman" w:eastAsia="仿宋"/>
          <w:sz w:val="32"/>
          <w:szCs w:val="32"/>
        </w:rPr>
        <w:t>家规定程序批准，向公民、法人和其他组织征收的具有专项用途的资金。</w:t>
      </w:r>
    </w:p>
    <w:p w14:paraId="54E7782A">
      <w:pPr>
        <w:pStyle w:val="12"/>
        <w:jc w:val="center"/>
        <w:rPr>
          <w:rFonts w:hint="eastAsia" w:ascii="黑体" w:hAnsi="黑体" w:eastAsia="黑体" w:cs="黑体"/>
          <w:sz w:val="52"/>
          <w:szCs w:val="52"/>
        </w:rPr>
      </w:pPr>
    </w:p>
    <w:p w14:paraId="6E38D2D5">
      <w:pPr>
        <w:pStyle w:val="12"/>
        <w:jc w:val="center"/>
        <w:rPr>
          <w:rFonts w:hint="eastAsia" w:ascii="黑体" w:hAnsi="黑体" w:eastAsia="黑体" w:cs="黑体"/>
          <w:sz w:val="52"/>
          <w:szCs w:val="52"/>
        </w:rPr>
      </w:pPr>
    </w:p>
    <w:p w14:paraId="53C8AF93">
      <w:pPr>
        <w:pStyle w:val="12"/>
        <w:jc w:val="center"/>
        <w:rPr>
          <w:rFonts w:hint="eastAsia" w:ascii="黑体" w:hAnsi="黑体" w:eastAsia="黑体" w:cs="黑体"/>
          <w:sz w:val="52"/>
          <w:szCs w:val="52"/>
        </w:rPr>
      </w:pPr>
    </w:p>
    <w:p w14:paraId="628EF8EB">
      <w:pPr>
        <w:pStyle w:val="12"/>
        <w:jc w:val="center"/>
        <w:rPr>
          <w:rFonts w:hint="eastAsia" w:ascii="黑体" w:hAnsi="黑体" w:eastAsia="黑体" w:cs="黑体"/>
          <w:sz w:val="52"/>
          <w:szCs w:val="52"/>
        </w:rPr>
      </w:pPr>
    </w:p>
    <w:p w14:paraId="02A8A01D">
      <w:pPr>
        <w:pStyle w:val="12"/>
        <w:jc w:val="center"/>
        <w:rPr>
          <w:rFonts w:hint="eastAsia" w:ascii="黑体" w:hAnsi="黑体" w:eastAsia="黑体" w:cs="黑体"/>
          <w:sz w:val="52"/>
          <w:szCs w:val="52"/>
        </w:rPr>
      </w:pPr>
    </w:p>
    <w:p w14:paraId="56FE359C">
      <w:pPr>
        <w:pStyle w:val="12"/>
        <w:jc w:val="center"/>
        <w:rPr>
          <w:rFonts w:hint="eastAsia" w:ascii="黑体" w:hAnsi="黑体" w:eastAsia="黑体" w:cs="黑体"/>
          <w:sz w:val="52"/>
          <w:szCs w:val="52"/>
        </w:rPr>
      </w:pPr>
    </w:p>
    <w:p w14:paraId="1E4FDC89">
      <w:pPr>
        <w:pStyle w:val="12"/>
        <w:jc w:val="center"/>
        <w:rPr>
          <w:rFonts w:hint="eastAsia" w:ascii="黑体" w:hAnsi="黑体" w:eastAsia="黑体" w:cs="黑体"/>
          <w:sz w:val="52"/>
          <w:szCs w:val="52"/>
        </w:rPr>
      </w:pPr>
    </w:p>
    <w:p w14:paraId="21D18FC8">
      <w:pPr>
        <w:pStyle w:val="12"/>
        <w:jc w:val="center"/>
        <w:rPr>
          <w:rFonts w:hint="eastAsia" w:ascii="黑体" w:hAnsi="黑体" w:eastAsia="黑体" w:cs="黑体"/>
          <w:sz w:val="52"/>
          <w:szCs w:val="52"/>
        </w:rPr>
      </w:pPr>
    </w:p>
    <w:p w14:paraId="585F5F49">
      <w:pPr>
        <w:pStyle w:val="12"/>
        <w:jc w:val="both"/>
        <w:rPr>
          <w:rFonts w:hint="eastAsia" w:ascii="黑体" w:hAnsi="黑体" w:eastAsia="黑体" w:cs="黑体"/>
          <w:sz w:val="52"/>
          <w:szCs w:val="52"/>
        </w:rPr>
      </w:pPr>
    </w:p>
    <w:p w14:paraId="7AB93A6E">
      <w:pPr>
        <w:pStyle w:val="12"/>
        <w:jc w:val="center"/>
        <w:rPr>
          <w:rFonts w:hint="eastAsia" w:ascii="黑体" w:hAnsi="黑体" w:eastAsia="黑体" w:cs="黑体"/>
          <w:sz w:val="52"/>
          <w:szCs w:val="52"/>
        </w:rPr>
      </w:pPr>
    </w:p>
    <w:p w14:paraId="1452185B">
      <w:pPr>
        <w:pStyle w:val="12"/>
        <w:jc w:val="center"/>
        <w:rPr>
          <w:rFonts w:hint="eastAsia" w:ascii="黑体" w:hAnsi="黑体" w:eastAsia="黑体" w:cs="黑体"/>
          <w:sz w:val="52"/>
          <w:szCs w:val="5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C01D4FD">
      <w:pPr>
        <w:rPr>
          <w:rFonts w:hint="eastAsia" w:ascii="楷体" w:hAnsi="楷体" w:eastAsia="楷体" w:cs="楷体"/>
          <w:b/>
          <w:bCs/>
          <w:sz w:val="32"/>
          <w:szCs w:val="32"/>
          <w:lang w:eastAsia="zh-CN"/>
        </w:rPr>
      </w:pPr>
    </w:p>
    <w:p w14:paraId="502F5188">
      <w:pPr>
        <w:rPr>
          <w:rFonts w:hint="eastAsia" w:ascii="楷体" w:hAnsi="楷体" w:eastAsia="楷体" w:cs="楷体"/>
          <w:b/>
          <w:bCs/>
          <w:sz w:val="32"/>
          <w:szCs w:val="32"/>
          <w:lang w:eastAsia="zh-CN"/>
        </w:rPr>
      </w:pPr>
    </w:p>
    <w:p w14:paraId="11DA3C53">
      <w:pPr>
        <w:rPr>
          <w:rFonts w:hint="eastAsia" w:ascii="楷体" w:hAnsi="楷体" w:eastAsia="楷体" w:cs="楷体"/>
          <w:b/>
          <w:bCs/>
          <w:sz w:val="32"/>
          <w:szCs w:val="32"/>
          <w:lang w:eastAsia="zh-CN"/>
        </w:rPr>
      </w:pPr>
    </w:p>
    <w:p w14:paraId="2A71DE69">
      <w:pPr>
        <w:rPr>
          <w:rFonts w:hint="eastAsia" w:ascii="楷体" w:hAnsi="楷体" w:eastAsia="楷体" w:cs="楷体"/>
          <w:b/>
          <w:bCs/>
          <w:sz w:val="32"/>
          <w:szCs w:val="32"/>
          <w:lang w:eastAsia="zh-CN"/>
        </w:rPr>
      </w:pPr>
    </w:p>
    <w:p w14:paraId="356AB644">
      <w:pPr>
        <w:rPr>
          <w:rFonts w:hint="eastAsia" w:ascii="楷体" w:hAnsi="楷体" w:eastAsia="楷体" w:cs="楷体"/>
          <w:b/>
          <w:bCs/>
          <w:sz w:val="32"/>
          <w:szCs w:val="32"/>
          <w:lang w:eastAsia="zh-CN"/>
        </w:rPr>
      </w:pPr>
    </w:p>
    <w:p w14:paraId="26C6B8BA">
      <w:pPr>
        <w:rPr>
          <w:rFonts w:hint="eastAsia" w:ascii="楷体" w:hAnsi="楷体" w:eastAsia="楷体" w:cs="楷体"/>
          <w:b/>
          <w:bCs/>
          <w:sz w:val="32"/>
          <w:szCs w:val="32"/>
          <w:lang w:eastAsia="zh-CN"/>
        </w:rPr>
      </w:pPr>
    </w:p>
    <w:p w14:paraId="1FB66220">
      <w:pPr>
        <w:rPr>
          <w:rFonts w:hint="eastAsia" w:ascii="楷体" w:hAnsi="楷体" w:eastAsia="楷体" w:cs="楷体"/>
          <w:b/>
          <w:bCs/>
          <w:sz w:val="32"/>
          <w:szCs w:val="32"/>
          <w:lang w:eastAsia="zh-CN"/>
        </w:rPr>
      </w:pPr>
    </w:p>
    <w:p w14:paraId="12CD83CB">
      <w:pPr>
        <w:rPr>
          <w:rFonts w:hint="eastAsia" w:ascii="楷体" w:hAnsi="楷体" w:eastAsia="楷体" w:cs="楷体"/>
          <w:b/>
          <w:bCs/>
          <w:sz w:val="32"/>
          <w:szCs w:val="32"/>
          <w:lang w:eastAsia="zh-CN"/>
        </w:rPr>
      </w:pPr>
    </w:p>
    <w:p w14:paraId="39F01DDE">
      <w:pPr>
        <w:rPr>
          <w:rFonts w:hint="eastAsia" w:ascii="楷体" w:hAnsi="楷体" w:eastAsia="楷体" w:cs="楷体"/>
          <w:b/>
          <w:bCs/>
          <w:sz w:val="32"/>
          <w:szCs w:val="32"/>
          <w:lang w:eastAsia="zh-CN"/>
        </w:rPr>
      </w:pPr>
    </w:p>
    <w:p w14:paraId="1A43D2A5">
      <w:pPr>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44B1DF7">
      <w:pPr>
        <w:pStyle w:val="12"/>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部门职能职责概述</w:t>
      </w:r>
    </w:p>
    <w:p w14:paraId="1751F6F9">
      <w:pPr>
        <w:pStyle w:val="12"/>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（1）认真贯彻执行党和国家有关财经方针、政策，法律、法规和财务规章制度，严格贯彻执行《中华人民共和国会计法》，严肃财经纪律，规范财务管理。</w:t>
      </w:r>
    </w:p>
    <w:p w14:paraId="35184AD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（2）坚持勤俭办学的方针，正确处理事业发展需要和资金供给的关系，社会效益和经济效益的关系，国家、集体和个人三者利益关系。</w:t>
      </w:r>
    </w:p>
    <w:p w14:paraId="01BA61BB">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（3）根据上级主管部门下达的年度经费预算指标，结合学校的发展规划和年度计划，依法多渠道筹集资金，合理编制学校年度收支预算，并对预算的执行进行有效的控制和管理。</w:t>
      </w:r>
    </w:p>
    <w:p w14:paraId="3440377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（4）认真、及时、准确做好财务收支核算，会计账薄的登记和会计凭证装订保管等工作，及时、准确填制会计报表。</w:t>
      </w:r>
    </w:p>
    <w:p w14:paraId="0F40594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（5）负责布置年度内预算申报工作，编制年度综合财务计划，监督检查各项资金的使用和计划的执行情况。</w:t>
      </w:r>
    </w:p>
    <w:p w14:paraId="7DD915B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（6）负责统一管理校内各类收费工作，严格执行各种收费标准。制定校内收费管理办法，签发校内收费各种票据。</w:t>
      </w:r>
    </w:p>
    <w:p w14:paraId="035B487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（7）科学配置学校资源，增收节支，提高资金使用效益。加强资产管理，防止国有资产流失。</w:t>
      </w:r>
    </w:p>
    <w:p w14:paraId="41D0834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（8）结合学校实际情况中，建立健全财务规章制度和管理办法，规范学校经济秩序。</w:t>
      </w:r>
    </w:p>
    <w:p w14:paraId="1C46DA38">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（9）配合监察、审计部门了解和检查监督学校的财务收支、资金使用、财产管理和财务制度、财经纪律的执行情况，并接受监察、审计部门的检查监督。</w:t>
      </w:r>
    </w:p>
    <w:p w14:paraId="563FBDD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（10）及时完成学校领导交办的其他工作。</w:t>
      </w:r>
    </w:p>
    <w:p w14:paraId="143D5753">
      <w:pPr>
        <w:pStyle w:val="12"/>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产出指标</w:t>
      </w:r>
    </w:p>
    <w:p w14:paraId="14FBDBF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（1）我校编制12人，在职教职工12人，在校学生70人；</w:t>
      </w:r>
    </w:p>
    <w:p w14:paraId="505E7037">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（2）全年非税收入征收105950元，纳入预算管理105950元，非税收入收率100%；</w:t>
      </w:r>
    </w:p>
    <w:p w14:paraId="6253678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（3）三公经费支出0元，三公经费控制率0%；</w:t>
      </w:r>
    </w:p>
    <w:p w14:paraId="7C7B211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（4）部门整体支出使用100%；</w:t>
      </w:r>
    </w:p>
    <w:p w14:paraId="62440C7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（5）机构运行率100%；</w:t>
      </w:r>
    </w:p>
    <w:p w14:paraId="0C40E3E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（6）资金使用时间2024年1月至12月；</w:t>
      </w:r>
    </w:p>
    <w:p w14:paraId="45579ED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（7）资金拨付时间2024年1月至12月；</w:t>
      </w:r>
    </w:p>
    <w:p w14:paraId="7E2131B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（8）全年预算项目支出174700元；</w:t>
      </w:r>
    </w:p>
    <w:p w14:paraId="59C7D3E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（9）全年安排部门整体预算支出1545300</w:t>
      </w:r>
      <w:bookmarkStart w:id="3" w:name="_GoBack"/>
      <w:bookmarkEnd w:id="3"/>
      <w:r>
        <w:rPr>
          <w:rFonts w:hint="eastAsia" w:ascii="仿宋" w:hAnsi="仿宋" w:eastAsia="仿宋" w:cs="仿宋"/>
          <w:color w:val="000000"/>
          <w:kern w:val="0"/>
          <w:sz w:val="32"/>
          <w:szCs w:val="32"/>
          <w:lang w:val="en-US" w:eastAsia="zh-CN" w:bidi="ar-SA"/>
        </w:rPr>
        <w:t>元。</w:t>
      </w:r>
    </w:p>
    <w:p w14:paraId="6B2F7D3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（三）效益指标</w:t>
      </w:r>
    </w:p>
    <w:p w14:paraId="43EF1AC3">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（1）教育是民族振兴和社会进步的基石，反映了我校学生的精神文明水平，实现“教育强校”目标100%；</w:t>
      </w:r>
    </w:p>
    <w:p w14:paraId="31730DD0">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（2）教育和改善人口质量，提高全校人员的文化素质100%；</w:t>
      </w:r>
    </w:p>
    <w:p w14:paraId="0C35F7EA">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（3）教育促进文化延续和发展，促使全校稳定和谐健康发展100%；</w:t>
      </w:r>
    </w:p>
    <w:p w14:paraId="41B8EF2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（4）教育促进人的个性全面发展，武装人的思想，具备防范社会风险和维护社会安定的意识100%；</w:t>
      </w:r>
    </w:p>
    <w:p w14:paraId="4F7F45D6">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（5）教育调节人和自然的关系，促进生态文明环境可持续发展100%；</w:t>
      </w:r>
    </w:p>
    <w:p w14:paraId="7546024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sz w:val="32"/>
          <w:szCs w:val="32"/>
          <w:lang w:val="en-US" w:eastAsia="zh-CN"/>
        </w:rPr>
      </w:pPr>
      <w:r>
        <w:rPr>
          <w:rFonts w:hint="eastAsia" w:ascii="仿宋" w:hAnsi="仿宋" w:eastAsia="仿宋" w:cs="仿宋"/>
          <w:sz w:val="32"/>
          <w:szCs w:val="32"/>
        </w:rPr>
        <w:t>（6）社会公众或服务对象满意度&gt;95%</w:t>
      </w:r>
      <w:r>
        <w:rPr>
          <w:rFonts w:hint="eastAsia" w:ascii="仿宋" w:hAnsi="仿宋" w:eastAsia="仿宋" w:cs="仿宋"/>
          <w:sz w:val="32"/>
          <w:szCs w:val="32"/>
          <w:lang w:eastAsia="zh-CN"/>
        </w:rPr>
        <w:t>。</w:t>
      </w:r>
    </w:p>
    <w:p w14:paraId="3132368E">
      <w:pPr>
        <w:pStyle w:val="12"/>
        <w:jc w:val="center"/>
        <w:rPr>
          <w:sz w:val="72"/>
          <w:szCs w:val="72"/>
        </w:rPr>
      </w:pPr>
    </w:p>
    <w:p w14:paraId="3FF173E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3FD3"/>
    <w:multiLevelType w:val="singleLevel"/>
    <w:tmpl w:val="EF183FD3"/>
    <w:lvl w:ilvl="0" w:tentative="0">
      <w:start w:val="1"/>
      <w:numFmt w:val="chineseCounting"/>
      <w:suff w:val="nothing"/>
      <w:lvlText w:val="(%1）"/>
      <w:lvlJc w:val="left"/>
      <w:rPr>
        <w:rFonts w:hint="eastAsia"/>
      </w:rPr>
    </w:lvl>
  </w:abstractNum>
  <w:abstractNum w:abstractNumId="1">
    <w:nsid w:val="26E86428"/>
    <w:multiLevelType w:val="singleLevel"/>
    <w:tmpl w:val="26E86428"/>
    <w:lvl w:ilvl="0" w:tentative="0">
      <w:start w:val="7"/>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941A45"/>
    <w:multiLevelType w:val="singleLevel"/>
    <w:tmpl w:val="37941A4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GJiM2U4ZDJlMjkwMWM0ODg3YjZhYjBiODUzZT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62020"/>
    <w:rsid w:val="01F571E8"/>
    <w:rsid w:val="03CC21CB"/>
    <w:rsid w:val="03F86B1C"/>
    <w:rsid w:val="046046C1"/>
    <w:rsid w:val="04EE29B1"/>
    <w:rsid w:val="05A5708C"/>
    <w:rsid w:val="05C3315A"/>
    <w:rsid w:val="062E4A77"/>
    <w:rsid w:val="067A7CBC"/>
    <w:rsid w:val="06840B3B"/>
    <w:rsid w:val="068A41F6"/>
    <w:rsid w:val="06E23AB3"/>
    <w:rsid w:val="07AD4747"/>
    <w:rsid w:val="07EF46DA"/>
    <w:rsid w:val="088210AA"/>
    <w:rsid w:val="088C3CD7"/>
    <w:rsid w:val="08A2799E"/>
    <w:rsid w:val="09480D5F"/>
    <w:rsid w:val="097529BD"/>
    <w:rsid w:val="09D0743C"/>
    <w:rsid w:val="09FC6C3A"/>
    <w:rsid w:val="0A7333A0"/>
    <w:rsid w:val="0C252478"/>
    <w:rsid w:val="0D26294C"/>
    <w:rsid w:val="0D6C40D7"/>
    <w:rsid w:val="0D960849"/>
    <w:rsid w:val="0DC43F13"/>
    <w:rsid w:val="0DC61A39"/>
    <w:rsid w:val="0DD979BE"/>
    <w:rsid w:val="0E3015A8"/>
    <w:rsid w:val="0E6C0832"/>
    <w:rsid w:val="0FAD1102"/>
    <w:rsid w:val="104B4477"/>
    <w:rsid w:val="10703EDE"/>
    <w:rsid w:val="11FA7F03"/>
    <w:rsid w:val="127777A6"/>
    <w:rsid w:val="127C6BC4"/>
    <w:rsid w:val="129E2F84"/>
    <w:rsid w:val="12B04A66"/>
    <w:rsid w:val="136441CE"/>
    <w:rsid w:val="13985C26"/>
    <w:rsid w:val="13B011C1"/>
    <w:rsid w:val="14223741"/>
    <w:rsid w:val="144357A0"/>
    <w:rsid w:val="15A72150"/>
    <w:rsid w:val="15B825AF"/>
    <w:rsid w:val="16461969"/>
    <w:rsid w:val="16E11692"/>
    <w:rsid w:val="174A7237"/>
    <w:rsid w:val="17577BA6"/>
    <w:rsid w:val="176A78D9"/>
    <w:rsid w:val="17887D5F"/>
    <w:rsid w:val="18B84674"/>
    <w:rsid w:val="18BA7150"/>
    <w:rsid w:val="19311F43"/>
    <w:rsid w:val="19A05834"/>
    <w:rsid w:val="19B72B7E"/>
    <w:rsid w:val="1B1E1106"/>
    <w:rsid w:val="1BA84E74"/>
    <w:rsid w:val="1BD9502D"/>
    <w:rsid w:val="1BFF619C"/>
    <w:rsid w:val="1CF67D9A"/>
    <w:rsid w:val="1D0D31E0"/>
    <w:rsid w:val="1D97DEFF"/>
    <w:rsid w:val="1DFF72E5"/>
    <w:rsid w:val="1E935967"/>
    <w:rsid w:val="1EFC6F07"/>
    <w:rsid w:val="1F505606"/>
    <w:rsid w:val="1FA3607E"/>
    <w:rsid w:val="1FE346CD"/>
    <w:rsid w:val="20191E9C"/>
    <w:rsid w:val="20FD356C"/>
    <w:rsid w:val="210A7A37"/>
    <w:rsid w:val="21366A7E"/>
    <w:rsid w:val="21E533F6"/>
    <w:rsid w:val="220B7F0B"/>
    <w:rsid w:val="2245341D"/>
    <w:rsid w:val="2355143D"/>
    <w:rsid w:val="23825FAA"/>
    <w:rsid w:val="23953F30"/>
    <w:rsid w:val="23DA5DE6"/>
    <w:rsid w:val="242157C3"/>
    <w:rsid w:val="248B03A6"/>
    <w:rsid w:val="249917FE"/>
    <w:rsid w:val="27165388"/>
    <w:rsid w:val="27297035"/>
    <w:rsid w:val="27750300"/>
    <w:rsid w:val="289E73E3"/>
    <w:rsid w:val="290A0F1C"/>
    <w:rsid w:val="29385A89"/>
    <w:rsid w:val="2AD75737"/>
    <w:rsid w:val="2AF94DA4"/>
    <w:rsid w:val="2C156EA0"/>
    <w:rsid w:val="2CC43190"/>
    <w:rsid w:val="2D4B5504"/>
    <w:rsid w:val="2D9139BA"/>
    <w:rsid w:val="2EBA5E8A"/>
    <w:rsid w:val="2EEE0998"/>
    <w:rsid w:val="2EF20488"/>
    <w:rsid w:val="2FD656B4"/>
    <w:rsid w:val="2FDF85B8"/>
    <w:rsid w:val="2FFFEE04"/>
    <w:rsid w:val="3021748C"/>
    <w:rsid w:val="30B8125D"/>
    <w:rsid w:val="30D0646D"/>
    <w:rsid w:val="311C359A"/>
    <w:rsid w:val="32F26CA9"/>
    <w:rsid w:val="33B73A4E"/>
    <w:rsid w:val="340C4BC7"/>
    <w:rsid w:val="34DF85B0"/>
    <w:rsid w:val="34E50CCC"/>
    <w:rsid w:val="355F7EFA"/>
    <w:rsid w:val="35C81302"/>
    <w:rsid w:val="36A007CA"/>
    <w:rsid w:val="37227431"/>
    <w:rsid w:val="3744782D"/>
    <w:rsid w:val="37461371"/>
    <w:rsid w:val="392B4CC2"/>
    <w:rsid w:val="39AE6463"/>
    <w:rsid w:val="3A62671E"/>
    <w:rsid w:val="3B8F36BC"/>
    <w:rsid w:val="3C636521"/>
    <w:rsid w:val="3CAF3BD4"/>
    <w:rsid w:val="3CB40325"/>
    <w:rsid w:val="3E4B54BF"/>
    <w:rsid w:val="3E6B790F"/>
    <w:rsid w:val="3ECF4342"/>
    <w:rsid w:val="3FDD5E33"/>
    <w:rsid w:val="3FDF2363"/>
    <w:rsid w:val="40356427"/>
    <w:rsid w:val="406D5BC1"/>
    <w:rsid w:val="40E51BFB"/>
    <w:rsid w:val="41DB4DAC"/>
    <w:rsid w:val="42D261AF"/>
    <w:rsid w:val="433E1A96"/>
    <w:rsid w:val="446379C6"/>
    <w:rsid w:val="45294080"/>
    <w:rsid w:val="461F7F9A"/>
    <w:rsid w:val="46496788"/>
    <w:rsid w:val="46A240EA"/>
    <w:rsid w:val="46E91D19"/>
    <w:rsid w:val="471E5E67"/>
    <w:rsid w:val="47D97FDF"/>
    <w:rsid w:val="489857A5"/>
    <w:rsid w:val="48D03190"/>
    <w:rsid w:val="48F30C2D"/>
    <w:rsid w:val="491FF225"/>
    <w:rsid w:val="49425F70"/>
    <w:rsid w:val="496D4E83"/>
    <w:rsid w:val="49C36851"/>
    <w:rsid w:val="4A080708"/>
    <w:rsid w:val="4A1452FF"/>
    <w:rsid w:val="4B35552D"/>
    <w:rsid w:val="4BBF129A"/>
    <w:rsid w:val="4BE64A79"/>
    <w:rsid w:val="4C561BFF"/>
    <w:rsid w:val="4CC26654"/>
    <w:rsid w:val="4D0C15D6"/>
    <w:rsid w:val="4D730289"/>
    <w:rsid w:val="4DB3544E"/>
    <w:rsid w:val="4E8D38D2"/>
    <w:rsid w:val="4F1D2EA8"/>
    <w:rsid w:val="4F53618A"/>
    <w:rsid w:val="4FDF2E8D"/>
    <w:rsid w:val="4FFD214C"/>
    <w:rsid w:val="5092008F"/>
    <w:rsid w:val="50C555A5"/>
    <w:rsid w:val="52815DBC"/>
    <w:rsid w:val="52FD1026"/>
    <w:rsid w:val="530103EA"/>
    <w:rsid w:val="534C5B09"/>
    <w:rsid w:val="53797BD4"/>
    <w:rsid w:val="55264138"/>
    <w:rsid w:val="55287EB0"/>
    <w:rsid w:val="55320D2F"/>
    <w:rsid w:val="56116B96"/>
    <w:rsid w:val="56323ED3"/>
    <w:rsid w:val="569972B8"/>
    <w:rsid w:val="56AF6ADB"/>
    <w:rsid w:val="56B45E9F"/>
    <w:rsid w:val="574F3E1A"/>
    <w:rsid w:val="5777D4F5"/>
    <w:rsid w:val="57894694"/>
    <w:rsid w:val="578F5B3D"/>
    <w:rsid w:val="581D1822"/>
    <w:rsid w:val="58FD3402"/>
    <w:rsid w:val="59DD8326"/>
    <w:rsid w:val="5A6A4AC7"/>
    <w:rsid w:val="5AC8016B"/>
    <w:rsid w:val="5B90055D"/>
    <w:rsid w:val="5C855BE8"/>
    <w:rsid w:val="5CE648D9"/>
    <w:rsid w:val="5D004822"/>
    <w:rsid w:val="5D5B14F7"/>
    <w:rsid w:val="5DEF592A"/>
    <w:rsid w:val="5E385608"/>
    <w:rsid w:val="5F710167"/>
    <w:rsid w:val="5FAA6092"/>
    <w:rsid w:val="5FC6BB1E"/>
    <w:rsid w:val="5FF720F1"/>
    <w:rsid w:val="606E3563"/>
    <w:rsid w:val="62E278F0"/>
    <w:rsid w:val="631877B6"/>
    <w:rsid w:val="63870498"/>
    <w:rsid w:val="639F57E1"/>
    <w:rsid w:val="64287ECD"/>
    <w:rsid w:val="652D418B"/>
    <w:rsid w:val="657C227E"/>
    <w:rsid w:val="65962C14"/>
    <w:rsid w:val="65D42921"/>
    <w:rsid w:val="65D91895"/>
    <w:rsid w:val="6655487D"/>
    <w:rsid w:val="66DB4D83"/>
    <w:rsid w:val="674212A6"/>
    <w:rsid w:val="6744618B"/>
    <w:rsid w:val="675608AD"/>
    <w:rsid w:val="678A5FD1"/>
    <w:rsid w:val="67FF5C0B"/>
    <w:rsid w:val="68B47F81"/>
    <w:rsid w:val="692F13B6"/>
    <w:rsid w:val="698060B5"/>
    <w:rsid w:val="6B2B15F2"/>
    <w:rsid w:val="6B737C7F"/>
    <w:rsid w:val="6B8329FE"/>
    <w:rsid w:val="6BAB10FE"/>
    <w:rsid w:val="6BF16DF6"/>
    <w:rsid w:val="6BF80185"/>
    <w:rsid w:val="6CF917C6"/>
    <w:rsid w:val="6CFE7A1D"/>
    <w:rsid w:val="6D617FAC"/>
    <w:rsid w:val="6EF9778D"/>
    <w:rsid w:val="6EFC0924"/>
    <w:rsid w:val="6FB74722"/>
    <w:rsid w:val="6FEF8B7E"/>
    <w:rsid w:val="70384FF4"/>
    <w:rsid w:val="70C957F5"/>
    <w:rsid w:val="71094BE2"/>
    <w:rsid w:val="71520A3D"/>
    <w:rsid w:val="71933B9F"/>
    <w:rsid w:val="719E532A"/>
    <w:rsid w:val="71A6591B"/>
    <w:rsid w:val="72541E8D"/>
    <w:rsid w:val="727442DD"/>
    <w:rsid w:val="72A526E9"/>
    <w:rsid w:val="72A709B6"/>
    <w:rsid w:val="736B1B84"/>
    <w:rsid w:val="737D59BA"/>
    <w:rsid w:val="73CD0149"/>
    <w:rsid w:val="74D072B0"/>
    <w:rsid w:val="75295853"/>
    <w:rsid w:val="757F5A0D"/>
    <w:rsid w:val="75956A44"/>
    <w:rsid w:val="75C4732A"/>
    <w:rsid w:val="776112D4"/>
    <w:rsid w:val="77C37683"/>
    <w:rsid w:val="7813531C"/>
    <w:rsid w:val="7836235A"/>
    <w:rsid w:val="78F65A4C"/>
    <w:rsid w:val="79E50A6B"/>
    <w:rsid w:val="79FF515B"/>
    <w:rsid w:val="7A1E4436"/>
    <w:rsid w:val="7A903C7E"/>
    <w:rsid w:val="7AAF2356"/>
    <w:rsid w:val="7AD65B35"/>
    <w:rsid w:val="7B650392"/>
    <w:rsid w:val="7BA45C33"/>
    <w:rsid w:val="7C6B2356"/>
    <w:rsid w:val="7C7E6484"/>
    <w:rsid w:val="7D5D078F"/>
    <w:rsid w:val="7D9341B1"/>
    <w:rsid w:val="7E446104"/>
    <w:rsid w:val="7E8D0C00"/>
    <w:rsid w:val="7E9E1962"/>
    <w:rsid w:val="7E9F11B4"/>
    <w:rsid w:val="7ED93E46"/>
    <w:rsid w:val="7F37EC1E"/>
    <w:rsid w:val="7F7973D7"/>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5"/>
    <w:autoRedefine/>
    <w:semiHidden/>
    <w:qFormat/>
    <w:uiPriority w:val="99"/>
    <w:rPr>
      <w:sz w:val="18"/>
      <w:szCs w:val="18"/>
    </w:rPr>
  </w:style>
  <w:style w:type="character" w:customStyle="1" w:styleId="15">
    <w:name w:val="font01"/>
    <w:basedOn w:val="9"/>
    <w:autoRedefine/>
    <w:qFormat/>
    <w:uiPriority w:val="0"/>
    <w:rPr>
      <w:rFonts w:hint="eastAsia" w:ascii="宋体" w:hAnsi="宋体" w:eastAsia="宋体" w:cs="宋体"/>
      <w:color w:val="000000"/>
      <w:sz w:val="22"/>
      <w:szCs w:val="22"/>
      <w:u w:val="none"/>
    </w:rPr>
  </w:style>
  <w:style w:type="character" w:customStyle="1" w:styleId="16">
    <w:name w:val="font21"/>
    <w:basedOn w:val="9"/>
    <w:autoRedefine/>
    <w:qFormat/>
    <w:uiPriority w:val="0"/>
    <w:rPr>
      <w:rFonts w:hint="eastAsia" w:ascii="宋体" w:hAnsi="宋体" w:eastAsia="宋体" w:cs="宋体"/>
      <w:color w:val="000000"/>
      <w:sz w:val="24"/>
      <w:szCs w:val="24"/>
      <w:u w:val="none"/>
    </w:rPr>
  </w:style>
  <w:style w:type="character" w:customStyle="1" w:styleId="17">
    <w:name w:val="font11"/>
    <w:basedOn w:val="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2984</Words>
  <Characters>3561</Characters>
  <Lines>63</Lines>
  <Paragraphs>18</Paragraphs>
  <TotalTime>10</TotalTime>
  <ScaleCrop>false</ScaleCrop>
  <LinksUpToDate>false</LinksUpToDate>
  <CharactersWithSpaces>3668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甜甜</cp:lastModifiedBy>
  <cp:lastPrinted>2024-08-08T10:20:00Z</cp:lastPrinted>
  <dcterms:modified xsi:type="dcterms:W3CDTF">2025-09-25T02:58:20Z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E4B11543A613478682809B6B3950A1F1_13</vt:lpwstr>
  </property>
  <property fmtid="{D5CDD505-2E9C-101B-9397-08002B2CF9AE}" pid="4" name="KSOTemplateDocerSaveRecord">
    <vt:lpwstr>eyJoZGlkIjoiNTgyMGJiM2U4ZDJlMjkwMWM0ODg3YjZhYjBiODUzZTEiLCJ1c2VySWQiOiIyNDExMjAyMDgifQ==</vt:lpwstr>
  </property>
</Properties>
</file>