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2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2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4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44"/>
          <w:szCs w:val="21"/>
          <w14:textFill>
            <w14:solidFill>
              <w14:schemeClr w14:val="tx1"/>
            </w14:solidFill>
          </w14:textFill>
        </w:rPr>
        <w:t>关于2025年中央农业防灾减灾和水利救灾资金使用方案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2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44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根据《湖南省财政厅关于下达2025年度中央农业防灾减灾和水利救灾资金预算的通知》(湘财预指〔2025〕5号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安排大通湖区农业防灾救灾资金共51.35万元，资金安排如下：村级动物防疫员强制免疫劳务补助9万元，湖南省众仁旺种猪科技有限公司先打后补资金15.06万元，益阳市赫山区诚铸无害化处理有限公司养殖环节无害化处理资金26.12万元，强制扑杀补助1.17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2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2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益阳市大通湖区农业农村和水利局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2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lang w:val="en-US" w:eastAsia="zh-CN"/>
        </w:rPr>
      </w:pPr>
    </w:p>
    <w:p>
      <w:pPr>
        <w:pStyle w:val="8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1630" w:tblpY="10374"/>
        <w:tblOverlap w:val="never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益阳市大通湖区农业农村和水利局办公室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2025年3月4日印</w:t>
            </w:r>
          </w:p>
        </w:tc>
      </w:tr>
    </w:tbl>
    <w:p>
      <w:pPr>
        <w:pStyle w:val="8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531" w:bottom="1871" w:left="1531" w:header="1191" w:footer="119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60FC8"/>
    <w:rsid w:val="05C55ACE"/>
    <w:rsid w:val="09A963D8"/>
    <w:rsid w:val="0BA5556F"/>
    <w:rsid w:val="0EA506EE"/>
    <w:rsid w:val="0ECE6C90"/>
    <w:rsid w:val="10EC05B0"/>
    <w:rsid w:val="12262849"/>
    <w:rsid w:val="12AD1C29"/>
    <w:rsid w:val="16704712"/>
    <w:rsid w:val="170E1CE1"/>
    <w:rsid w:val="18AD21D5"/>
    <w:rsid w:val="19A61986"/>
    <w:rsid w:val="19ED1D31"/>
    <w:rsid w:val="1C69362D"/>
    <w:rsid w:val="1DBD63B7"/>
    <w:rsid w:val="20272FE6"/>
    <w:rsid w:val="20FA354D"/>
    <w:rsid w:val="21851ACB"/>
    <w:rsid w:val="219811CA"/>
    <w:rsid w:val="24CC561A"/>
    <w:rsid w:val="25051A1B"/>
    <w:rsid w:val="27167494"/>
    <w:rsid w:val="2B09626E"/>
    <w:rsid w:val="2DAB7A72"/>
    <w:rsid w:val="2EA60FCC"/>
    <w:rsid w:val="32560FC8"/>
    <w:rsid w:val="32F74AE8"/>
    <w:rsid w:val="3ABF428B"/>
    <w:rsid w:val="3ED33F17"/>
    <w:rsid w:val="3F9716B8"/>
    <w:rsid w:val="40577538"/>
    <w:rsid w:val="43DA036D"/>
    <w:rsid w:val="475F7102"/>
    <w:rsid w:val="47AF0355"/>
    <w:rsid w:val="4C311C81"/>
    <w:rsid w:val="4F1D56E8"/>
    <w:rsid w:val="4FA7209A"/>
    <w:rsid w:val="50D05EBD"/>
    <w:rsid w:val="54423661"/>
    <w:rsid w:val="55562912"/>
    <w:rsid w:val="57715DDD"/>
    <w:rsid w:val="5B02355A"/>
    <w:rsid w:val="5C1D22EA"/>
    <w:rsid w:val="5C892983"/>
    <w:rsid w:val="5D3F7331"/>
    <w:rsid w:val="5F6A4B08"/>
    <w:rsid w:val="61135043"/>
    <w:rsid w:val="61A02EB2"/>
    <w:rsid w:val="66314B7D"/>
    <w:rsid w:val="66A81D65"/>
    <w:rsid w:val="67BA3072"/>
    <w:rsid w:val="6AA31878"/>
    <w:rsid w:val="6AF92DA9"/>
    <w:rsid w:val="704C380E"/>
    <w:rsid w:val="70E20CFB"/>
    <w:rsid w:val="71245D20"/>
    <w:rsid w:val="71DD5F2B"/>
    <w:rsid w:val="756A2FC5"/>
    <w:rsid w:val="75E7271C"/>
    <w:rsid w:val="78D41191"/>
    <w:rsid w:val="7D7C782A"/>
    <w:rsid w:val="7DF85F87"/>
    <w:rsid w:val="7E396BCB"/>
    <w:rsid w:val="7E50242F"/>
    <w:rsid w:val="7ED9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新正文"/>
    <w:qFormat/>
    <w:uiPriority w:val="99"/>
    <w:pPr>
      <w:adjustRightInd w:val="0"/>
      <w:snapToGrid w:val="0"/>
      <w:spacing w:after="200" w:line="600" w:lineRule="exact"/>
      <w:ind w:firstLine="567"/>
      <w:contextualSpacing/>
    </w:pPr>
    <w:rPr>
      <w:rFonts w:ascii="Times New Roman" w:hAnsi="Times New Roman" w:eastAsia="微软雅黑" w:cs="黑体"/>
      <w:sz w:val="22"/>
      <w:szCs w:val="22"/>
      <w:lang w:val="en-US" w:eastAsia="zh-CN" w:bidi="ar-SA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2024-10-29T01:34:00Z</dcterms:created>
  <dc:creator>爱吃鱼的小白呀</dc:creator>
  <cp:lastModifiedBy>爱吃鱼的小白呀</cp:lastModifiedBy>
  <cp:lastPrinted>2025-03-04T02:07:00Z</cp:lastPrinted>
  <dcterms:modified xsi:type="dcterms:W3CDTF">2025-10-15T03:53:11Z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