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3"/>
        <w:jc w:val="center"/>
        <w:rPr>
          <w:sz w:val="56"/>
          <w:szCs w:val="56"/>
        </w:rPr>
      </w:pPr>
    </w:p>
    <w:p w14:paraId="079F396E">
      <w:pPr>
        <w:pStyle w:val="13"/>
        <w:jc w:val="center"/>
        <w:rPr>
          <w:sz w:val="84"/>
          <w:szCs w:val="84"/>
        </w:rPr>
      </w:pPr>
    </w:p>
    <w:p w14:paraId="07A96BF3">
      <w:pPr>
        <w:pStyle w:val="13"/>
        <w:jc w:val="center"/>
        <w:rPr>
          <w:rFonts w:hint="default" w:ascii="Times New Roman" w:hAnsi="Times New Roman" w:cs="Times New Roman"/>
          <w:sz w:val="84"/>
          <w:szCs w:val="84"/>
        </w:rPr>
      </w:pPr>
    </w:p>
    <w:p w14:paraId="2FDB9981">
      <w:pPr>
        <w:pStyle w:val="13"/>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202</w:t>
      </w:r>
      <w:r>
        <w:rPr>
          <w:rFonts w:hint="default" w:ascii="Times New Roman" w:hAnsi="Times New Roman" w:eastAsia="方正小标宋_GBK" w:cs="Times New Roman"/>
          <w:sz w:val="84"/>
          <w:szCs w:val="84"/>
          <w:lang w:val="en-US" w:eastAsia="zh-CN"/>
        </w:rPr>
        <w:t>4</w:t>
      </w:r>
      <w:r>
        <w:rPr>
          <w:rFonts w:hint="default" w:ascii="Times New Roman" w:hAnsi="Times New Roman" w:eastAsia="方正小标宋_GBK" w:cs="Times New Roman"/>
          <w:sz w:val="84"/>
          <w:szCs w:val="84"/>
        </w:rPr>
        <w:t>年度</w:t>
      </w:r>
    </w:p>
    <w:p w14:paraId="75537D4E">
      <w:pPr>
        <w:pStyle w:val="13"/>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lang w:eastAsia="zh-CN"/>
        </w:rPr>
        <w:t>区委宣传统战部</w:t>
      </w:r>
      <w:r>
        <w:rPr>
          <w:rFonts w:hint="default" w:ascii="Times New Roman" w:hAnsi="Times New Roman" w:eastAsia="方正小标宋_GBK" w:cs="Times New Roman"/>
          <w:sz w:val="84"/>
          <w:szCs w:val="84"/>
        </w:rPr>
        <w:t>部门决算</w:t>
      </w:r>
    </w:p>
    <w:p w14:paraId="17955E04">
      <w:pPr>
        <w:pStyle w:val="13"/>
        <w:jc w:val="center"/>
        <w:rPr>
          <w:rFonts w:hint="default" w:ascii="Times New Roman" w:hAnsi="Times New Roman" w:eastAsia="方正小标宋_GBK" w:cs="Times New Roman"/>
          <w:sz w:val="56"/>
          <w:szCs w:val="56"/>
        </w:rPr>
      </w:pPr>
    </w:p>
    <w:p w14:paraId="4E385BA2">
      <w:pPr>
        <w:pStyle w:val="13"/>
        <w:jc w:val="center"/>
        <w:rPr>
          <w:rFonts w:hint="default" w:ascii="Times New Roman" w:hAnsi="Times New Roman" w:cs="Times New Roman"/>
          <w:sz w:val="56"/>
          <w:szCs w:val="56"/>
        </w:rPr>
      </w:pPr>
    </w:p>
    <w:p w14:paraId="571AC636">
      <w:pPr>
        <w:pStyle w:val="13"/>
        <w:jc w:val="center"/>
        <w:rPr>
          <w:rFonts w:hint="default" w:ascii="Times New Roman" w:hAnsi="Times New Roman" w:cs="Times New Roman"/>
          <w:sz w:val="56"/>
          <w:szCs w:val="56"/>
        </w:rPr>
      </w:pPr>
    </w:p>
    <w:p w14:paraId="76033AD0">
      <w:pPr>
        <w:pStyle w:val="13"/>
        <w:jc w:val="center"/>
        <w:rPr>
          <w:rFonts w:hint="default" w:ascii="Times New Roman" w:hAnsi="Times New Roman" w:cs="Times New Roman"/>
          <w:sz w:val="56"/>
          <w:szCs w:val="56"/>
        </w:rPr>
      </w:pPr>
    </w:p>
    <w:p w14:paraId="136EFB9E">
      <w:pPr>
        <w:pStyle w:val="13"/>
        <w:jc w:val="center"/>
        <w:rPr>
          <w:rFonts w:hint="default" w:ascii="Times New Roman" w:hAnsi="Times New Roman" w:cs="Times New Roman"/>
          <w:sz w:val="32"/>
          <w:szCs w:val="32"/>
        </w:rPr>
      </w:pPr>
    </w:p>
    <w:p w14:paraId="0C0F31AA">
      <w:pPr>
        <w:pStyle w:val="13"/>
        <w:jc w:val="center"/>
        <w:rPr>
          <w:rFonts w:hint="default" w:ascii="Times New Roman" w:hAnsi="Times New Roman" w:cs="Times New Roman"/>
          <w:sz w:val="32"/>
          <w:szCs w:val="32"/>
        </w:rPr>
      </w:pPr>
    </w:p>
    <w:p w14:paraId="7C9F6555">
      <w:pPr>
        <w:pStyle w:val="13"/>
        <w:jc w:val="center"/>
        <w:rPr>
          <w:rFonts w:hint="default" w:ascii="Times New Roman" w:hAnsi="Times New Roman" w:cs="Times New Roman"/>
          <w:sz w:val="32"/>
          <w:szCs w:val="32"/>
        </w:rPr>
      </w:pPr>
    </w:p>
    <w:p w14:paraId="5CE125CF">
      <w:pPr>
        <w:pStyle w:val="13"/>
        <w:jc w:val="center"/>
        <w:rPr>
          <w:rFonts w:hint="default" w:ascii="Times New Roman" w:hAnsi="Times New Roman" w:cs="Times New Roman"/>
          <w:sz w:val="32"/>
          <w:szCs w:val="32"/>
        </w:rPr>
      </w:pPr>
    </w:p>
    <w:p w14:paraId="23DFED04">
      <w:pPr>
        <w:pStyle w:val="13"/>
        <w:jc w:val="center"/>
        <w:rPr>
          <w:rFonts w:hint="default" w:ascii="Times New Roman" w:hAnsi="Times New Roman" w:cs="Times New Roman"/>
          <w:sz w:val="32"/>
          <w:szCs w:val="32"/>
        </w:rPr>
      </w:pPr>
    </w:p>
    <w:p w14:paraId="0B672F78">
      <w:pPr>
        <w:pStyle w:val="13"/>
        <w:spacing w:line="540" w:lineRule="exact"/>
        <w:jc w:val="center"/>
        <w:rPr>
          <w:rFonts w:hint="default" w:ascii="Times New Roman" w:hAnsi="Times New Roman" w:cs="Times New Roman"/>
          <w:sz w:val="56"/>
          <w:szCs w:val="56"/>
        </w:rPr>
      </w:pPr>
    </w:p>
    <w:p w14:paraId="22B7FD7B">
      <w:pPr>
        <w:pStyle w:val="13"/>
        <w:spacing w:line="500" w:lineRule="exact"/>
        <w:jc w:val="both"/>
        <w:rPr>
          <w:rFonts w:hint="default" w:ascii="Times New Roman" w:hAnsi="Times New Roman" w:cs="Times New Roman"/>
          <w:b/>
          <w:sz w:val="36"/>
          <w:szCs w:val="28"/>
        </w:rPr>
      </w:pPr>
    </w:p>
    <w:p w14:paraId="7AB502D9">
      <w:pPr>
        <w:pStyle w:val="13"/>
        <w:spacing w:line="500" w:lineRule="exact"/>
        <w:jc w:val="center"/>
        <w:rPr>
          <w:rFonts w:hint="default" w:ascii="Times New Roman" w:hAnsi="Times New Roman" w:cs="Times New Roman"/>
          <w:b/>
          <w:sz w:val="36"/>
          <w:szCs w:val="28"/>
        </w:rPr>
      </w:pPr>
      <w:r>
        <w:rPr>
          <w:rFonts w:hint="default" w:ascii="Times New Roman" w:hAnsi="Times New Roman" w:cs="Times New Roman"/>
          <w:b/>
          <w:sz w:val="36"/>
          <w:szCs w:val="28"/>
        </w:rPr>
        <w:t>目录</w:t>
      </w:r>
    </w:p>
    <w:p w14:paraId="2B345818">
      <w:pPr>
        <w:pStyle w:val="13"/>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第一部分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cs="Times New Roman"/>
          <w:b w:val="0"/>
          <w:bCs/>
          <w:sz w:val="28"/>
          <w:szCs w:val="28"/>
          <w:lang w:eastAsia="zh-CN"/>
        </w:rPr>
        <w:t>区委宣传统战部</w:t>
      </w:r>
      <w:r>
        <w:rPr>
          <w:rFonts w:hint="default" w:ascii="Times New Roman" w:hAnsi="Times New Roman" w:eastAsia="黑体" w:cs="Times New Roman"/>
          <w:b w:val="0"/>
          <w:bCs/>
          <w:sz w:val="28"/>
          <w:szCs w:val="28"/>
        </w:rPr>
        <w:t>概况</w:t>
      </w:r>
    </w:p>
    <w:p w14:paraId="41F422C6">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一、部门职责</w:t>
      </w:r>
    </w:p>
    <w:p w14:paraId="420DAD2E">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w:t>
      </w:r>
    </w:p>
    <w:p w14:paraId="45ED7EF0">
      <w:pPr>
        <w:pStyle w:val="13"/>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第二部分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部门决算表</w:t>
      </w:r>
    </w:p>
    <w:p w14:paraId="06582119">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14:paraId="75187B55">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14:paraId="150E65A8">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14:paraId="69E65369">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14:paraId="2A56A9D1">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14:paraId="38B90C8F">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14:paraId="31C78262">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七、政府性基金预算财政拨款收入支出决算表</w:t>
      </w:r>
    </w:p>
    <w:p w14:paraId="5A3205A0">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八、国有资本经营预算财政拨款支出决算表</w:t>
      </w:r>
    </w:p>
    <w:p w14:paraId="3B53A2A6">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九、财政拨款“三公”经费支出决算表</w:t>
      </w:r>
    </w:p>
    <w:p w14:paraId="5D42876F">
      <w:pPr>
        <w:pStyle w:val="13"/>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第三部分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部门决算情况说明</w:t>
      </w:r>
    </w:p>
    <w:p w14:paraId="21FAF11D">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一、收入支出决算总体情况说明</w:t>
      </w:r>
    </w:p>
    <w:p w14:paraId="24AC6084">
      <w:pPr>
        <w:spacing w:line="500" w:lineRule="exact"/>
        <w:ind w:firstLine="700" w:firstLineChars="25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二、收入决算情况说明</w:t>
      </w:r>
    </w:p>
    <w:p w14:paraId="675228A0">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七、财政拨款</w:t>
      </w:r>
      <w:r>
        <w:rPr>
          <w:rFonts w:hint="default" w:ascii="Times New Roman" w:hAnsi="Times New Roman" w:eastAsia="仿宋_GB2312" w:cs="Times New Roman"/>
          <w:color w:val="000000"/>
          <w:kern w:val="0"/>
          <w:sz w:val="28"/>
          <w:szCs w:val="28"/>
          <w:lang w:eastAsia="zh-CN"/>
        </w:rPr>
        <w:t>“三公”经费</w:t>
      </w:r>
      <w:r>
        <w:rPr>
          <w:rFonts w:hint="default" w:ascii="Times New Roman" w:hAnsi="Times New Roman" w:eastAsia="仿宋_GB2312" w:cs="Times New Roman"/>
          <w:color w:val="000000"/>
          <w:kern w:val="0"/>
          <w:sz w:val="28"/>
          <w:szCs w:val="28"/>
        </w:rPr>
        <w:t>支出决算情况说明</w:t>
      </w:r>
    </w:p>
    <w:p w14:paraId="1DA6F34A">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十一、关于政府采购支出说明</w:t>
      </w:r>
    </w:p>
    <w:p w14:paraId="281733FD">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十二、关于国有资产占用情况说明</w:t>
      </w:r>
    </w:p>
    <w:p w14:paraId="2423ABB3">
      <w:pPr>
        <w:pStyle w:val="13"/>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十三、关于202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年度</w:t>
      </w:r>
      <w:r>
        <w:rPr>
          <w:rFonts w:hint="default" w:ascii="Times New Roman" w:hAnsi="Times New Roman" w:eastAsia="仿宋_GB2312" w:cs="Times New Roman"/>
          <w:sz w:val="28"/>
          <w:szCs w:val="28"/>
          <w:lang w:eastAsia="zh-CN"/>
        </w:rPr>
        <w:t>预算</w:t>
      </w:r>
      <w:r>
        <w:rPr>
          <w:rFonts w:hint="default" w:ascii="Times New Roman" w:hAnsi="Times New Roman" w:eastAsia="仿宋_GB2312" w:cs="Times New Roman"/>
          <w:sz w:val="28"/>
          <w:szCs w:val="28"/>
        </w:rPr>
        <w:t>绩效情况的说明</w:t>
      </w:r>
    </w:p>
    <w:p w14:paraId="51BA0749">
      <w:pPr>
        <w:pStyle w:val="13"/>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第四部分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名词解释</w:t>
      </w:r>
    </w:p>
    <w:p w14:paraId="4FA53005">
      <w:pPr>
        <w:pStyle w:val="13"/>
        <w:spacing w:line="500" w:lineRule="exact"/>
        <w:rPr>
          <w:rFonts w:hint="default"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rPr>
        <w:t>第</w:t>
      </w:r>
      <w:r>
        <w:rPr>
          <w:rFonts w:hint="default" w:ascii="Times New Roman" w:hAnsi="Times New Roman" w:cs="Times New Roman"/>
          <w:b w:val="0"/>
          <w:bCs/>
          <w:sz w:val="28"/>
          <w:szCs w:val="28"/>
          <w:lang w:eastAsia="zh-CN"/>
        </w:rPr>
        <w:t>五</w:t>
      </w:r>
      <w:r>
        <w:rPr>
          <w:rFonts w:hint="default" w:ascii="Times New Roman" w:hAnsi="Times New Roman" w:eastAsia="黑体" w:cs="Times New Roman"/>
          <w:b w:val="0"/>
          <w:bCs/>
          <w:sz w:val="28"/>
          <w:szCs w:val="28"/>
        </w:rPr>
        <w:t>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cs="Times New Roman"/>
          <w:b w:val="0"/>
          <w:bCs/>
          <w:sz w:val="28"/>
          <w:szCs w:val="28"/>
          <w:lang w:eastAsia="zh-CN"/>
        </w:rPr>
        <w:t>附件</w:t>
      </w:r>
    </w:p>
    <w:p w14:paraId="7E4CC7FA">
      <w:pPr>
        <w:pStyle w:val="13"/>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default" w:ascii="Times New Roman" w:hAnsi="Times New Roman" w:eastAsia="方正小标宋_GBK" w:cs="Times New Roman"/>
          <w:sz w:val="72"/>
          <w:szCs w:val="72"/>
        </w:rPr>
      </w:pPr>
    </w:p>
    <w:p w14:paraId="73BD90DD">
      <w:pPr>
        <w:pStyle w:val="13"/>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 xml:space="preserve">第一部分 </w:t>
      </w:r>
    </w:p>
    <w:p w14:paraId="20697524">
      <w:pPr>
        <w:pStyle w:val="13"/>
        <w:jc w:val="center"/>
        <w:rPr>
          <w:rFonts w:hint="default" w:ascii="Times New Roman" w:hAnsi="Times New Roman" w:eastAsia="方正小标宋_GBK" w:cs="Times New Roman"/>
          <w:sz w:val="84"/>
          <w:szCs w:val="84"/>
        </w:rPr>
      </w:pPr>
    </w:p>
    <w:p w14:paraId="2CBA45C0">
      <w:pPr>
        <w:pStyle w:val="13"/>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区委宣传统战部概况</w:t>
      </w:r>
    </w:p>
    <w:p w14:paraId="4EF3A1EB">
      <w:pPr>
        <w:jc w:val="center"/>
        <w:rPr>
          <w:rFonts w:hint="default" w:ascii="Times New Roman" w:hAnsi="Times New Roman" w:eastAsia="方正小标宋_GBK" w:cs="Times New Roman"/>
          <w:sz w:val="72"/>
          <w:szCs w:val="72"/>
        </w:rPr>
      </w:pPr>
    </w:p>
    <w:p w14:paraId="4FAB93A7">
      <w:pPr>
        <w:jc w:val="center"/>
        <w:rPr>
          <w:rFonts w:hint="default" w:ascii="Times New Roman" w:hAnsi="Times New Roman" w:eastAsia="方正小标宋_GBK" w:cs="Times New Roman"/>
          <w:sz w:val="72"/>
          <w:szCs w:val="72"/>
        </w:rPr>
      </w:pPr>
    </w:p>
    <w:p w14:paraId="7BE9FB8F">
      <w:pPr>
        <w:pStyle w:val="2"/>
        <w:rPr>
          <w:rFonts w:hint="default" w:ascii="Times New Roman" w:hAnsi="Times New Roman" w:eastAsia="方正小标宋_GBK" w:cs="Times New Roman"/>
          <w:sz w:val="72"/>
          <w:szCs w:val="72"/>
        </w:rPr>
      </w:pPr>
    </w:p>
    <w:p w14:paraId="709683FF">
      <w:pPr>
        <w:rPr>
          <w:rFonts w:hint="default"/>
        </w:rPr>
      </w:pPr>
    </w:p>
    <w:p w14:paraId="36E97B49">
      <w:pPr>
        <w:jc w:val="center"/>
        <w:rPr>
          <w:rFonts w:hint="default" w:ascii="Times New Roman" w:hAnsi="Times New Roman" w:cs="Times New Roman"/>
          <w:sz w:val="72"/>
          <w:szCs w:val="72"/>
        </w:rPr>
      </w:pPr>
    </w:p>
    <w:p w14:paraId="17899527">
      <w:pPr>
        <w:jc w:val="center"/>
        <w:rPr>
          <w:rFonts w:hint="default" w:ascii="Times New Roman" w:hAnsi="Times New Roman" w:cs="Times New Roman"/>
          <w:sz w:val="72"/>
          <w:szCs w:val="72"/>
        </w:rPr>
      </w:pPr>
    </w:p>
    <w:p w14:paraId="2C1B53C6">
      <w:pPr>
        <w:jc w:val="center"/>
        <w:rPr>
          <w:rFonts w:hint="default" w:ascii="Times New Roman" w:hAnsi="Times New Roman" w:cs="Times New Roman"/>
          <w:sz w:val="72"/>
          <w:szCs w:val="72"/>
        </w:rPr>
      </w:pPr>
    </w:p>
    <w:p w14:paraId="5F11E64E">
      <w:pPr>
        <w:pStyle w:val="14"/>
        <w:numPr>
          <w:ilvl w:val="0"/>
          <w:numId w:val="1"/>
        </w:numPr>
        <w:ind w:firstLineChars="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部门职责</w:t>
      </w:r>
    </w:p>
    <w:p w14:paraId="49C5A9FF">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负责意识形态和理论武装工作；</w:t>
      </w:r>
    </w:p>
    <w:p w14:paraId="34C3E210">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负责宣传、新闻发布、网信等工作；</w:t>
      </w:r>
    </w:p>
    <w:p w14:paraId="0EE4606B">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负责统战、民族宗教、侨务、工商联等工作；</w:t>
      </w:r>
    </w:p>
    <w:p w14:paraId="101BA872">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统筹协调文化工作；</w:t>
      </w:r>
    </w:p>
    <w:p w14:paraId="5697C244">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协调指导全区精神文明建设工作，负责全区新时代文明实践工作的统筹协调和组织实施；</w:t>
      </w:r>
    </w:p>
    <w:p w14:paraId="6EF26AAC">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负责新闻出版以及组织指导协调全区“扫黄打非”工作；</w:t>
      </w:r>
    </w:p>
    <w:p w14:paraId="35EA8D21">
      <w:pPr>
        <w:numPr>
          <w:ilvl w:val="0"/>
          <w:numId w:val="2"/>
        </w:num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完成区委、区管委会、区精神文明建设办公室交办的其他任务。</w:t>
      </w:r>
    </w:p>
    <w:p w14:paraId="2136355A">
      <w:pPr>
        <w:pStyle w:val="14"/>
        <w:numPr>
          <w:ilvl w:val="0"/>
          <w:numId w:val="0"/>
        </w:numPr>
        <w:ind w:leftChars="0" w:firstLine="320" w:firstLineChars="10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二、机构设置及决算单位构成</w:t>
      </w:r>
    </w:p>
    <w:p w14:paraId="021A6A36">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（一）内设机构设置。内设机构：办公室、</w:t>
      </w:r>
      <w:r>
        <w:rPr>
          <w:rFonts w:hint="default" w:ascii="Times New Roman" w:hAnsi="Times New Roman" w:eastAsia="仿宋_GB2312" w:cs="Times New Roman"/>
          <w:bCs/>
          <w:kern w:val="0"/>
          <w:sz w:val="32"/>
          <w:szCs w:val="32"/>
          <w:lang w:eastAsia="zh-CN"/>
        </w:rPr>
        <w:t>理论</w:t>
      </w:r>
      <w:r>
        <w:rPr>
          <w:rFonts w:hint="default" w:ascii="Times New Roman" w:hAnsi="Times New Roman" w:eastAsia="仿宋_GB2312" w:cs="Times New Roman"/>
          <w:bCs/>
          <w:kern w:val="0"/>
          <w:sz w:val="32"/>
          <w:szCs w:val="32"/>
        </w:rPr>
        <w:t>宣传办、</w:t>
      </w:r>
      <w:r>
        <w:rPr>
          <w:rFonts w:hint="default" w:ascii="Times New Roman" w:hAnsi="Times New Roman" w:eastAsia="仿宋_GB2312" w:cs="Times New Roman"/>
          <w:bCs/>
          <w:kern w:val="0"/>
          <w:sz w:val="32"/>
          <w:szCs w:val="32"/>
          <w:lang w:eastAsia="zh-CN"/>
        </w:rPr>
        <w:t>网信（意识形态）办、</w:t>
      </w:r>
      <w:r>
        <w:rPr>
          <w:rFonts w:hint="default" w:ascii="Times New Roman" w:hAnsi="Times New Roman" w:eastAsia="仿宋_GB2312" w:cs="Times New Roman"/>
          <w:bCs/>
          <w:kern w:val="0"/>
          <w:sz w:val="32"/>
          <w:szCs w:val="32"/>
        </w:rPr>
        <w:t>统战办、</w:t>
      </w:r>
      <w:r>
        <w:rPr>
          <w:rFonts w:hint="default" w:ascii="Times New Roman" w:hAnsi="Times New Roman" w:eastAsia="仿宋_GB2312" w:cs="Times New Roman"/>
          <w:bCs/>
          <w:kern w:val="0"/>
          <w:sz w:val="32"/>
          <w:szCs w:val="32"/>
          <w:lang w:eastAsia="zh-CN"/>
        </w:rPr>
        <w:t>文明实践</w:t>
      </w:r>
      <w:r>
        <w:rPr>
          <w:rFonts w:hint="default" w:ascii="Times New Roman" w:hAnsi="Times New Roman" w:eastAsia="仿宋_GB2312" w:cs="Times New Roman"/>
          <w:bCs/>
          <w:kern w:val="0"/>
          <w:sz w:val="32"/>
          <w:szCs w:val="32"/>
        </w:rPr>
        <w:t>办</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大通湖区新时代文明实践中心，为区委宣传统战部所属正股级公益一类事业单位。</w:t>
      </w:r>
    </w:p>
    <w:p w14:paraId="774B3BDA">
      <w:pPr>
        <w:widowControl/>
        <w:spacing w:line="600" w:lineRule="exac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（二）决算单位构成。区委宣传统战部202</w:t>
      </w: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年部门决算汇总公开单位构成包括：区委宣传统战部本级</w:t>
      </w:r>
      <w:r>
        <w:rPr>
          <w:rFonts w:hint="default" w:ascii="Times New Roman" w:hAnsi="Times New Roman" w:eastAsia="仿宋_GB2312" w:cs="Times New Roman"/>
          <w:bCs/>
          <w:kern w:val="0"/>
          <w:sz w:val="32"/>
          <w:szCs w:val="32"/>
          <w:lang w:eastAsia="zh-CN"/>
        </w:rPr>
        <w:t>。</w:t>
      </w:r>
    </w:p>
    <w:p w14:paraId="29B952A0">
      <w:pPr>
        <w:jc w:val="left"/>
        <w:rPr>
          <w:rFonts w:hint="default" w:ascii="Times New Roman" w:hAnsi="Times New Roman" w:eastAsia="仿宋_GB2312" w:cs="Times New Roman"/>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3"/>
        <w:jc w:val="center"/>
        <w:rPr>
          <w:rFonts w:hint="eastAsia" w:ascii="方正小标宋_GBK" w:hAnsi="方正小标宋_GBK" w:eastAsia="方正小标宋_GBK" w:cs="方正小标宋_GBK"/>
          <w:sz w:val="84"/>
          <w:szCs w:val="84"/>
        </w:rPr>
      </w:pPr>
    </w:p>
    <w:p w14:paraId="03FE8E9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3"/>
        <w:jc w:val="center"/>
        <w:rPr>
          <w:rFonts w:hint="eastAsia" w:ascii="方正小标宋_GBK" w:hAnsi="方正小标宋_GBK" w:eastAsia="方正小标宋_GBK" w:cs="方正小标宋_GBK"/>
          <w:sz w:val="84"/>
          <w:szCs w:val="84"/>
        </w:rPr>
      </w:pPr>
    </w:p>
    <w:p w14:paraId="7404971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600F39A6">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55"/>
        <w:gridCol w:w="905"/>
        <w:gridCol w:w="4268"/>
        <w:gridCol w:w="2014"/>
        <w:gridCol w:w="1853"/>
        <w:gridCol w:w="1293"/>
        <w:gridCol w:w="1174"/>
        <w:gridCol w:w="1373"/>
        <w:gridCol w:w="1347"/>
        <w:gridCol w:w="1146"/>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4"/>
              <w:gridCol w:w="614"/>
              <w:gridCol w:w="1397"/>
              <w:gridCol w:w="5024"/>
              <w:gridCol w:w="1163"/>
              <w:gridCol w:w="463"/>
              <w:gridCol w:w="469"/>
              <w:gridCol w:w="1834"/>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5983CC0A">
                  <w:pPr>
                    <w:jc w:val="left"/>
                    <w:rPr>
                      <w:rFonts w:hint="default" w:ascii="Times New Roman" w:hAnsi="Times New Roman" w:eastAsia="黑体" w:cs="Times New Roman"/>
                      <w:i w:val="0"/>
                      <w:color w:val="000000"/>
                      <w:sz w:val="24"/>
                      <w:szCs w:val="24"/>
                      <w:u w:val="none"/>
                    </w:rPr>
                  </w:pPr>
                </w:p>
              </w:tc>
              <w:tc>
                <w:tcPr>
                  <w:tcW w:w="603" w:type="dxa"/>
                  <w:tcBorders>
                    <w:top w:val="nil"/>
                    <w:left w:val="nil"/>
                    <w:bottom w:val="nil"/>
                    <w:right w:val="nil"/>
                  </w:tcBorders>
                  <w:shd w:val="clear" w:color="auto" w:fill="auto"/>
                  <w:noWrap/>
                  <w:vAlign w:val="center"/>
                </w:tcPr>
                <w:p w14:paraId="6B4FD08B">
                  <w:pPr>
                    <w:jc w:val="right"/>
                    <w:rPr>
                      <w:rFonts w:hint="default" w:ascii="Times New Roman" w:hAnsi="Times New Roman" w:eastAsia="宋体" w:cs="Times New Roman"/>
                      <w:i w:val="0"/>
                      <w:color w:val="000000"/>
                      <w:sz w:val="24"/>
                      <w:szCs w:val="24"/>
                      <w:u w:val="none"/>
                    </w:rPr>
                  </w:pPr>
                </w:p>
              </w:tc>
              <w:tc>
                <w:tcPr>
                  <w:tcW w:w="1399" w:type="dxa"/>
                  <w:tcBorders>
                    <w:top w:val="nil"/>
                    <w:left w:val="nil"/>
                    <w:bottom w:val="nil"/>
                    <w:right w:val="nil"/>
                  </w:tcBorders>
                  <w:shd w:val="clear" w:color="auto" w:fill="auto"/>
                  <w:noWrap/>
                  <w:vAlign w:val="center"/>
                </w:tcPr>
                <w:p w14:paraId="695AAD0E">
                  <w:pPr>
                    <w:jc w:val="right"/>
                    <w:rPr>
                      <w:rFonts w:hint="default" w:ascii="Times New Roman" w:hAnsi="Times New Roman" w:eastAsia="宋体" w:cs="Times New Roman"/>
                      <w:i w:val="0"/>
                      <w:color w:val="000000"/>
                      <w:sz w:val="24"/>
                      <w:szCs w:val="24"/>
                      <w:u w:val="none"/>
                    </w:rPr>
                  </w:pPr>
                </w:p>
              </w:tc>
              <w:tc>
                <w:tcPr>
                  <w:tcW w:w="5033" w:type="dxa"/>
                  <w:tcBorders>
                    <w:top w:val="nil"/>
                    <w:left w:val="nil"/>
                    <w:bottom w:val="nil"/>
                    <w:right w:val="nil"/>
                  </w:tcBorders>
                  <w:shd w:val="clear" w:color="auto" w:fill="auto"/>
                  <w:noWrap/>
                  <w:vAlign w:val="center"/>
                </w:tcPr>
                <w:p w14:paraId="7CD9CF14">
                  <w:pPr>
                    <w:jc w:val="right"/>
                    <w:rPr>
                      <w:rFonts w:hint="default" w:ascii="Times New Roman" w:hAnsi="Times New Roman" w:eastAsia="宋体" w:cs="Times New Roman"/>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58F5E6DA">
                  <w:pPr>
                    <w:jc w:val="right"/>
                    <w:rPr>
                      <w:rFonts w:hint="default" w:ascii="Times New Roman" w:hAnsi="Times New Roman" w:eastAsia="宋体" w:cs="Times New Roman"/>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5266AE99">
                  <w:pPr>
                    <w:jc w:val="right"/>
                    <w:rPr>
                      <w:rFonts w:hint="default" w:ascii="Times New Roman" w:hAnsi="Times New Roman" w:eastAsia="黑体" w:cs="Times New Roman"/>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1" w:type="dxa"/>
                  <w:tcBorders>
                    <w:top w:val="nil"/>
                    <w:left w:val="nil"/>
                    <w:bottom w:val="nil"/>
                    <w:right w:val="nil"/>
                  </w:tcBorders>
                  <w:shd w:val="clear" w:color="auto" w:fill="FFFFFF"/>
                  <w:noWrap/>
                  <w:vAlign w:val="center"/>
                </w:tcPr>
                <w:p w14:paraId="4F52F776">
                  <w:pPr>
                    <w:jc w:val="right"/>
                    <w:rPr>
                      <w:rFonts w:hint="default" w:ascii="Times New Roman" w:hAnsi="Times New Roman" w:eastAsia="宋体" w:cs="Times New Roman"/>
                      <w:i w:val="0"/>
                      <w:color w:val="000000"/>
                      <w:sz w:val="24"/>
                      <w:szCs w:val="24"/>
                      <w:u w:val="none"/>
                    </w:rPr>
                  </w:pPr>
                </w:p>
              </w:tc>
              <w:tc>
                <w:tcPr>
                  <w:tcW w:w="615" w:type="dxa"/>
                  <w:tcBorders>
                    <w:top w:val="nil"/>
                    <w:left w:val="nil"/>
                    <w:bottom w:val="nil"/>
                    <w:right w:val="nil"/>
                  </w:tcBorders>
                  <w:shd w:val="clear" w:color="auto" w:fill="FFFFFF"/>
                  <w:noWrap/>
                  <w:vAlign w:val="center"/>
                </w:tcPr>
                <w:p w14:paraId="6CFDA242">
                  <w:pPr>
                    <w:jc w:val="right"/>
                    <w:rPr>
                      <w:rFonts w:hint="default" w:ascii="Times New Roman" w:hAnsi="Times New Roman" w:eastAsia="宋体" w:cs="Times New Roman"/>
                      <w:i w:val="0"/>
                      <w:color w:val="000000"/>
                      <w:sz w:val="24"/>
                      <w:szCs w:val="24"/>
                      <w:u w:val="none"/>
                    </w:rPr>
                  </w:pPr>
                </w:p>
              </w:tc>
              <w:tc>
                <w:tcPr>
                  <w:tcW w:w="1396" w:type="dxa"/>
                  <w:tcBorders>
                    <w:top w:val="nil"/>
                    <w:left w:val="nil"/>
                    <w:bottom w:val="nil"/>
                    <w:right w:val="nil"/>
                  </w:tcBorders>
                  <w:shd w:val="clear" w:color="auto" w:fill="FFFFFF"/>
                  <w:noWrap/>
                  <w:vAlign w:val="center"/>
                </w:tcPr>
                <w:p w14:paraId="56D7B805">
                  <w:pPr>
                    <w:jc w:val="right"/>
                    <w:rPr>
                      <w:rFonts w:hint="default" w:ascii="Times New Roman" w:hAnsi="Times New Roman" w:eastAsia="宋体" w:cs="Times New Roman"/>
                      <w:i w:val="0"/>
                      <w:color w:val="000000"/>
                      <w:sz w:val="24"/>
                      <w:szCs w:val="24"/>
                      <w:u w:val="none"/>
                    </w:rPr>
                  </w:pPr>
                </w:p>
              </w:tc>
              <w:tc>
                <w:tcPr>
                  <w:tcW w:w="5020" w:type="dxa"/>
                  <w:tcBorders>
                    <w:top w:val="nil"/>
                    <w:left w:val="nil"/>
                    <w:bottom w:val="nil"/>
                    <w:right w:val="nil"/>
                  </w:tcBorders>
                  <w:shd w:val="clear" w:color="auto" w:fill="FFFFFF"/>
                  <w:noWrap/>
                  <w:vAlign w:val="center"/>
                </w:tcPr>
                <w:p w14:paraId="54EE69E6">
                  <w:pPr>
                    <w:jc w:val="right"/>
                    <w:rPr>
                      <w:rFonts w:hint="default" w:ascii="Times New Roman" w:hAnsi="Times New Roman" w:eastAsia="宋体" w:cs="Times New Roman"/>
                      <w:i w:val="0"/>
                      <w:color w:val="000000"/>
                      <w:sz w:val="24"/>
                      <w:szCs w:val="24"/>
                      <w:u w:val="none"/>
                    </w:rPr>
                  </w:pPr>
                </w:p>
              </w:tc>
              <w:tc>
                <w:tcPr>
                  <w:tcW w:w="1629" w:type="dxa"/>
                  <w:gridSpan w:val="2"/>
                  <w:tcBorders>
                    <w:top w:val="nil"/>
                    <w:left w:val="nil"/>
                    <w:bottom w:val="nil"/>
                    <w:right w:val="nil"/>
                  </w:tcBorders>
                  <w:shd w:val="clear" w:color="auto" w:fill="FFFFFF"/>
                  <w:noWrap/>
                  <w:vAlign w:val="center"/>
                </w:tcPr>
                <w:p w14:paraId="7794FE65">
                  <w:pPr>
                    <w:jc w:val="right"/>
                    <w:rPr>
                      <w:rFonts w:hint="default" w:ascii="Times New Roman" w:hAnsi="Times New Roman" w:eastAsia="宋体" w:cs="Times New Roman"/>
                      <w:i w:val="0"/>
                      <w:color w:val="000000"/>
                      <w:sz w:val="24"/>
                      <w:szCs w:val="24"/>
                      <w:u w:val="none"/>
                    </w:rPr>
                  </w:pPr>
                </w:p>
              </w:tc>
              <w:tc>
                <w:tcPr>
                  <w:tcW w:w="2307"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1"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部门：区委宣传统战部</w:t>
                  </w:r>
                </w:p>
              </w:tc>
              <w:tc>
                <w:tcPr>
                  <w:tcW w:w="615" w:type="dxa"/>
                  <w:tcBorders>
                    <w:top w:val="nil"/>
                    <w:left w:val="nil"/>
                    <w:bottom w:val="nil"/>
                    <w:right w:val="nil"/>
                  </w:tcBorders>
                  <w:shd w:val="clear" w:color="auto" w:fill="FFFFFF"/>
                  <w:noWrap/>
                  <w:vAlign w:val="center"/>
                </w:tcPr>
                <w:p w14:paraId="2DBDAC71">
                  <w:pPr>
                    <w:jc w:val="right"/>
                    <w:rPr>
                      <w:rFonts w:hint="default" w:ascii="Times New Roman" w:hAnsi="Times New Roman" w:eastAsia="宋体" w:cs="Times New Roman"/>
                      <w:i w:val="0"/>
                      <w:color w:val="000000"/>
                      <w:sz w:val="24"/>
                      <w:szCs w:val="24"/>
                      <w:u w:val="none"/>
                    </w:rPr>
                  </w:pPr>
                </w:p>
              </w:tc>
              <w:tc>
                <w:tcPr>
                  <w:tcW w:w="1396" w:type="dxa"/>
                  <w:tcBorders>
                    <w:top w:val="nil"/>
                    <w:left w:val="nil"/>
                    <w:bottom w:val="nil"/>
                    <w:right w:val="nil"/>
                  </w:tcBorders>
                  <w:shd w:val="clear" w:color="auto" w:fill="FFFFFF"/>
                  <w:noWrap/>
                  <w:vAlign w:val="center"/>
                </w:tcPr>
                <w:p w14:paraId="003E7F4F">
                  <w:pPr>
                    <w:jc w:val="right"/>
                    <w:rPr>
                      <w:rFonts w:hint="default" w:ascii="Times New Roman" w:hAnsi="Times New Roman" w:eastAsia="宋体" w:cs="Times New Roman"/>
                      <w:i w:val="0"/>
                      <w:color w:val="000000"/>
                      <w:sz w:val="24"/>
                      <w:szCs w:val="24"/>
                      <w:u w:val="none"/>
                    </w:rPr>
                  </w:pPr>
                </w:p>
              </w:tc>
              <w:tc>
                <w:tcPr>
                  <w:tcW w:w="5020" w:type="dxa"/>
                  <w:tcBorders>
                    <w:top w:val="nil"/>
                    <w:left w:val="nil"/>
                    <w:bottom w:val="nil"/>
                    <w:right w:val="nil"/>
                  </w:tcBorders>
                  <w:shd w:val="clear" w:color="auto" w:fill="FFFFFF"/>
                  <w:noWrap/>
                  <w:vAlign w:val="center"/>
                </w:tcPr>
                <w:p w14:paraId="212BE70D">
                  <w:pPr>
                    <w:jc w:val="right"/>
                    <w:rPr>
                      <w:rFonts w:hint="default" w:ascii="Times New Roman" w:hAnsi="Times New Roman" w:eastAsia="宋体" w:cs="Times New Roman"/>
                      <w:i w:val="0"/>
                      <w:color w:val="000000"/>
                      <w:sz w:val="24"/>
                      <w:szCs w:val="24"/>
                      <w:u w:val="none"/>
                    </w:rPr>
                  </w:pPr>
                </w:p>
              </w:tc>
              <w:tc>
                <w:tcPr>
                  <w:tcW w:w="1629" w:type="dxa"/>
                  <w:gridSpan w:val="2"/>
                  <w:tcBorders>
                    <w:top w:val="nil"/>
                    <w:left w:val="nil"/>
                    <w:bottom w:val="nil"/>
                    <w:right w:val="nil"/>
                  </w:tcBorders>
                  <w:shd w:val="clear" w:color="auto" w:fill="FFFFFF"/>
                  <w:noWrap/>
                  <w:vAlign w:val="center"/>
                </w:tcPr>
                <w:p w14:paraId="35FF3907">
                  <w:pPr>
                    <w:jc w:val="right"/>
                    <w:rPr>
                      <w:rFonts w:hint="default" w:ascii="Times New Roman" w:hAnsi="Times New Roman" w:eastAsia="宋体" w:cs="Times New Roman"/>
                      <w:i w:val="0"/>
                      <w:color w:val="000000"/>
                      <w:sz w:val="24"/>
                      <w:szCs w:val="24"/>
                      <w:u w:val="none"/>
                    </w:rPr>
                  </w:pPr>
                </w:p>
              </w:tc>
              <w:tc>
                <w:tcPr>
                  <w:tcW w:w="2307"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644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w:t>
                  </w:r>
                </w:p>
              </w:tc>
              <w:tc>
                <w:tcPr>
                  <w:tcW w:w="7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default" w:ascii="Times New Roman" w:hAnsi="Times New Roman" w:eastAsia="宋体" w:cs="Times New Roman"/>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default" w:ascii="Times New Roman" w:hAnsi="Times New Roman" w:eastAsia="宋体" w:cs="Times New Roman"/>
                      <w:i w:val="0"/>
                      <w:color w:val="000000"/>
                      <w:sz w:val="24"/>
                      <w:szCs w:val="24"/>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661.85</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一、一般公共服务支出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439.50</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二、文化旅游体育与传媒支出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178.35</w:t>
                  </w: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三、社会保障和就业支出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18.53</w:t>
                  </w: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四、卫生健康支出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11.95</w:t>
                  </w: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七、住房保障支出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13.53</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八、其他支出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13.50</w:t>
                  </w: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default" w:ascii="Times New Roman" w:hAnsi="Times New Roman" w:eastAsia="宋体" w:cs="Times New Roman"/>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default" w:ascii="Times New Roman" w:hAnsi="Times New Roman" w:eastAsia="宋体" w:cs="Times New Roman"/>
                      <w:i w:val="0"/>
                      <w:color w:val="000000"/>
                      <w:sz w:val="22"/>
                      <w:szCs w:val="22"/>
                      <w:u w:val="none"/>
                    </w:rPr>
                  </w:pP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default" w:ascii="Times New Roman" w:hAnsi="Times New Roman" w:eastAsia="宋体" w:cs="Times New Roman"/>
                      <w:i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default" w:ascii="Times New Roman" w:hAnsi="Times New Roman" w:eastAsia="宋体" w:cs="Times New Roman"/>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675.35</w:t>
                  </w: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本年支出合计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675.35</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default" w:ascii="Times New Roman" w:hAnsi="Times New Roman" w:eastAsia="宋体" w:cs="Times New Roman"/>
                      <w:i w:val="0"/>
                      <w:color w:val="000000"/>
                      <w:sz w:val="22"/>
                      <w:szCs w:val="22"/>
                      <w:u w:val="none"/>
                    </w:rPr>
                  </w:pP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结余分配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jc w:val="right"/>
                    <w:rPr>
                      <w:rFonts w:hint="default" w:ascii="Times New Roman" w:hAnsi="Times New Roman" w:eastAsia="宋体" w:cs="Times New Roman"/>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年末结转和结余</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jc w:val="right"/>
                    <w:rPr>
                      <w:rFonts w:hint="default" w:ascii="Times New Roman" w:hAnsi="Times New Roman" w:eastAsia="宋体" w:cs="Times New Roman"/>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675.35</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675.35</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注：1.本表反映部门本年度的总收支和年末结转结余情况。</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2.本套报表金额单位转换时可能存在尾数误差。</w:t>
                  </w:r>
                </w:p>
              </w:tc>
            </w:tr>
          </w:tbl>
          <w:p w14:paraId="4F5558BB">
            <w:pPr>
              <w:jc w:val="cente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90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4268"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853"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3"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74"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6"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9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部门：</w:t>
            </w:r>
          </w:p>
        </w:tc>
        <w:tc>
          <w:tcPr>
            <w:tcW w:w="4268"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both"/>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0"/>
                <w:szCs w:val="20"/>
                <w:u w:val="none"/>
                <w:lang w:val="en-US" w:eastAsia="zh-CN" w:bidi="ar"/>
              </w:rPr>
              <w:t>区委宣传统战部</w:t>
            </w:r>
            <w:r>
              <w:rPr>
                <w:rFonts w:hint="default" w:ascii="Times New Roman" w:hAnsi="Times New Roman" w:cs="Times New Roman"/>
              </w:rPr>
              <w:t>　</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853"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3"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74"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6"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hint="default" w:ascii="Times New Roman" w:hAnsi="Times New Roman" w:eastAsia="宋体" w:cs="Times New Roman"/>
                <w:sz w:val="24"/>
                <w:szCs w:val="24"/>
              </w:rPr>
            </w:pPr>
            <w:r>
              <w:rPr>
                <w:rFonts w:hint="default" w:ascii="Times New Roman" w:hAnsi="Times New Roman" w:cs="Times New Roman"/>
              </w:rPr>
              <w:t>项    目</w:t>
            </w:r>
          </w:p>
        </w:tc>
        <w:tc>
          <w:tcPr>
            <w:tcW w:w="20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hint="default" w:ascii="Times New Roman" w:hAnsi="Times New Roman" w:eastAsia="宋体" w:cs="Times New Roman"/>
                <w:sz w:val="24"/>
                <w:szCs w:val="24"/>
              </w:rPr>
            </w:pPr>
            <w:r>
              <w:rPr>
                <w:rFonts w:hint="default" w:ascii="Times New Roman" w:hAnsi="Times New Roman" w:cs="Times New Roman"/>
              </w:rPr>
              <w:t>本年收入合计</w:t>
            </w:r>
          </w:p>
        </w:tc>
        <w:tc>
          <w:tcPr>
            <w:tcW w:w="185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hint="default" w:ascii="Times New Roman" w:hAnsi="Times New Roman" w:eastAsia="宋体" w:cs="Times New Roman"/>
                <w:sz w:val="24"/>
                <w:szCs w:val="24"/>
              </w:rPr>
            </w:pPr>
            <w:r>
              <w:rPr>
                <w:rFonts w:hint="default" w:ascii="Times New Roman" w:hAnsi="Times New Roman" w:cs="Times New Roman"/>
              </w:rPr>
              <w:t>财政拨款收入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hint="default" w:ascii="Times New Roman" w:hAnsi="Times New Roman" w:eastAsia="宋体" w:cs="Times New Roman"/>
                <w:sz w:val="24"/>
                <w:szCs w:val="24"/>
              </w:rPr>
            </w:pPr>
            <w:r>
              <w:rPr>
                <w:rFonts w:hint="default" w:ascii="Times New Roman" w:hAnsi="Times New Roman" w:cs="Times New Roman"/>
              </w:rPr>
              <w:t>上级补助收入</w:t>
            </w:r>
          </w:p>
        </w:tc>
        <w:tc>
          <w:tcPr>
            <w:tcW w:w="11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hint="default" w:ascii="Times New Roman" w:hAnsi="Times New Roman" w:eastAsia="宋体" w:cs="Times New Roman"/>
                <w:sz w:val="24"/>
                <w:szCs w:val="24"/>
              </w:rPr>
            </w:pPr>
            <w:r>
              <w:rPr>
                <w:rFonts w:hint="default" w:ascii="Times New Roman" w:hAnsi="Times New Roman" w:cs="Times New Roman"/>
              </w:rPr>
              <w:t>事业收入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hint="default" w:ascii="Times New Roman" w:hAnsi="Times New Roman" w:eastAsia="宋体" w:cs="Times New Roman"/>
                <w:sz w:val="24"/>
                <w:szCs w:val="24"/>
              </w:rPr>
            </w:pPr>
            <w:r>
              <w:rPr>
                <w:rFonts w:hint="default" w:ascii="Times New Roman" w:hAnsi="Times New Roman" w:cs="Times New Roman"/>
              </w:rPr>
              <w:t>经营收入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hint="default" w:ascii="Times New Roman" w:hAnsi="Times New Roman" w:eastAsia="宋体" w:cs="Times New Roman"/>
                <w:sz w:val="24"/>
                <w:szCs w:val="24"/>
              </w:rPr>
            </w:pPr>
            <w:r>
              <w:rPr>
                <w:rFonts w:hint="default" w:ascii="Times New Roman" w:hAnsi="Times New Roman" w:cs="Times New Roman"/>
              </w:rPr>
              <w:t>附属单位上缴收入</w:t>
            </w:r>
          </w:p>
        </w:tc>
        <w:tc>
          <w:tcPr>
            <w:tcW w:w="11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hint="default" w:ascii="Times New Roman" w:hAnsi="Times New Roman" w:eastAsia="宋体" w:cs="Times New Roman"/>
                <w:sz w:val="24"/>
                <w:szCs w:val="24"/>
              </w:rPr>
            </w:pPr>
            <w:r>
              <w:rPr>
                <w:rFonts w:hint="default" w:ascii="Times New Roman" w:hAnsi="Times New Roman" w:cs="Times New Roman"/>
              </w:rPr>
              <w:t>其他收入</w:t>
            </w:r>
          </w:p>
        </w:tc>
      </w:tr>
      <w:tr w14:paraId="47768B1A">
        <w:tblPrEx>
          <w:tblCellMar>
            <w:top w:w="0" w:type="dxa"/>
            <w:left w:w="0" w:type="dxa"/>
            <w:bottom w:w="0" w:type="dxa"/>
            <w:right w:w="0" w:type="dxa"/>
          </w:tblCellMar>
        </w:tblPrEx>
        <w:trPr>
          <w:trHeight w:val="450" w:hRule="atLeast"/>
        </w:trPr>
        <w:tc>
          <w:tcPr>
            <w:tcW w:w="96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hint="default" w:ascii="Times New Roman" w:hAnsi="Times New Roman" w:eastAsia="宋体" w:cs="Times New Roman"/>
                <w:sz w:val="24"/>
                <w:szCs w:val="24"/>
              </w:rPr>
            </w:pPr>
            <w:r>
              <w:rPr>
                <w:rFonts w:hint="default" w:ascii="Times New Roman" w:hAnsi="Times New Roman" w:cs="Times New Roman"/>
              </w:rPr>
              <w:t>功能分类科目编码</w:t>
            </w:r>
          </w:p>
        </w:tc>
        <w:tc>
          <w:tcPr>
            <w:tcW w:w="426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hint="default" w:ascii="Times New Roman" w:hAnsi="Times New Roman" w:eastAsia="宋体" w:cs="Times New Roman"/>
                <w:sz w:val="24"/>
                <w:szCs w:val="24"/>
              </w:rPr>
            </w:pPr>
            <w:r>
              <w:rPr>
                <w:rFonts w:hint="default" w:ascii="Times New Roman" w:hAnsi="Times New Roman" w:cs="Times New Roman"/>
              </w:rPr>
              <w:t>科目名称</w:t>
            </w:r>
          </w:p>
        </w:tc>
        <w:tc>
          <w:tcPr>
            <w:tcW w:w="2014"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hint="default" w:ascii="Times New Roman" w:hAnsi="Times New Roman" w:eastAsia="宋体" w:cs="Times New Roman"/>
                <w:sz w:val="24"/>
                <w:szCs w:val="24"/>
              </w:rPr>
            </w:pPr>
          </w:p>
        </w:tc>
        <w:tc>
          <w:tcPr>
            <w:tcW w:w="1853"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hint="default" w:ascii="Times New Roman" w:hAnsi="Times New Roman" w:eastAsia="宋体"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hint="default" w:ascii="Times New Roman" w:hAnsi="Times New Roman" w:eastAsia="宋体" w:cs="Times New Roman"/>
                <w:sz w:val="24"/>
                <w:szCs w:val="24"/>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hint="default" w:ascii="Times New Roman" w:hAnsi="Times New Roman" w:eastAsia="宋体" w:cs="Times New Roman"/>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hint="default" w:ascii="Times New Roman" w:hAnsi="Times New Roman" w:eastAsia="宋体" w:cs="Times New Roman"/>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hint="default" w:ascii="Times New Roman" w:hAnsi="Times New Roman" w:eastAsia="宋体" w:cs="Times New Roman"/>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hint="default" w:ascii="Times New Roman" w:hAnsi="Times New Roman" w:eastAsia="宋体" w:cs="Times New Roman"/>
                <w:sz w:val="24"/>
                <w:szCs w:val="24"/>
              </w:rPr>
            </w:pPr>
          </w:p>
        </w:tc>
      </w:tr>
      <w:tr w14:paraId="7472FEA4">
        <w:tblPrEx>
          <w:tblCellMar>
            <w:top w:w="0" w:type="dxa"/>
            <w:left w:w="0" w:type="dxa"/>
            <w:bottom w:w="0" w:type="dxa"/>
            <w:right w:w="0" w:type="dxa"/>
          </w:tblCellMar>
        </w:tblPrEx>
        <w:trPr>
          <w:trHeight w:val="450" w:hRule="atLeast"/>
        </w:trPr>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hint="default" w:ascii="Times New Roman" w:hAnsi="Times New Roman" w:eastAsia="宋体" w:cs="Times New Roman"/>
                <w:sz w:val="24"/>
                <w:szCs w:val="24"/>
              </w:rPr>
            </w:pPr>
          </w:p>
        </w:tc>
        <w:tc>
          <w:tcPr>
            <w:tcW w:w="4268" w:type="dxa"/>
            <w:vMerge w:val="continue"/>
            <w:tcBorders>
              <w:top w:val="nil"/>
              <w:left w:val="single" w:color="auto" w:sz="4" w:space="0"/>
              <w:bottom w:val="single" w:color="auto" w:sz="4" w:space="0"/>
              <w:right w:val="single" w:color="auto" w:sz="4" w:space="0"/>
            </w:tcBorders>
            <w:vAlign w:val="center"/>
          </w:tcPr>
          <w:p w14:paraId="6C138FD7">
            <w:pPr>
              <w:rPr>
                <w:rFonts w:hint="default" w:ascii="Times New Roman" w:hAnsi="Times New Roman" w:eastAsia="宋体" w:cs="Times New Roman"/>
                <w:sz w:val="24"/>
                <w:szCs w:val="24"/>
              </w:rPr>
            </w:pPr>
          </w:p>
        </w:tc>
        <w:tc>
          <w:tcPr>
            <w:tcW w:w="2014"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hint="default" w:ascii="Times New Roman" w:hAnsi="Times New Roman" w:eastAsia="宋体" w:cs="Times New Roman"/>
                <w:sz w:val="24"/>
                <w:szCs w:val="24"/>
              </w:rPr>
            </w:pPr>
          </w:p>
        </w:tc>
        <w:tc>
          <w:tcPr>
            <w:tcW w:w="1853"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hint="default" w:ascii="Times New Roman" w:hAnsi="Times New Roman" w:eastAsia="宋体"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hint="default" w:ascii="Times New Roman" w:hAnsi="Times New Roman" w:eastAsia="宋体" w:cs="Times New Roman"/>
                <w:sz w:val="24"/>
                <w:szCs w:val="24"/>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hint="default" w:ascii="Times New Roman" w:hAnsi="Times New Roman" w:eastAsia="宋体" w:cs="Times New Roman"/>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hint="default" w:ascii="Times New Roman" w:hAnsi="Times New Roman" w:eastAsia="宋体" w:cs="Times New Roman"/>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hint="default" w:ascii="Times New Roman" w:hAnsi="Times New Roman" w:eastAsia="宋体" w:cs="Times New Roman"/>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hint="default" w:ascii="Times New Roman" w:hAnsi="Times New Roman" w:eastAsia="宋体" w:cs="Times New Roman"/>
                <w:sz w:val="24"/>
                <w:szCs w:val="24"/>
              </w:rPr>
            </w:pPr>
          </w:p>
        </w:tc>
      </w:tr>
      <w:tr w14:paraId="27354DCB">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hint="default" w:ascii="Times New Roman" w:hAnsi="Times New Roman" w:eastAsia="宋体" w:cs="Times New Roman"/>
                <w:sz w:val="24"/>
                <w:szCs w:val="24"/>
              </w:rPr>
            </w:pPr>
            <w:r>
              <w:rPr>
                <w:rFonts w:hint="default" w:ascii="Times New Roman" w:hAnsi="Times New Roman" w:cs="Times New Roman"/>
              </w:rPr>
              <w:t>栏次</w:t>
            </w:r>
          </w:p>
        </w:tc>
        <w:tc>
          <w:tcPr>
            <w:tcW w:w="20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hint="default" w:ascii="Times New Roman" w:hAnsi="Times New Roman" w:eastAsia="宋体" w:cs="Times New Roman"/>
                <w:sz w:val="24"/>
                <w:szCs w:val="24"/>
              </w:rPr>
            </w:pPr>
            <w:r>
              <w:rPr>
                <w:rFonts w:hint="default" w:ascii="Times New Roman" w:hAnsi="Times New Roman" w:cs="Times New Roman"/>
              </w:rPr>
              <w:t>1</w:t>
            </w:r>
          </w:p>
        </w:tc>
        <w:tc>
          <w:tcPr>
            <w:tcW w:w="18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hint="default" w:ascii="Times New Roman" w:hAnsi="Times New Roman" w:eastAsia="宋体" w:cs="Times New Roman"/>
                <w:sz w:val="24"/>
                <w:szCs w:val="24"/>
              </w:rPr>
            </w:pPr>
            <w:r>
              <w:rPr>
                <w:rFonts w:hint="default" w:ascii="Times New Roman" w:hAnsi="Times New Roman" w:cs="Times New Roman"/>
              </w:rPr>
              <w:t>2</w:t>
            </w:r>
          </w:p>
        </w:tc>
        <w:tc>
          <w:tcPr>
            <w:tcW w:w="12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hint="default" w:ascii="Times New Roman" w:hAnsi="Times New Roman" w:eastAsia="宋体" w:cs="Times New Roman"/>
                <w:sz w:val="24"/>
                <w:szCs w:val="24"/>
              </w:rPr>
            </w:pPr>
            <w:r>
              <w:rPr>
                <w:rFonts w:hint="default" w:ascii="Times New Roman" w:hAnsi="Times New Roman" w:cs="Times New Roman"/>
              </w:rPr>
              <w:t>3</w:t>
            </w:r>
          </w:p>
        </w:tc>
        <w:tc>
          <w:tcPr>
            <w:tcW w:w="11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hint="default" w:ascii="Times New Roman" w:hAnsi="Times New Roman" w:eastAsia="宋体" w:cs="Times New Roman"/>
                <w:sz w:val="24"/>
                <w:szCs w:val="24"/>
              </w:rPr>
            </w:pPr>
            <w:r>
              <w:rPr>
                <w:rFonts w:hint="default" w:ascii="Times New Roman" w:hAnsi="Times New Roman" w:cs="Times New Roman"/>
              </w:rPr>
              <w:t>4</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hint="default" w:ascii="Times New Roman" w:hAnsi="Times New Roman" w:eastAsia="宋体" w:cs="Times New Roman"/>
                <w:sz w:val="24"/>
                <w:szCs w:val="24"/>
              </w:rPr>
            </w:pPr>
            <w:r>
              <w:rPr>
                <w:rFonts w:hint="default" w:ascii="Times New Roman" w:hAnsi="Times New Roman" w:cs="Times New Roman"/>
              </w:rPr>
              <w:t>5</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hint="default" w:ascii="Times New Roman" w:hAnsi="Times New Roman" w:eastAsia="宋体" w:cs="Times New Roman"/>
                <w:sz w:val="24"/>
                <w:szCs w:val="24"/>
              </w:rPr>
            </w:pPr>
            <w:r>
              <w:rPr>
                <w:rFonts w:hint="default" w:ascii="Times New Roman" w:hAnsi="Times New Roman" w:cs="Times New Roman"/>
              </w:rPr>
              <w:t>6</w:t>
            </w:r>
          </w:p>
        </w:tc>
        <w:tc>
          <w:tcPr>
            <w:tcW w:w="1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hint="default" w:ascii="Times New Roman" w:hAnsi="Times New Roman" w:eastAsia="宋体" w:cs="Times New Roman"/>
                <w:sz w:val="24"/>
                <w:szCs w:val="24"/>
              </w:rPr>
            </w:pPr>
            <w:r>
              <w:rPr>
                <w:rFonts w:hint="default" w:ascii="Times New Roman" w:hAnsi="Times New Roman" w:cs="Times New Roman"/>
              </w:rPr>
              <w:t>7</w:t>
            </w:r>
          </w:p>
        </w:tc>
      </w:tr>
      <w:tr w14:paraId="5FE1B9B0">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hint="default" w:ascii="Times New Roman" w:hAnsi="Times New Roman" w:eastAsia="宋体" w:cs="Times New Roman"/>
                <w:sz w:val="24"/>
                <w:szCs w:val="24"/>
              </w:rPr>
            </w:pPr>
            <w:r>
              <w:rPr>
                <w:rFonts w:hint="default" w:ascii="Times New Roman" w:hAnsi="Times New Roman" w:cs="Times New Roman"/>
              </w:rPr>
              <w:t>合计</w:t>
            </w: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675.35</w:t>
            </w:r>
          </w:p>
        </w:tc>
        <w:tc>
          <w:tcPr>
            <w:tcW w:w="18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669.85</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1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5.50</w:t>
            </w:r>
          </w:p>
        </w:tc>
      </w:tr>
      <w:tr w14:paraId="76755B9D">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9032134">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2013301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keepNext w:val="0"/>
              <w:keepLines w:val="0"/>
              <w:widowControl/>
              <w:suppressLineNumbers w:val="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keepNext w:val="0"/>
              <w:keepLines w:val="0"/>
              <w:widowControl/>
              <w:suppressLineNumbers w:val="0"/>
              <w:jc w:val="right"/>
              <w:textAlignment w:val="center"/>
              <w:rPr>
                <w:rFonts w:hint="default" w:ascii="Times New Roman" w:hAnsi="Times New Roman" w:eastAsia="华文中宋"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F113451">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8EFD0">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2013302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DC508">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832C0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257.58</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7C190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257.58</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E52F7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6013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C1DD73">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953B8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F1CF3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17D1769">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5D913F">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2013402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5F6C9">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18CE7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2606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8DB526">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3BFD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3F91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C77FF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CC2C6">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9D4C627">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5C16A">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2013404</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A2DF3">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宗教事务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17051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B359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B1D0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6FF35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5C97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196ED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C6A99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2F14F4D">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F0BD9">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43CE5">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3232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40EB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DD503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8548C">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F73AB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E90F7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86A31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4A4EE52">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68B7F">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2070102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E5E65">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C91F7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25.47</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13C345">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25.47</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3C9C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F1217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9A490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81AF0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5AF03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EB062D2">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8148A">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B3C8D">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42DA5">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102.40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40F17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102.40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FC81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50774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15FE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E96B46">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EAE8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361B2B6">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A5ACA">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2079999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81E54B">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368A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50.48</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2BD1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50.48</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4BF33">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8A713D">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BBA8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CD47E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6F41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9177318">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F83AD">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8E36B">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23C222">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55825">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A33DB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CEC1B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AA28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4BF14">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B7765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B4EF5E4">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2F6CF">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228E9">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CEF3E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C3625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6131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5FAE4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AB5D0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2CB2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EA4F6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1190741">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94C158">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AFB5D">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D1785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51E4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8BA91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B8B2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75933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D925D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F8F8E3">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44CD117">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BD213">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B3E9A">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63C75">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E1B00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62E45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5EFF1">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51D2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FB52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A975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D1B664A">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BA95F">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5C325">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11485">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0CFE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E849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D7DCC">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56E0D0">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10D4D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72FBB">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4BFC86F">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861C3">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2290808</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E9ADE">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彩票市场调控资金支出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2D88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FF50B3">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27BC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C461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96FE16">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31C5B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84DFB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5F890B5">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F3D52">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2296003</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94E26">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用于体育事业的彩票公益金支出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00C9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B29B1F">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09C34D">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A5286">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30C3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DA3A7">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DDCC8D">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E2BDE1D">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40776">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2299999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8AA25">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E0E0AC">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E875F">
            <w:pPr>
              <w:jc w:val="right"/>
              <w:rPr>
                <w:rFonts w:hint="default" w:ascii="Times New Roman" w:hAnsi="Times New Roman" w:cs="Times New Roman"/>
              </w:rPr>
            </w:pP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6AE85E">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2661FC">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AC5F79">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9E824A">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366AE8">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5.50</w:t>
            </w:r>
          </w:p>
        </w:tc>
      </w:tr>
      <w:tr w14:paraId="7CF4CD60">
        <w:tblPrEx>
          <w:tblCellMar>
            <w:top w:w="0" w:type="dxa"/>
            <w:left w:w="0" w:type="dxa"/>
            <w:bottom w:w="0" w:type="dxa"/>
            <w:right w:w="0" w:type="dxa"/>
          </w:tblCellMar>
        </w:tblPrEx>
        <w:trPr>
          <w:trHeight w:val="615" w:hRule="atLeast"/>
        </w:trPr>
        <w:tc>
          <w:tcPr>
            <w:tcW w:w="15428" w:type="dxa"/>
            <w:gridSpan w:val="10"/>
            <w:tcBorders>
              <w:top w:val="single" w:color="auto" w:sz="4" w:space="0"/>
              <w:left w:val="nil"/>
              <w:bottom w:val="nil"/>
              <w:right w:val="nil"/>
            </w:tcBorders>
            <w:shd w:val="clear" w:color="auto" w:fill="auto"/>
            <w:tcMar>
              <w:top w:w="15" w:type="dxa"/>
              <w:left w:w="15" w:type="dxa"/>
              <w:bottom w:w="0" w:type="dxa"/>
              <w:right w:w="15" w:type="dxa"/>
            </w:tcMar>
            <w:vAlign w:val="center"/>
          </w:tcPr>
          <w:p w14:paraId="7A46EDDC">
            <w:pPr>
              <w:rPr>
                <w:rFonts w:hint="default" w:ascii="Times New Roman" w:hAnsi="Times New Roman" w:eastAsia="宋体" w:cs="Times New Roman"/>
                <w:sz w:val="24"/>
                <w:szCs w:val="24"/>
              </w:rPr>
            </w:pPr>
            <w:r>
              <w:rPr>
                <w:rFonts w:hint="default" w:ascii="Times New Roman" w:hAnsi="Times New Roman" w:cs="Times New Roman"/>
              </w:rPr>
              <w:t>注：本表反映部门本年度取得的各项收入情况。</w:t>
            </w:r>
          </w:p>
        </w:tc>
      </w:tr>
    </w:tbl>
    <w:p w14:paraId="2E564DA1">
      <w:pPr>
        <w:widowControl/>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 </w:t>
      </w:r>
      <w:r>
        <w:rPr>
          <w:rFonts w:hint="default"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40"/>
        <w:gridCol w:w="3326"/>
        <w:gridCol w:w="1866"/>
        <w:gridCol w:w="1840"/>
        <w:gridCol w:w="1494"/>
        <w:gridCol w:w="1906"/>
        <w:gridCol w:w="1307"/>
        <w:gridCol w:w="2425"/>
      </w:tblGrid>
      <w:tr w14:paraId="337E330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0" w:type="dxa"/>
            <w:tcBorders>
              <w:top w:val="nil"/>
              <w:left w:val="nil"/>
              <w:bottom w:val="nil"/>
              <w:right w:val="nil"/>
            </w:tcBorders>
            <w:shd w:val="clear" w:color="000000" w:fill="FFFFFF"/>
            <w:noWrap/>
            <w:vAlign w:val="center"/>
          </w:tcPr>
          <w:p w14:paraId="33741308">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3326" w:type="dxa"/>
            <w:tcBorders>
              <w:top w:val="nil"/>
              <w:left w:val="nil"/>
              <w:bottom w:val="nil"/>
              <w:right w:val="nil"/>
            </w:tcBorders>
            <w:shd w:val="clear" w:color="000000" w:fill="FFFFFF"/>
            <w:noWrap/>
            <w:vAlign w:val="center"/>
          </w:tcPr>
          <w:p w14:paraId="2DB9DB5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66" w:type="dxa"/>
            <w:tcBorders>
              <w:top w:val="nil"/>
              <w:left w:val="nil"/>
              <w:bottom w:val="nil"/>
              <w:right w:val="nil"/>
            </w:tcBorders>
            <w:shd w:val="clear" w:color="000000" w:fill="FFFFFF"/>
            <w:noWrap/>
            <w:vAlign w:val="center"/>
          </w:tcPr>
          <w:p w14:paraId="5F218D3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0" w:type="dxa"/>
            <w:tcBorders>
              <w:top w:val="nil"/>
              <w:left w:val="nil"/>
              <w:bottom w:val="nil"/>
              <w:right w:val="nil"/>
            </w:tcBorders>
            <w:shd w:val="clear" w:color="000000" w:fill="FFFFFF"/>
            <w:noWrap/>
            <w:vAlign w:val="center"/>
          </w:tcPr>
          <w:p w14:paraId="541C3AB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94" w:type="dxa"/>
            <w:tcBorders>
              <w:top w:val="nil"/>
              <w:left w:val="nil"/>
              <w:bottom w:val="nil"/>
              <w:right w:val="nil"/>
            </w:tcBorders>
            <w:shd w:val="clear" w:color="000000" w:fill="FFFFFF"/>
            <w:noWrap/>
            <w:vAlign w:val="center"/>
          </w:tcPr>
          <w:p w14:paraId="3415F3D2">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06" w:type="dxa"/>
            <w:tcBorders>
              <w:top w:val="nil"/>
              <w:left w:val="nil"/>
              <w:bottom w:val="nil"/>
              <w:right w:val="nil"/>
            </w:tcBorders>
            <w:shd w:val="clear" w:color="000000" w:fill="FFFFFF"/>
            <w:noWrap/>
            <w:vAlign w:val="center"/>
          </w:tcPr>
          <w:p w14:paraId="043CAC9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07" w:type="dxa"/>
            <w:tcBorders>
              <w:top w:val="nil"/>
              <w:left w:val="nil"/>
              <w:bottom w:val="nil"/>
              <w:right w:val="nil"/>
            </w:tcBorders>
            <w:shd w:val="clear" w:color="000000" w:fill="FFFFFF"/>
            <w:noWrap/>
            <w:vAlign w:val="center"/>
          </w:tcPr>
          <w:p w14:paraId="5B56392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25" w:type="dxa"/>
            <w:tcBorders>
              <w:top w:val="nil"/>
              <w:left w:val="nil"/>
              <w:bottom w:val="nil"/>
              <w:right w:val="nil"/>
            </w:tcBorders>
            <w:shd w:val="clear" w:color="000000" w:fill="FFFFFF"/>
            <w:noWrap/>
            <w:vAlign w:val="center"/>
          </w:tcPr>
          <w:p w14:paraId="3AE28E10">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4802" w:type="dxa"/>
            <w:gridSpan w:val="3"/>
            <w:tcBorders>
              <w:top w:val="nil"/>
              <w:left w:val="nil"/>
              <w:bottom w:val="single" w:color="auto" w:sz="4" w:space="0"/>
              <w:right w:val="nil"/>
            </w:tcBorders>
            <w:shd w:val="clear" w:color="000000" w:fill="FFFFFF"/>
            <w:noWrap/>
            <w:vAlign w:val="center"/>
          </w:tcPr>
          <w:p w14:paraId="62A7DB61">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i w:val="0"/>
                <w:color w:val="000000"/>
                <w:kern w:val="0"/>
                <w:sz w:val="20"/>
                <w:szCs w:val="20"/>
                <w:u w:val="none"/>
                <w:lang w:val="en-US" w:eastAsia="zh-CN" w:bidi="ar"/>
              </w:rPr>
              <w:t>区委宣传统战部</w:t>
            </w:r>
          </w:p>
          <w:p w14:paraId="76DC0ED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66" w:type="dxa"/>
            <w:tcBorders>
              <w:top w:val="nil"/>
              <w:left w:val="nil"/>
              <w:bottom w:val="single" w:color="auto" w:sz="4" w:space="0"/>
              <w:right w:val="nil"/>
            </w:tcBorders>
            <w:shd w:val="clear" w:color="000000" w:fill="FFFFFF"/>
            <w:noWrap/>
            <w:vAlign w:val="center"/>
          </w:tcPr>
          <w:p w14:paraId="46BF9FB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0" w:type="dxa"/>
            <w:tcBorders>
              <w:top w:val="nil"/>
              <w:left w:val="nil"/>
              <w:bottom w:val="single" w:color="auto" w:sz="4" w:space="0"/>
              <w:right w:val="nil"/>
            </w:tcBorders>
            <w:shd w:val="clear" w:color="000000" w:fill="FFFFFF"/>
            <w:noWrap/>
            <w:vAlign w:val="center"/>
          </w:tcPr>
          <w:p w14:paraId="429ACB6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94" w:type="dxa"/>
            <w:tcBorders>
              <w:top w:val="nil"/>
              <w:left w:val="nil"/>
              <w:bottom w:val="single" w:color="auto" w:sz="4" w:space="0"/>
              <w:right w:val="nil"/>
            </w:tcBorders>
            <w:shd w:val="clear" w:color="000000" w:fill="FFFFFF"/>
            <w:noWrap/>
            <w:vAlign w:val="center"/>
          </w:tcPr>
          <w:p w14:paraId="2181AA9B">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1906" w:type="dxa"/>
            <w:tcBorders>
              <w:top w:val="nil"/>
              <w:left w:val="nil"/>
              <w:bottom w:val="single" w:color="auto" w:sz="4" w:space="0"/>
              <w:right w:val="nil"/>
            </w:tcBorders>
            <w:shd w:val="clear" w:color="000000" w:fill="FFFFFF"/>
            <w:noWrap/>
            <w:vAlign w:val="center"/>
          </w:tcPr>
          <w:p w14:paraId="36BF007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07" w:type="dxa"/>
            <w:tcBorders>
              <w:top w:val="nil"/>
              <w:left w:val="nil"/>
              <w:bottom w:val="single" w:color="auto" w:sz="4" w:space="0"/>
              <w:right w:val="nil"/>
            </w:tcBorders>
            <w:shd w:val="clear" w:color="000000" w:fill="FFFFFF"/>
            <w:noWrap/>
            <w:vAlign w:val="center"/>
          </w:tcPr>
          <w:p w14:paraId="4603047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25" w:type="dxa"/>
            <w:tcBorders>
              <w:top w:val="nil"/>
              <w:left w:val="nil"/>
              <w:bottom w:val="single" w:color="auto" w:sz="4" w:space="0"/>
              <w:right w:val="nil"/>
            </w:tcBorders>
            <w:shd w:val="clear" w:color="000000" w:fill="FFFFFF"/>
            <w:noWrap/>
            <w:vAlign w:val="center"/>
          </w:tcPr>
          <w:p w14:paraId="259EF6F8">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18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本年支出合计</w:t>
            </w:r>
          </w:p>
        </w:tc>
        <w:tc>
          <w:tcPr>
            <w:tcW w:w="1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基本支出</w:t>
            </w:r>
          </w:p>
        </w:tc>
        <w:tc>
          <w:tcPr>
            <w:tcW w:w="14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项目支出</w:t>
            </w:r>
          </w:p>
        </w:tc>
        <w:tc>
          <w:tcPr>
            <w:tcW w:w="19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上缴上级支出</w:t>
            </w:r>
          </w:p>
        </w:tc>
        <w:tc>
          <w:tcPr>
            <w:tcW w:w="13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经营支出</w:t>
            </w:r>
          </w:p>
        </w:tc>
        <w:tc>
          <w:tcPr>
            <w:tcW w:w="2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功能分类科目编码</w:t>
            </w:r>
          </w:p>
        </w:tc>
        <w:tc>
          <w:tcPr>
            <w:tcW w:w="33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CE200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科目名称</w:t>
            </w:r>
          </w:p>
        </w:tc>
        <w:tc>
          <w:tcPr>
            <w:tcW w:w="1866"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hint="default" w:ascii="Times New Roman" w:hAnsi="Times New Roman" w:eastAsia="宋体" w:cs="Times New Roman"/>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hint="default" w:ascii="Times New Roman" w:hAnsi="Times New Roman" w:eastAsia="宋体" w:cs="Times New Roman"/>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hint="default" w:ascii="Times New Roman" w:hAnsi="Times New Roman" w:eastAsia="宋体" w:cs="Times New Roman"/>
                <w:kern w:val="0"/>
                <w:sz w:val="24"/>
                <w:szCs w:val="24"/>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hint="default" w:ascii="Times New Roman" w:hAnsi="Times New Roman" w:eastAsia="宋体" w:cs="Times New Roman"/>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hint="default" w:ascii="Times New Roman" w:hAnsi="Times New Roman" w:eastAsia="宋体" w:cs="Times New Roman"/>
                <w:kern w:val="0"/>
                <w:sz w:val="24"/>
                <w:szCs w:val="24"/>
              </w:rPr>
            </w:pPr>
          </w:p>
        </w:tc>
        <w:tc>
          <w:tcPr>
            <w:tcW w:w="2425"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hint="default" w:ascii="Times New Roman" w:hAnsi="Times New Roman" w:eastAsia="宋体" w:cs="Times New Roman"/>
                <w:kern w:val="0"/>
                <w:sz w:val="24"/>
                <w:szCs w:val="24"/>
              </w:rPr>
            </w:pPr>
          </w:p>
        </w:tc>
      </w:tr>
      <w:tr w14:paraId="34DB99BD">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hint="default" w:ascii="Times New Roman" w:hAnsi="Times New Roman" w:eastAsia="宋体" w:cs="Times New Roman"/>
                <w:kern w:val="0"/>
                <w:sz w:val="24"/>
                <w:szCs w:val="24"/>
              </w:rPr>
            </w:pPr>
          </w:p>
        </w:tc>
        <w:tc>
          <w:tcPr>
            <w:tcW w:w="3326" w:type="dxa"/>
            <w:vMerge w:val="continue"/>
            <w:tcBorders>
              <w:top w:val="single" w:color="auto" w:sz="4" w:space="0"/>
              <w:left w:val="single" w:color="auto" w:sz="4" w:space="0"/>
              <w:bottom w:val="single" w:color="auto" w:sz="4" w:space="0"/>
              <w:right w:val="single" w:color="auto" w:sz="4" w:space="0"/>
            </w:tcBorders>
            <w:vAlign w:val="center"/>
          </w:tcPr>
          <w:p w14:paraId="325C7C7F">
            <w:pPr>
              <w:widowControl/>
              <w:jc w:val="left"/>
              <w:rPr>
                <w:rFonts w:hint="default" w:ascii="Times New Roman" w:hAnsi="Times New Roman" w:eastAsia="宋体" w:cs="Times New Roman"/>
                <w:kern w:val="0"/>
                <w:sz w:val="24"/>
                <w:szCs w:val="24"/>
              </w:rPr>
            </w:pPr>
          </w:p>
        </w:tc>
        <w:tc>
          <w:tcPr>
            <w:tcW w:w="1866"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hint="default" w:ascii="Times New Roman" w:hAnsi="Times New Roman" w:eastAsia="宋体" w:cs="Times New Roman"/>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hint="default" w:ascii="Times New Roman" w:hAnsi="Times New Roman" w:eastAsia="宋体" w:cs="Times New Roman"/>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hint="default" w:ascii="Times New Roman" w:hAnsi="Times New Roman" w:eastAsia="宋体" w:cs="Times New Roman"/>
                <w:kern w:val="0"/>
                <w:sz w:val="24"/>
                <w:szCs w:val="24"/>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hint="default" w:ascii="Times New Roman" w:hAnsi="Times New Roman" w:eastAsia="宋体" w:cs="Times New Roman"/>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hint="default" w:ascii="Times New Roman" w:hAnsi="Times New Roman" w:eastAsia="宋体" w:cs="Times New Roman"/>
                <w:kern w:val="0"/>
                <w:sz w:val="24"/>
                <w:szCs w:val="24"/>
              </w:rPr>
            </w:pPr>
          </w:p>
        </w:tc>
        <w:tc>
          <w:tcPr>
            <w:tcW w:w="2425"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hint="default" w:ascii="Times New Roman" w:hAnsi="Times New Roman" w:eastAsia="宋体" w:cs="Times New Roman"/>
                <w:kern w:val="0"/>
                <w:sz w:val="24"/>
                <w:szCs w:val="24"/>
              </w:rPr>
            </w:pPr>
          </w:p>
        </w:tc>
      </w:tr>
      <w:tr w14:paraId="546FB914">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栏次</w:t>
            </w:r>
          </w:p>
        </w:tc>
        <w:tc>
          <w:tcPr>
            <w:tcW w:w="18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BA351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E2E88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25BE5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90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C6E4C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3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C5459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242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738E0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r>
      <w:tr w14:paraId="6B6CC5CF">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2304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675.35</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24D9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213.39</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1D60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461.96</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BFF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5786B">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95AE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6701120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C7A135">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258B26">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92485">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1FAE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ED4FD">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51D7F">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2364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65CA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9EF11B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A357F1">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2013301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75D0A">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BDD8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9848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A8AE">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E06F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9CFC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E055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42AEC0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6211F5">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2013302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3109EE">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5F84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257.58</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1BAE5">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F31E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257.58</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B3E5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67DA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E2ED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7736B5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C224AE">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2013402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72B08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D206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7503E">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ED325">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C167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51DAB">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B453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888470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A43AE">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2013404</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4C5E7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宗教事务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93CD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5B2D4">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B7AE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87B2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69D7B">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3A0A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FFE542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3B0AEA">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9A3F0">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F41A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A4555">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FB7F2">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B3B5F">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4C42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3AF8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6984FD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D9D272">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2070102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B383E2">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FBBA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25.47</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28F56">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A1C2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25.47</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D2C7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222B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1E35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CDC18B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3165DE">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25EFB1">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7CBE5">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102.40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33DBE">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F24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102.40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8F01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0011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C017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14B692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84AA3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2079999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60E2D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C206D">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50.48</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093CB">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6.97</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FD91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43.51</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2F11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15E3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D71E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7DAE0C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A76058">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7F2E20">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B4CF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9448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3E14E">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E09C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699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2358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794A922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46DEBA">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89DC9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748DB">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078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13527">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ED232">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17BE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8CF2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5226283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FD79F9">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AC164F">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EF2E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64EF">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E9FFD">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40642">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56A9C">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414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2C19A2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77EA54">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103583">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EE7C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9EED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A8A85">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129B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31D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98B7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04BCFC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678ADF">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FC0FF5">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2177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FA31E">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F4BA6">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50D6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3758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7E02D">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7B4633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F77091">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2290808</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DC7E02">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彩票市场调控资金支出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5F4F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556E6">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5406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DEA9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2D0B0">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CCF6F">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05703D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D765C">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2296003</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B417EF">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用于体育事业的彩票公益金支出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11408">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EA7C3">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222D9">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A2C94">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AF651">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84B0A">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3B9C74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4DB4F4">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2299999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FEC1F0">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10343">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54F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DD534">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3C4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1707F">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BEC17">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810C1B5">
        <w:tblPrEx>
          <w:tblCellMar>
            <w:top w:w="0" w:type="dxa"/>
            <w:left w:w="108" w:type="dxa"/>
            <w:bottom w:w="0" w:type="dxa"/>
            <w:right w:w="108" w:type="dxa"/>
          </w:tblCellMar>
        </w:tblPrEx>
        <w:trPr>
          <w:trHeight w:val="828" w:hRule="atLeast"/>
        </w:trPr>
        <w:tc>
          <w:tcPr>
            <w:tcW w:w="15640" w:type="dxa"/>
            <w:gridSpan w:val="9"/>
            <w:tcBorders>
              <w:top w:val="single" w:color="auto" w:sz="4" w:space="0"/>
              <w:left w:val="nil"/>
              <w:bottom w:val="nil"/>
              <w:right w:val="nil"/>
            </w:tcBorders>
            <w:shd w:val="clear" w:color="auto" w:fill="auto"/>
            <w:vAlign w:val="center"/>
          </w:tcPr>
          <w:p w14:paraId="046AB772">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注：本表反映部门本年度各项支出情况。</w:t>
            </w:r>
          </w:p>
        </w:tc>
      </w:tr>
    </w:tbl>
    <w:p w14:paraId="00B95EB1">
      <w:pPr>
        <w:widowControl/>
        <w:jc w:val="both"/>
        <w:rPr>
          <w:rFonts w:hint="default" w:ascii="Times New Roman" w:hAnsi="Times New Roman" w:eastAsia="方正小标宋_GBK" w:cs="Times New Roman"/>
          <w:color w:val="000000"/>
          <w:kern w:val="0"/>
          <w:sz w:val="36"/>
          <w:szCs w:val="21"/>
        </w:rPr>
      </w:pPr>
    </w:p>
    <w:p w14:paraId="383E509A">
      <w:pPr>
        <w:pStyle w:val="2"/>
        <w:rPr>
          <w:rFonts w:hint="default" w:ascii="Times New Roman" w:hAnsi="Times New Roman" w:eastAsia="方正小标宋_GBK" w:cs="Times New Roman"/>
          <w:color w:val="000000"/>
          <w:kern w:val="0"/>
          <w:sz w:val="36"/>
          <w:szCs w:val="21"/>
        </w:rPr>
      </w:pPr>
    </w:p>
    <w:p w14:paraId="153376E0">
      <w:pPr>
        <w:rPr>
          <w:rFonts w:hint="default" w:ascii="Times New Roman" w:hAnsi="Times New Roman" w:eastAsia="方正小标宋_GBK" w:cs="Times New Roman"/>
          <w:color w:val="000000"/>
          <w:kern w:val="0"/>
          <w:sz w:val="36"/>
          <w:szCs w:val="21"/>
        </w:rPr>
      </w:pPr>
    </w:p>
    <w:p w14:paraId="34177321">
      <w:pPr>
        <w:pStyle w:val="2"/>
        <w:rPr>
          <w:rFonts w:hint="default" w:ascii="Times New Roman" w:hAnsi="Times New Roman" w:eastAsia="方正小标宋_GBK" w:cs="Times New Roman"/>
          <w:color w:val="000000"/>
          <w:kern w:val="0"/>
          <w:sz w:val="36"/>
          <w:szCs w:val="21"/>
        </w:rPr>
      </w:pPr>
    </w:p>
    <w:p w14:paraId="2D526030">
      <w:pPr>
        <w:rPr>
          <w:rFonts w:hint="default" w:ascii="Times New Roman" w:hAnsi="Times New Roman" w:eastAsia="方正小标宋_GBK" w:cs="Times New Roman"/>
          <w:color w:val="000000"/>
          <w:kern w:val="0"/>
          <w:sz w:val="36"/>
          <w:szCs w:val="21"/>
        </w:rPr>
      </w:pPr>
    </w:p>
    <w:p w14:paraId="264E31D9">
      <w:pPr>
        <w:pStyle w:val="2"/>
        <w:rPr>
          <w:rFonts w:hint="default" w:ascii="Times New Roman" w:hAnsi="Times New Roman" w:eastAsia="方正小标宋_GBK" w:cs="Times New Roman"/>
          <w:color w:val="000000"/>
          <w:kern w:val="0"/>
          <w:sz w:val="36"/>
          <w:szCs w:val="21"/>
        </w:rPr>
      </w:pPr>
    </w:p>
    <w:p w14:paraId="3EDDD372">
      <w:pPr>
        <w:rPr>
          <w:rFonts w:hint="default" w:ascii="Times New Roman" w:hAnsi="Times New Roman" w:eastAsia="方正小标宋_GBK" w:cs="Times New Roman"/>
          <w:color w:val="000000"/>
          <w:kern w:val="0"/>
          <w:sz w:val="36"/>
          <w:szCs w:val="21"/>
        </w:rPr>
      </w:pPr>
    </w:p>
    <w:p w14:paraId="46ACE7FC">
      <w:pPr>
        <w:pStyle w:val="2"/>
        <w:rPr>
          <w:rFonts w:hint="default" w:ascii="Times New Roman" w:hAnsi="Times New Roman" w:cs="Times New Roman"/>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hint="default" w:ascii="Times New Roman" w:hAnsi="Times New Roman" w:eastAsia="黑体" w:cs="Times New Roman"/>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B801DF9">
            <w:pPr>
              <w:widowControl/>
              <w:jc w:val="right"/>
              <w:rPr>
                <w:rFonts w:hint="default" w:ascii="Times New Roman" w:hAnsi="Times New Roman" w:eastAsia="宋体" w:cs="Times New Roman"/>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hint="default" w:ascii="Times New Roman" w:hAnsi="Times New Roman" w:eastAsia="宋体" w:cs="Times New Roman"/>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hint="default" w:ascii="Times New Roman" w:hAnsi="Times New Roman" w:eastAsia="宋体" w:cs="Times New Roman"/>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hint="default" w:ascii="Times New Roman" w:hAnsi="Times New Roman" w:eastAsia="宋体" w:cs="Times New Roman"/>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i w:val="0"/>
                <w:color w:val="000000"/>
                <w:kern w:val="0"/>
                <w:sz w:val="20"/>
                <w:szCs w:val="20"/>
                <w:u w:val="none"/>
                <w:lang w:val="en-US" w:eastAsia="zh-CN" w:bidi="ar"/>
              </w:rPr>
              <w:t>区委宣传统战部</w:t>
            </w:r>
          </w:p>
        </w:tc>
        <w:tc>
          <w:tcPr>
            <w:tcW w:w="435" w:type="dxa"/>
            <w:tcBorders>
              <w:top w:val="nil"/>
              <w:left w:val="nil"/>
              <w:bottom w:val="nil"/>
              <w:right w:val="nil"/>
            </w:tcBorders>
            <w:shd w:val="clear" w:color="000000" w:fill="FFFFFF"/>
            <w:noWrap/>
            <w:vAlign w:val="center"/>
          </w:tcPr>
          <w:p w14:paraId="2400366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661.85</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439.50</w:t>
            </w:r>
          </w:p>
        </w:tc>
        <w:tc>
          <w:tcPr>
            <w:tcW w:w="1394" w:type="dxa"/>
            <w:tcBorders>
              <w:top w:val="nil"/>
              <w:left w:val="nil"/>
              <w:bottom w:val="single" w:color="auto" w:sz="4" w:space="0"/>
              <w:right w:val="single" w:color="auto" w:sz="4" w:space="0"/>
            </w:tcBorders>
            <w:shd w:val="clear" w:color="auto" w:fill="auto"/>
            <w:noWrap/>
            <w:vAlign w:val="center"/>
          </w:tcPr>
          <w:p w14:paraId="41F114E2">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439.50</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二、文化旅游体育与传媒支出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178.35</w:t>
            </w:r>
          </w:p>
        </w:tc>
        <w:tc>
          <w:tcPr>
            <w:tcW w:w="1394" w:type="dxa"/>
            <w:tcBorders>
              <w:top w:val="nil"/>
              <w:left w:val="nil"/>
              <w:bottom w:val="single" w:color="auto" w:sz="4" w:space="0"/>
              <w:right w:val="single" w:color="auto" w:sz="4" w:space="0"/>
            </w:tcBorders>
            <w:shd w:val="clear" w:color="auto" w:fill="auto"/>
            <w:noWrap/>
            <w:vAlign w:val="center"/>
          </w:tcPr>
          <w:p w14:paraId="115F46B4">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178.35</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三、社会保障和就业支出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18.53</w:t>
            </w:r>
          </w:p>
        </w:tc>
        <w:tc>
          <w:tcPr>
            <w:tcW w:w="1394" w:type="dxa"/>
            <w:tcBorders>
              <w:top w:val="nil"/>
              <w:left w:val="nil"/>
              <w:bottom w:val="single" w:color="auto" w:sz="4" w:space="0"/>
              <w:right w:val="single" w:color="auto" w:sz="4" w:space="0"/>
            </w:tcBorders>
            <w:shd w:val="clear" w:color="auto" w:fill="auto"/>
            <w:noWrap/>
            <w:vAlign w:val="center"/>
          </w:tcPr>
          <w:p w14:paraId="1BD06CD8">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18.53</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四、卫生健康支出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11.95</w:t>
            </w:r>
          </w:p>
        </w:tc>
        <w:tc>
          <w:tcPr>
            <w:tcW w:w="1394" w:type="dxa"/>
            <w:tcBorders>
              <w:top w:val="nil"/>
              <w:left w:val="nil"/>
              <w:bottom w:val="single" w:color="auto" w:sz="4" w:space="0"/>
              <w:right w:val="single" w:color="auto" w:sz="4" w:space="0"/>
            </w:tcBorders>
            <w:shd w:val="clear" w:color="auto" w:fill="auto"/>
            <w:noWrap/>
            <w:vAlign w:val="center"/>
          </w:tcPr>
          <w:p w14:paraId="2C1D5484">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11.95</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五、城乡社区支出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E9CF796">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7D41A2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六、农林水支出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90B3684">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七、住房保障支出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394" w:type="dxa"/>
            <w:tcBorders>
              <w:top w:val="nil"/>
              <w:left w:val="nil"/>
              <w:bottom w:val="single" w:color="auto" w:sz="4" w:space="0"/>
              <w:right w:val="single" w:color="auto" w:sz="4" w:space="0"/>
            </w:tcBorders>
            <w:shd w:val="clear" w:color="auto" w:fill="auto"/>
            <w:noWrap/>
            <w:vAlign w:val="center"/>
          </w:tcPr>
          <w:p w14:paraId="4CAFD79E">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八、其他支出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394" w:type="dxa"/>
            <w:tcBorders>
              <w:top w:val="nil"/>
              <w:left w:val="nil"/>
              <w:bottom w:val="single" w:color="auto" w:sz="4" w:space="0"/>
              <w:right w:val="single" w:color="auto" w:sz="4" w:space="0"/>
            </w:tcBorders>
            <w:shd w:val="clear" w:color="auto" w:fill="auto"/>
            <w:noWrap/>
            <w:vAlign w:val="center"/>
          </w:tcPr>
          <w:p w14:paraId="781DE765">
            <w:pPr>
              <w:keepNext w:val="0"/>
              <w:keepLines w:val="0"/>
              <w:widowControl/>
              <w:suppressLineNumbers w:val="0"/>
              <w:jc w:val="right"/>
              <w:textAlignment w:val="center"/>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lang w:val="en-US" w:eastAsia="zh-CN"/>
              </w:rPr>
              <w:t>8.00</w:t>
            </w: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669.85</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669.85</w:t>
            </w:r>
          </w:p>
        </w:tc>
        <w:tc>
          <w:tcPr>
            <w:tcW w:w="1394" w:type="dxa"/>
            <w:tcBorders>
              <w:top w:val="nil"/>
              <w:left w:val="nil"/>
              <w:bottom w:val="single" w:color="auto" w:sz="4" w:space="0"/>
              <w:right w:val="single" w:color="auto" w:sz="4" w:space="0"/>
            </w:tcBorders>
            <w:shd w:val="clear" w:color="auto" w:fill="auto"/>
            <w:noWrap/>
            <w:vAlign w:val="center"/>
          </w:tcPr>
          <w:p w14:paraId="4BE196BE">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661.85</w:t>
            </w:r>
          </w:p>
        </w:tc>
        <w:tc>
          <w:tcPr>
            <w:tcW w:w="1394" w:type="dxa"/>
            <w:tcBorders>
              <w:top w:val="nil"/>
              <w:left w:val="nil"/>
              <w:bottom w:val="single" w:color="auto" w:sz="4" w:space="0"/>
              <w:right w:val="single" w:color="auto" w:sz="4" w:space="0"/>
            </w:tcBorders>
            <w:shd w:val="clear" w:color="auto" w:fill="auto"/>
            <w:noWrap/>
            <w:vAlign w:val="center"/>
          </w:tcPr>
          <w:p w14:paraId="37B1165D">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669.85</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669.85</w:t>
            </w:r>
          </w:p>
        </w:tc>
        <w:tc>
          <w:tcPr>
            <w:tcW w:w="1394" w:type="dxa"/>
            <w:tcBorders>
              <w:top w:val="nil"/>
              <w:left w:val="nil"/>
              <w:bottom w:val="single" w:color="auto" w:sz="4" w:space="0"/>
              <w:right w:val="single" w:color="auto" w:sz="4" w:space="0"/>
            </w:tcBorders>
            <w:shd w:val="clear" w:color="000000" w:fill="FFFFFF"/>
            <w:noWrap/>
            <w:vAlign w:val="center"/>
          </w:tcPr>
          <w:p w14:paraId="3300472A">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661.85</w:t>
            </w:r>
          </w:p>
        </w:tc>
        <w:tc>
          <w:tcPr>
            <w:tcW w:w="1394" w:type="dxa"/>
            <w:tcBorders>
              <w:top w:val="nil"/>
              <w:left w:val="nil"/>
              <w:bottom w:val="single" w:color="auto" w:sz="4" w:space="0"/>
              <w:right w:val="single" w:color="auto" w:sz="4" w:space="0"/>
            </w:tcBorders>
            <w:shd w:val="clear" w:color="auto" w:fill="auto"/>
            <w:noWrap/>
            <w:vAlign w:val="center"/>
          </w:tcPr>
          <w:p w14:paraId="14B1EFAF">
            <w:pPr>
              <w:keepNext w:val="0"/>
              <w:keepLines w:val="0"/>
              <w:widowControl/>
              <w:suppressLineNumbers w:val="0"/>
              <w:jc w:val="right"/>
              <w:textAlignment w:val="center"/>
              <w:rPr>
                <w:rFonts w:hint="default" w:ascii="Times New Roman" w:hAnsi="Times New Roman" w:eastAsia="宋体" w:cs="Times New Roman"/>
                <w:b/>
                <w:bCs/>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注：本表反映部门本年度一般公共预算财政拨款、政府性基金预算财政拨款和国有资本经营预算财政拨款的总收支和年末结转结余情况。</w:t>
            </w:r>
          </w:p>
        </w:tc>
      </w:tr>
    </w:tbl>
    <w:p w14:paraId="14CD14C3">
      <w:pPr>
        <w:widowControl/>
        <w:jc w:val="center"/>
        <w:rPr>
          <w:rFonts w:hint="default" w:ascii="Times New Roman" w:hAnsi="Times New Roman" w:eastAsia="方正小标宋_GBK" w:cs="Times New Roman"/>
          <w:kern w:val="0"/>
          <w:sz w:val="36"/>
          <w:szCs w:val="36"/>
        </w:rPr>
      </w:pPr>
    </w:p>
    <w:p w14:paraId="60ED11FB">
      <w:pPr>
        <w:widowControl/>
        <w:jc w:val="center"/>
        <w:rPr>
          <w:rFonts w:hint="default" w:ascii="Times New Roman" w:hAnsi="Times New Roman" w:eastAsia="方正小标宋_GBK" w:cs="Times New Roman"/>
          <w:kern w:val="0"/>
          <w:sz w:val="36"/>
          <w:szCs w:val="36"/>
        </w:rPr>
      </w:pPr>
    </w:p>
    <w:p w14:paraId="46A8E868">
      <w:pPr>
        <w:widowControl/>
        <w:jc w:val="center"/>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 </w:t>
      </w:r>
      <w:r>
        <w:rPr>
          <w:rFonts w:hint="default" w:ascii="Times New Roman" w:hAnsi="Times New Roman" w:eastAsia="宋体" w:cs="Times New Roman"/>
          <w:i w:val="0"/>
          <w:color w:val="000000"/>
          <w:kern w:val="0"/>
          <w:sz w:val="20"/>
          <w:szCs w:val="20"/>
          <w:u w:val="none"/>
          <w:lang w:val="en-US" w:eastAsia="zh-CN" w:bidi="ar"/>
        </w:rPr>
        <w:t>区委宣传统战部</w:t>
      </w:r>
      <w:r>
        <w:rPr>
          <w:rFonts w:hint="default"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 xml:space="preserve">    公开05表</w:t>
      </w:r>
    </w:p>
    <w:p w14:paraId="3D6C59DB">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5571"/>
        <w:gridCol w:w="3107"/>
        <w:gridCol w:w="2240"/>
        <w:gridCol w:w="2101"/>
      </w:tblGrid>
      <w:tr w14:paraId="66B5CCA2">
        <w:tblPrEx>
          <w:tblCellMar>
            <w:top w:w="0" w:type="dxa"/>
            <w:left w:w="108" w:type="dxa"/>
            <w:bottom w:w="0" w:type="dxa"/>
            <w:right w:w="108" w:type="dxa"/>
          </w:tblCellMar>
        </w:tblPrEx>
        <w:trPr>
          <w:trHeight w:val="405" w:hRule="atLeast"/>
          <w:jc w:val="center"/>
        </w:trPr>
        <w:tc>
          <w:tcPr>
            <w:tcW w:w="67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7448"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5571"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107"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240"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2101"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hint="default" w:ascii="Times New Roman" w:hAnsi="Times New Roman" w:eastAsia="仿宋_GB2312" w:cs="Times New Roman"/>
                <w:kern w:val="0"/>
                <w:szCs w:val="21"/>
              </w:rPr>
            </w:pPr>
          </w:p>
        </w:tc>
        <w:tc>
          <w:tcPr>
            <w:tcW w:w="5571"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hint="default" w:ascii="Times New Roman" w:hAnsi="Times New Roman" w:eastAsia="仿宋_GB2312" w:cs="Times New Roman"/>
                <w:kern w:val="0"/>
                <w:szCs w:val="21"/>
              </w:rPr>
            </w:pPr>
          </w:p>
        </w:tc>
        <w:tc>
          <w:tcPr>
            <w:tcW w:w="3107"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hint="default" w:ascii="Times New Roman" w:hAnsi="Times New Roman" w:eastAsia="仿宋_GB2312" w:cs="Times New Roman"/>
                <w:kern w:val="0"/>
                <w:szCs w:val="21"/>
              </w:rPr>
            </w:pPr>
          </w:p>
        </w:tc>
        <w:tc>
          <w:tcPr>
            <w:tcW w:w="2240"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hint="default" w:ascii="Times New Roman" w:hAnsi="Times New Roman" w:eastAsia="仿宋_GB2312" w:cs="Times New Roman"/>
                <w:kern w:val="0"/>
                <w:szCs w:val="21"/>
              </w:rPr>
            </w:pPr>
          </w:p>
        </w:tc>
        <w:tc>
          <w:tcPr>
            <w:tcW w:w="2101"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hint="default"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hint="default" w:ascii="Times New Roman" w:hAnsi="Times New Roman" w:eastAsia="仿宋_GB2312" w:cs="Times New Roman"/>
                <w:kern w:val="0"/>
                <w:szCs w:val="21"/>
              </w:rPr>
            </w:pPr>
          </w:p>
        </w:tc>
        <w:tc>
          <w:tcPr>
            <w:tcW w:w="5571"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hint="default" w:ascii="Times New Roman" w:hAnsi="Times New Roman" w:eastAsia="仿宋_GB2312" w:cs="Times New Roman"/>
                <w:kern w:val="0"/>
                <w:szCs w:val="21"/>
              </w:rPr>
            </w:pPr>
          </w:p>
        </w:tc>
        <w:tc>
          <w:tcPr>
            <w:tcW w:w="3107"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hint="default" w:ascii="Times New Roman" w:hAnsi="Times New Roman" w:eastAsia="仿宋_GB2312" w:cs="Times New Roman"/>
                <w:kern w:val="0"/>
                <w:szCs w:val="21"/>
              </w:rPr>
            </w:pPr>
          </w:p>
        </w:tc>
        <w:tc>
          <w:tcPr>
            <w:tcW w:w="2240"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hint="default" w:ascii="Times New Roman" w:hAnsi="Times New Roman" w:eastAsia="仿宋_GB2312" w:cs="Times New Roman"/>
                <w:kern w:val="0"/>
                <w:szCs w:val="21"/>
              </w:rPr>
            </w:pPr>
          </w:p>
        </w:tc>
        <w:tc>
          <w:tcPr>
            <w:tcW w:w="2101"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hint="default"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67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107" w:type="dxa"/>
            <w:tcBorders>
              <w:top w:val="nil"/>
              <w:left w:val="nil"/>
              <w:bottom w:val="single" w:color="auto" w:sz="4" w:space="0"/>
              <w:right w:val="single" w:color="auto" w:sz="4" w:space="0"/>
            </w:tcBorders>
            <w:shd w:val="clear" w:color="auto" w:fill="auto"/>
            <w:vAlign w:val="center"/>
          </w:tcPr>
          <w:p w14:paraId="2E5103E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240" w:type="dxa"/>
            <w:tcBorders>
              <w:top w:val="nil"/>
              <w:left w:val="nil"/>
              <w:bottom w:val="single" w:color="auto" w:sz="4" w:space="0"/>
              <w:right w:val="single" w:color="auto" w:sz="4" w:space="0"/>
            </w:tcBorders>
            <w:shd w:val="clear" w:color="auto" w:fill="auto"/>
            <w:vAlign w:val="center"/>
          </w:tcPr>
          <w:p w14:paraId="070D0D5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101" w:type="dxa"/>
            <w:tcBorders>
              <w:top w:val="nil"/>
              <w:left w:val="nil"/>
              <w:bottom w:val="single" w:color="auto" w:sz="4" w:space="0"/>
              <w:right w:val="single" w:color="auto" w:sz="8" w:space="0"/>
            </w:tcBorders>
            <w:shd w:val="clear" w:color="auto" w:fill="auto"/>
            <w:vAlign w:val="center"/>
          </w:tcPr>
          <w:p w14:paraId="645E32B7">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67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107" w:type="dxa"/>
            <w:tcBorders>
              <w:top w:val="nil"/>
              <w:left w:val="nil"/>
              <w:bottom w:val="single" w:color="auto" w:sz="4" w:space="0"/>
              <w:right w:val="single" w:color="auto" w:sz="4" w:space="0"/>
            </w:tcBorders>
            <w:shd w:val="clear" w:color="auto" w:fill="auto"/>
            <w:vAlign w:val="center"/>
          </w:tcPr>
          <w:p w14:paraId="78A6225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661.85</w:t>
            </w:r>
          </w:p>
        </w:tc>
        <w:tc>
          <w:tcPr>
            <w:tcW w:w="2240" w:type="dxa"/>
            <w:tcBorders>
              <w:top w:val="nil"/>
              <w:left w:val="nil"/>
              <w:bottom w:val="single" w:color="auto" w:sz="4" w:space="0"/>
              <w:right w:val="single" w:color="auto" w:sz="4" w:space="0"/>
            </w:tcBorders>
            <w:shd w:val="clear" w:color="auto" w:fill="auto"/>
            <w:vAlign w:val="center"/>
          </w:tcPr>
          <w:p w14:paraId="39E0D31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207.89</w:t>
            </w:r>
          </w:p>
        </w:tc>
        <w:tc>
          <w:tcPr>
            <w:tcW w:w="2101" w:type="dxa"/>
            <w:tcBorders>
              <w:top w:val="nil"/>
              <w:left w:val="nil"/>
              <w:bottom w:val="single" w:color="auto" w:sz="4" w:space="0"/>
              <w:right w:val="single" w:color="auto" w:sz="8" w:space="0"/>
            </w:tcBorders>
            <w:shd w:val="clear" w:color="auto" w:fill="auto"/>
            <w:vAlign w:val="center"/>
          </w:tcPr>
          <w:p w14:paraId="5B08290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453.96</w:t>
            </w:r>
          </w:p>
        </w:tc>
      </w:tr>
      <w:tr w14:paraId="49BB9D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A7BA4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2010399</w:t>
            </w:r>
          </w:p>
        </w:tc>
        <w:tc>
          <w:tcPr>
            <w:tcW w:w="5571" w:type="dxa"/>
            <w:tcBorders>
              <w:top w:val="nil"/>
              <w:left w:val="nil"/>
              <w:bottom w:val="single" w:color="auto" w:sz="4" w:space="0"/>
              <w:right w:val="single" w:color="auto" w:sz="4" w:space="0"/>
            </w:tcBorders>
            <w:shd w:val="clear" w:color="auto" w:fill="auto"/>
            <w:vAlign w:val="center"/>
          </w:tcPr>
          <w:p w14:paraId="600DEF6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3107" w:type="dxa"/>
            <w:tcBorders>
              <w:top w:val="nil"/>
              <w:left w:val="nil"/>
              <w:bottom w:val="single" w:color="auto" w:sz="4" w:space="0"/>
              <w:right w:val="single" w:color="auto" w:sz="4" w:space="0"/>
            </w:tcBorders>
            <w:shd w:val="clear" w:color="auto" w:fill="auto"/>
            <w:vAlign w:val="center"/>
          </w:tcPr>
          <w:p w14:paraId="4296591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240" w:type="dxa"/>
            <w:tcBorders>
              <w:top w:val="nil"/>
              <w:left w:val="nil"/>
              <w:bottom w:val="single" w:color="auto" w:sz="4" w:space="0"/>
              <w:right w:val="single" w:color="auto" w:sz="4" w:space="0"/>
            </w:tcBorders>
            <w:shd w:val="clear" w:color="auto" w:fill="auto"/>
            <w:vAlign w:val="center"/>
          </w:tcPr>
          <w:p w14:paraId="45CD85A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101" w:type="dxa"/>
            <w:tcBorders>
              <w:top w:val="nil"/>
              <w:left w:val="nil"/>
              <w:bottom w:val="single" w:color="auto" w:sz="4" w:space="0"/>
              <w:right w:val="single" w:color="auto" w:sz="8" w:space="0"/>
            </w:tcBorders>
            <w:shd w:val="clear" w:color="auto" w:fill="auto"/>
            <w:vAlign w:val="center"/>
          </w:tcPr>
          <w:p w14:paraId="361AB89A">
            <w:pPr>
              <w:jc w:val="right"/>
              <w:rPr>
                <w:rFonts w:hint="default" w:ascii="Times New Roman" w:hAnsi="Times New Roman" w:eastAsia="仿宋_GB2312" w:cs="Times New Roman"/>
                <w:kern w:val="0"/>
                <w:szCs w:val="21"/>
              </w:rPr>
            </w:pPr>
          </w:p>
        </w:tc>
      </w:tr>
      <w:tr w14:paraId="4615B5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1DDB67">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2013301</w:t>
            </w:r>
          </w:p>
        </w:tc>
        <w:tc>
          <w:tcPr>
            <w:tcW w:w="5571" w:type="dxa"/>
            <w:tcBorders>
              <w:top w:val="nil"/>
              <w:left w:val="nil"/>
              <w:bottom w:val="single" w:color="auto" w:sz="4" w:space="0"/>
              <w:right w:val="single" w:color="auto" w:sz="4" w:space="0"/>
            </w:tcBorders>
            <w:shd w:val="clear" w:color="auto" w:fill="auto"/>
            <w:vAlign w:val="center"/>
          </w:tcPr>
          <w:p w14:paraId="3141B2FF">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3107" w:type="dxa"/>
            <w:tcBorders>
              <w:top w:val="nil"/>
              <w:left w:val="nil"/>
              <w:bottom w:val="single" w:color="auto" w:sz="4" w:space="0"/>
              <w:right w:val="single" w:color="auto" w:sz="4" w:space="0"/>
            </w:tcBorders>
            <w:shd w:val="clear" w:color="auto" w:fill="auto"/>
            <w:vAlign w:val="center"/>
          </w:tcPr>
          <w:p w14:paraId="57FC37D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2240" w:type="dxa"/>
            <w:tcBorders>
              <w:top w:val="nil"/>
              <w:left w:val="nil"/>
              <w:bottom w:val="single" w:color="auto" w:sz="4" w:space="0"/>
              <w:right w:val="single" w:color="auto" w:sz="4" w:space="0"/>
            </w:tcBorders>
            <w:shd w:val="clear" w:color="auto" w:fill="auto"/>
            <w:vAlign w:val="center"/>
          </w:tcPr>
          <w:p w14:paraId="016A7CB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153.64</w:t>
            </w:r>
          </w:p>
        </w:tc>
        <w:tc>
          <w:tcPr>
            <w:tcW w:w="2101" w:type="dxa"/>
            <w:tcBorders>
              <w:top w:val="nil"/>
              <w:left w:val="nil"/>
              <w:bottom w:val="single" w:color="auto" w:sz="4" w:space="0"/>
              <w:right w:val="single" w:color="auto" w:sz="8" w:space="0"/>
            </w:tcBorders>
            <w:shd w:val="clear" w:color="auto" w:fill="auto"/>
            <w:vAlign w:val="center"/>
          </w:tcPr>
          <w:p w14:paraId="18636A53">
            <w:pPr>
              <w:jc w:val="right"/>
              <w:rPr>
                <w:rFonts w:hint="default" w:ascii="Times New Roman" w:hAnsi="Times New Roman" w:eastAsia="仿宋_GB2312" w:cs="Times New Roman"/>
                <w:kern w:val="0"/>
                <w:szCs w:val="21"/>
              </w:rPr>
            </w:pPr>
          </w:p>
        </w:tc>
      </w:tr>
      <w:tr w14:paraId="1D59E2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4DE09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2013302</w:t>
            </w:r>
          </w:p>
        </w:tc>
        <w:tc>
          <w:tcPr>
            <w:tcW w:w="5571" w:type="dxa"/>
            <w:tcBorders>
              <w:top w:val="nil"/>
              <w:left w:val="nil"/>
              <w:bottom w:val="single" w:color="auto" w:sz="4" w:space="0"/>
              <w:right w:val="single" w:color="auto" w:sz="4" w:space="0"/>
            </w:tcBorders>
            <w:shd w:val="clear" w:color="auto" w:fill="auto"/>
            <w:vAlign w:val="center"/>
          </w:tcPr>
          <w:p w14:paraId="355A292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3107" w:type="dxa"/>
            <w:tcBorders>
              <w:top w:val="nil"/>
              <w:left w:val="nil"/>
              <w:bottom w:val="single" w:color="auto" w:sz="4" w:space="0"/>
              <w:right w:val="single" w:color="auto" w:sz="4" w:space="0"/>
            </w:tcBorders>
            <w:shd w:val="clear" w:color="auto" w:fill="auto"/>
            <w:vAlign w:val="center"/>
          </w:tcPr>
          <w:p w14:paraId="7854C6F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257.58</w:t>
            </w:r>
          </w:p>
        </w:tc>
        <w:tc>
          <w:tcPr>
            <w:tcW w:w="2240" w:type="dxa"/>
            <w:tcBorders>
              <w:top w:val="nil"/>
              <w:left w:val="nil"/>
              <w:bottom w:val="single" w:color="auto" w:sz="4" w:space="0"/>
              <w:right w:val="single" w:color="auto" w:sz="4" w:space="0"/>
            </w:tcBorders>
            <w:shd w:val="clear" w:color="auto" w:fill="auto"/>
            <w:vAlign w:val="center"/>
          </w:tcPr>
          <w:p w14:paraId="58D733AF">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14:paraId="4BC4D5E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257.58</w:t>
            </w:r>
          </w:p>
        </w:tc>
      </w:tr>
      <w:tr w14:paraId="52F03A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7BFD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2013402</w:t>
            </w:r>
          </w:p>
        </w:tc>
        <w:tc>
          <w:tcPr>
            <w:tcW w:w="5571" w:type="dxa"/>
            <w:tcBorders>
              <w:top w:val="nil"/>
              <w:left w:val="nil"/>
              <w:bottom w:val="single" w:color="auto" w:sz="4" w:space="0"/>
              <w:right w:val="single" w:color="auto" w:sz="4" w:space="0"/>
            </w:tcBorders>
            <w:shd w:val="clear" w:color="auto" w:fill="auto"/>
            <w:vAlign w:val="center"/>
          </w:tcPr>
          <w:p w14:paraId="2F70C98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3107" w:type="dxa"/>
            <w:tcBorders>
              <w:top w:val="nil"/>
              <w:left w:val="nil"/>
              <w:bottom w:val="single" w:color="auto" w:sz="4" w:space="0"/>
              <w:right w:val="single" w:color="auto" w:sz="4" w:space="0"/>
            </w:tcBorders>
            <w:shd w:val="clear" w:color="auto" w:fill="auto"/>
            <w:vAlign w:val="center"/>
          </w:tcPr>
          <w:p w14:paraId="1331D81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2240" w:type="dxa"/>
            <w:tcBorders>
              <w:top w:val="nil"/>
              <w:left w:val="nil"/>
              <w:bottom w:val="single" w:color="auto" w:sz="4" w:space="0"/>
              <w:right w:val="single" w:color="auto" w:sz="4" w:space="0"/>
            </w:tcBorders>
            <w:shd w:val="clear" w:color="auto" w:fill="auto"/>
            <w:vAlign w:val="center"/>
          </w:tcPr>
          <w:p w14:paraId="4E6CAEE7">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14:paraId="0E387D7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20.00</w:t>
            </w:r>
          </w:p>
        </w:tc>
      </w:tr>
      <w:tr w14:paraId="1A5795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EFEF67">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2013404</w:t>
            </w:r>
          </w:p>
        </w:tc>
        <w:tc>
          <w:tcPr>
            <w:tcW w:w="5571" w:type="dxa"/>
            <w:tcBorders>
              <w:top w:val="nil"/>
              <w:left w:val="nil"/>
              <w:bottom w:val="single" w:color="auto" w:sz="4" w:space="0"/>
              <w:right w:val="single" w:color="auto" w:sz="4" w:space="0"/>
            </w:tcBorders>
            <w:shd w:val="clear" w:color="auto" w:fill="auto"/>
            <w:vAlign w:val="center"/>
          </w:tcPr>
          <w:p w14:paraId="4BDAC61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宗教事务</w:t>
            </w:r>
          </w:p>
        </w:tc>
        <w:tc>
          <w:tcPr>
            <w:tcW w:w="3107" w:type="dxa"/>
            <w:tcBorders>
              <w:top w:val="nil"/>
              <w:left w:val="nil"/>
              <w:bottom w:val="single" w:color="auto" w:sz="4" w:space="0"/>
              <w:right w:val="single" w:color="auto" w:sz="4" w:space="0"/>
            </w:tcBorders>
            <w:shd w:val="clear" w:color="auto" w:fill="auto"/>
            <w:vAlign w:val="center"/>
          </w:tcPr>
          <w:p w14:paraId="4AB242D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240" w:type="dxa"/>
            <w:tcBorders>
              <w:top w:val="nil"/>
              <w:left w:val="nil"/>
              <w:bottom w:val="single" w:color="auto" w:sz="4" w:space="0"/>
              <w:right w:val="single" w:color="auto" w:sz="4" w:space="0"/>
            </w:tcBorders>
            <w:shd w:val="clear" w:color="auto" w:fill="auto"/>
            <w:vAlign w:val="center"/>
          </w:tcPr>
          <w:p w14:paraId="218902EB">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14:paraId="3FEED9E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5.00</w:t>
            </w:r>
          </w:p>
        </w:tc>
      </w:tr>
      <w:tr w14:paraId="06BE92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32B84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2019999</w:t>
            </w:r>
          </w:p>
        </w:tc>
        <w:tc>
          <w:tcPr>
            <w:tcW w:w="5571" w:type="dxa"/>
            <w:tcBorders>
              <w:top w:val="nil"/>
              <w:left w:val="nil"/>
              <w:bottom w:val="single" w:color="auto" w:sz="4" w:space="0"/>
              <w:right w:val="single" w:color="auto" w:sz="4" w:space="0"/>
            </w:tcBorders>
            <w:shd w:val="clear" w:color="auto" w:fill="auto"/>
            <w:vAlign w:val="center"/>
          </w:tcPr>
          <w:p w14:paraId="26C5260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其他一般公共服务支出</w:t>
            </w:r>
          </w:p>
        </w:tc>
        <w:tc>
          <w:tcPr>
            <w:tcW w:w="3107" w:type="dxa"/>
            <w:tcBorders>
              <w:top w:val="nil"/>
              <w:left w:val="nil"/>
              <w:bottom w:val="single" w:color="auto" w:sz="4" w:space="0"/>
              <w:right w:val="single" w:color="auto" w:sz="4" w:space="0"/>
            </w:tcBorders>
            <w:shd w:val="clear" w:color="auto" w:fill="auto"/>
            <w:vAlign w:val="center"/>
          </w:tcPr>
          <w:p w14:paraId="2334C90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2240" w:type="dxa"/>
            <w:tcBorders>
              <w:top w:val="nil"/>
              <w:left w:val="nil"/>
              <w:bottom w:val="single" w:color="auto" w:sz="4" w:space="0"/>
              <w:right w:val="single" w:color="auto" w:sz="4" w:space="0"/>
            </w:tcBorders>
            <w:shd w:val="clear" w:color="auto" w:fill="auto"/>
            <w:vAlign w:val="center"/>
          </w:tcPr>
          <w:p w14:paraId="6E4924F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0.28</w:t>
            </w:r>
          </w:p>
        </w:tc>
        <w:tc>
          <w:tcPr>
            <w:tcW w:w="2101" w:type="dxa"/>
            <w:tcBorders>
              <w:top w:val="nil"/>
              <w:left w:val="nil"/>
              <w:bottom w:val="single" w:color="auto" w:sz="4" w:space="0"/>
              <w:right w:val="single" w:color="auto" w:sz="8" w:space="0"/>
            </w:tcBorders>
            <w:shd w:val="clear" w:color="auto" w:fill="auto"/>
            <w:vAlign w:val="center"/>
          </w:tcPr>
          <w:p w14:paraId="34162F10">
            <w:pPr>
              <w:jc w:val="right"/>
              <w:rPr>
                <w:rFonts w:hint="default" w:ascii="Times New Roman" w:hAnsi="Times New Roman" w:eastAsia="仿宋_GB2312" w:cs="Times New Roman"/>
                <w:kern w:val="0"/>
                <w:szCs w:val="21"/>
              </w:rPr>
            </w:pPr>
          </w:p>
        </w:tc>
      </w:tr>
      <w:tr w14:paraId="15A5B8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09A1F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2070102</w:t>
            </w:r>
          </w:p>
        </w:tc>
        <w:tc>
          <w:tcPr>
            <w:tcW w:w="5571" w:type="dxa"/>
            <w:tcBorders>
              <w:top w:val="nil"/>
              <w:left w:val="nil"/>
              <w:bottom w:val="single" w:color="auto" w:sz="4" w:space="0"/>
              <w:right w:val="single" w:color="auto" w:sz="4" w:space="0"/>
            </w:tcBorders>
            <w:shd w:val="clear" w:color="auto" w:fill="auto"/>
            <w:vAlign w:val="center"/>
          </w:tcPr>
          <w:p w14:paraId="765786D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3107" w:type="dxa"/>
            <w:tcBorders>
              <w:top w:val="nil"/>
              <w:left w:val="nil"/>
              <w:bottom w:val="single" w:color="auto" w:sz="4" w:space="0"/>
              <w:right w:val="single" w:color="auto" w:sz="4" w:space="0"/>
            </w:tcBorders>
            <w:shd w:val="clear" w:color="auto" w:fill="auto"/>
            <w:vAlign w:val="center"/>
          </w:tcPr>
          <w:p w14:paraId="0FB5294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25.47</w:t>
            </w:r>
          </w:p>
        </w:tc>
        <w:tc>
          <w:tcPr>
            <w:tcW w:w="2240" w:type="dxa"/>
            <w:tcBorders>
              <w:top w:val="nil"/>
              <w:left w:val="nil"/>
              <w:bottom w:val="single" w:color="auto" w:sz="4" w:space="0"/>
              <w:right w:val="single" w:color="auto" w:sz="4" w:space="0"/>
            </w:tcBorders>
            <w:shd w:val="clear" w:color="auto" w:fill="auto"/>
            <w:vAlign w:val="center"/>
          </w:tcPr>
          <w:p w14:paraId="6B85DD46">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14:paraId="6F8EBC1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25.47</w:t>
            </w:r>
          </w:p>
        </w:tc>
      </w:tr>
      <w:tr w14:paraId="6EED56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65025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2070199</w:t>
            </w:r>
          </w:p>
        </w:tc>
        <w:tc>
          <w:tcPr>
            <w:tcW w:w="5571" w:type="dxa"/>
            <w:tcBorders>
              <w:top w:val="nil"/>
              <w:left w:val="nil"/>
              <w:bottom w:val="single" w:color="auto" w:sz="4" w:space="0"/>
              <w:right w:val="single" w:color="auto" w:sz="4" w:space="0"/>
            </w:tcBorders>
            <w:shd w:val="clear" w:color="auto" w:fill="auto"/>
            <w:vAlign w:val="center"/>
          </w:tcPr>
          <w:p w14:paraId="593EA4B6">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其他文化和旅游支出</w:t>
            </w:r>
          </w:p>
        </w:tc>
        <w:tc>
          <w:tcPr>
            <w:tcW w:w="3107" w:type="dxa"/>
            <w:tcBorders>
              <w:top w:val="nil"/>
              <w:left w:val="nil"/>
              <w:bottom w:val="single" w:color="auto" w:sz="4" w:space="0"/>
              <w:right w:val="single" w:color="auto" w:sz="4" w:space="0"/>
            </w:tcBorders>
            <w:shd w:val="clear" w:color="auto" w:fill="auto"/>
            <w:vAlign w:val="center"/>
          </w:tcPr>
          <w:p w14:paraId="7D9E209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102.40</w:t>
            </w:r>
          </w:p>
        </w:tc>
        <w:tc>
          <w:tcPr>
            <w:tcW w:w="2240" w:type="dxa"/>
            <w:tcBorders>
              <w:top w:val="nil"/>
              <w:left w:val="nil"/>
              <w:bottom w:val="single" w:color="auto" w:sz="4" w:space="0"/>
              <w:right w:val="single" w:color="auto" w:sz="4" w:space="0"/>
            </w:tcBorders>
            <w:shd w:val="clear" w:color="auto" w:fill="auto"/>
            <w:vAlign w:val="center"/>
          </w:tcPr>
          <w:p w14:paraId="695AAC52">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14:paraId="62CAF70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102.40</w:t>
            </w:r>
          </w:p>
        </w:tc>
      </w:tr>
      <w:tr w14:paraId="0947B1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AF58F2">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2079999</w:t>
            </w:r>
          </w:p>
        </w:tc>
        <w:tc>
          <w:tcPr>
            <w:tcW w:w="5571" w:type="dxa"/>
            <w:tcBorders>
              <w:top w:val="nil"/>
              <w:left w:val="nil"/>
              <w:bottom w:val="single" w:color="auto" w:sz="4" w:space="0"/>
              <w:right w:val="single" w:color="auto" w:sz="4" w:space="0"/>
            </w:tcBorders>
            <w:shd w:val="clear" w:color="auto" w:fill="auto"/>
            <w:vAlign w:val="center"/>
          </w:tcPr>
          <w:p w14:paraId="60575C4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其他文化旅游体育与传媒支出</w:t>
            </w:r>
          </w:p>
        </w:tc>
        <w:tc>
          <w:tcPr>
            <w:tcW w:w="3107" w:type="dxa"/>
            <w:tcBorders>
              <w:top w:val="nil"/>
              <w:left w:val="nil"/>
              <w:bottom w:val="single" w:color="auto" w:sz="4" w:space="0"/>
              <w:right w:val="single" w:color="auto" w:sz="4" w:space="0"/>
            </w:tcBorders>
            <w:shd w:val="clear" w:color="auto" w:fill="auto"/>
            <w:vAlign w:val="center"/>
          </w:tcPr>
          <w:p w14:paraId="60052E1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50.48</w:t>
            </w:r>
          </w:p>
        </w:tc>
        <w:tc>
          <w:tcPr>
            <w:tcW w:w="2240" w:type="dxa"/>
            <w:tcBorders>
              <w:top w:val="nil"/>
              <w:left w:val="nil"/>
              <w:bottom w:val="single" w:color="auto" w:sz="4" w:space="0"/>
              <w:right w:val="single" w:color="auto" w:sz="4" w:space="0"/>
            </w:tcBorders>
            <w:shd w:val="clear" w:color="auto" w:fill="auto"/>
            <w:vAlign w:val="center"/>
          </w:tcPr>
          <w:p w14:paraId="50182D7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6.97</w:t>
            </w:r>
          </w:p>
        </w:tc>
        <w:tc>
          <w:tcPr>
            <w:tcW w:w="2101" w:type="dxa"/>
            <w:tcBorders>
              <w:top w:val="nil"/>
              <w:left w:val="nil"/>
              <w:bottom w:val="single" w:color="auto" w:sz="4" w:space="0"/>
              <w:right w:val="single" w:color="auto" w:sz="8" w:space="0"/>
            </w:tcBorders>
            <w:shd w:val="clear" w:color="auto" w:fill="auto"/>
            <w:vAlign w:val="center"/>
          </w:tcPr>
          <w:p w14:paraId="329F4FC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43.51</w:t>
            </w:r>
          </w:p>
        </w:tc>
      </w:tr>
      <w:tr w14:paraId="1664F9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B459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5571" w:type="dxa"/>
            <w:tcBorders>
              <w:top w:val="nil"/>
              <w:left w:val="nil"/>
              <w:bottom w:val="single" w:color="auto" w:sz="4" w:space="0"/>
              <w:right w:val="single" w:color="auto" w:sz="4" w:space="0"/>
            </w:tcBorders>
            <w:shd w:val="clear" w:color="auto" w:fill="auto"/>
            <w:vAlign w:val="center"/>
          </w:tcPr>
          <w:p w14:paraId="14C3796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3107" w:type="dxa"/>
            <w:tcBorders>
              <w:top w:val="nil"/>
              <w:left w:val="nil"/>
              <w:bottom w:val="single" w:color="auto" w:sz="4" w:space="0"/>
              <w:right w:val="single" w:color="auto" w:sz="4" w:space="0"/>
            </w:tcBorders>
            <w:shd w:val="clear" w:color="auto" w:fill="auto"/>
            <w:vAlign w:val="center"/>
          </w:tcPr>
          <w:p w14:paraId="0FC32FA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2240" w:type="dxa"/>
            <w:tcBorders>
              <w:top w:val="nil"/>
              <w:left w:val="nil"/>
              <w:bottom w:val="single" w:color="auto" w:sz="4" w:space="0"/>
              <w:right w:val="single" w:color="auto" w:sz="4" w:space="0"/>
            </w:tcBorders>
            <w:shd w:val="clear" w:color="auto" w:fill="auto"/>
            <w:vAlign w:val="center"/>
          </w:tcPr>
          <w:p w14:paraId="5DD132C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2101" w:type="dxa"/>
            <w:tcBorders>
              <w:top w:val="nil"/>
              <w:left w:val="nil"/>
              <w:bottom w:val="single" w:color="auto" w:sz="4" w:space="0"/>
              <w:right w:val="single" w:color="auto" w:sz="8" w:space="0"/>
            </w:tcBorders>
            <w:shd w:val="clear" w:color="auto" w:fill="auto"/>
            <w:vAlign w:val="center"/>
          </w:tcPr>
          <w:p w14:paraId="09E5BEF6">
            <w:pPr>
              <w:jc w:val="right"/>
              <w:rPr>
                <w:rFonts w:hint="default" w:ascii="Times New Roman" w:hAnsi="Times New Roman" w:eastAsia="仿宋_GB2312" w:cs="Times New Roman"/>
                <w:kern w:val="0"/>
                <w:szCs w:val="21"/>
              </w:rPr>
            </w:pPr>
          </w:p>
        </w:tc>
      </w:tr>
      <w:tr w14:paraId="01945C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BBA28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5571" w:type="dxa"/>
            <w:tcBorders>
              <w:top w:val="nil"/>
              <w:left w:val="nil"/>
              <w:bottom w:val="single" w:color="auto" w:sz="8" w:space="0"/>
              <w:right w:val="single" w:color="auto" w:sz="4" w:space="0"/>
            </w:tcBorders>
            <w:shd w:val="clear" w:color="auto" w:fill="auto"/>
            <w:vAlign w:val="center"/>
          </w:tcPr>
          <w:p w14:paraId="45C5034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3107" w:type="dxa"/>
            <w:tcBorders>
              <w:top w:val="nil"/>
              <w:left w:val="nil"/>
              <w:bottom w:val="single" w:color="auto" w:sz="8" w:space="0"/>
              <w:right w:val="single" w:color="auto" w:sz="4" w:space="0"/>
            </w:tcBorders>
            <w:shd w:val="clear" w:color="auto" w:fill="auto"/>
            <w:vAlign w:val="center"/>
          </w:tcPr>
          <w:p w14:paraId="00963FB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2240" w:type="dxa"/>
            <w:tcBorders>
              <w:top w:val="nil"/>
              <w:left w:val="nil"/>
              <w:bottom w:val="single" w:color="auto" w:sz="8" w:space="0"/>
              <w:right w:val="single" w:color="auto" w:sz="4" w:space="0"/>
            </w:tcBorders>
            <w:shd w:val="clear" w:color="auto" w:fill="auto"/>
            <w:vAlign w:val="center"/>
          </w:tcPr>
          <w:p w14:paraId="600BDCC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2101" w:type="dxa"/>
            <w:tcBorders>
              <w:top w:val="nil"/>
              <w:left w:val="nil"/>
              <w:bottom w:val="single" w:color="auto" w:sz="8" w:space="0"/>
              <w:right w:val="single" w:color="auto" w:sz="8" w:space="0"/>
            </w:tcBorders>
            <w:shd w:val="clear" w:color="auto" w:fill="auto"/>
            <w:vAlign w:val="center"/>
          </w:tcPr>
          <w:p w14:paraId="7A186C2B">
            <w:pPr>
              <w:jc w:val="right"/>
              <w:rPr>
                <w:rFonts w:hint="default" w:ascii="Times New Roman" w:hAnsi="Times New Roman" w:eastAsia="仿宋_GB2312" w:cs="Times New Roman"/>
                <w:kern w:val="0"/>
                <w:szCs w:val="21"/>
              </w:rPr>
            </w:pPr>
          </w:p>
        </w:tc>
      </w:tr>
      <w:tr w14:paraId="68DA948A">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27903B6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14:paraId="12DC7C2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14:paraId="3793C81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14:paraId="42ADD71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14:paraId="2E388A1B">
            <w:pPr>
              <w:jc w:val="right"/>
              <w:rPr>
                <w:rFonts w:hint="default" w:ascii="Times New Roman" w:hAnsi="Times New Roman" w:eastAsia="仿宋_GB2312" w:cs="Times New Roman"/>
                <w:kern w:val="0"/>
                <w:szCs w:val="21"/>
              </w:rPr>
            </w:pPr>
          </w:p>
        </w:tc>
      </w:tr>
      <w:tr w14:paraId="0DEC4AE0">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46E2838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14:paraId="7C65ECF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14:paraId="16A3037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14:paraId="7A1BC12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14:paraId="72C575D4">
            <w:pPr>
              <w:jc w:val="right"/>
              <w:rPr>
                <w:rFonts w:hint="default" w:ascii="Times New Roman" w:hAnsi="Times New Roman" w:eastAsia="仿宋_GB2312" w:cs="Times New Roman"/>
                <w:kern w:val="0"/>
                <w:szCs w:val="21"/>
              </w:rPr>
            </w:pPr>
          </w:p>
        </w:tc>
      </w:tr>
      <w:tr w14:paraId="01E20D77">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6805D32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14:paraId="0ABD3F6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14:paraId="4A75260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14:paraId="108ADDD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13.53</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14:paraId="27A8DCBC">
            <w:pPr>
              <w:jc w:val="right"/>
              <w:rPr>
                <w:rFonts w:hint="default"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single" w:color="auto" w:sz="8" w:space="0"/>
              <w:left w:val="nil"/>
              <w:bottom w:val="nil"/>
              <w:right w:val="nil"/>
            </w:tcBorders>
            <w:shd w:val="clear" w:color="auto" w:fill="auto"/>
            <w:vAlign w:val="center"/>
          </w:tcPr>
          <w:p w14:paraId="0E768959">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14:paraId="3EC16509">
      <w:pPr>
        <w:widowControl/>
        <w:jc w:val="left"/>
        <w:rPr>
          <w:rFonts w:hint="default" w:ascii="Times New Roman" w:hAnsi="Times New Roman" w:eastAsia="仿宋_GB2312" w:cs="Times New Roman"/>
          <w:bCs/>
          <w:kern w:val="0"/>
          <w:szCs w:val="21"/>
        </w:rPr>
      </w:pPr>
    </w:p>
    <w:p w14:paraId="72BB4901">
      <w:pPr>
        <w:widowControl/>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br w:type="page"/>
      </w:r>
    </w:p>
    <w:tbl>
      <w:tblPr>
        <w:tblStyle w:val="9"/>
        <w:tblW w:w="15881" w:type="dxa"/>
        <w:tblInd w:w="0" w:type="dxa"/>
        <w:tblLayout w:type="fixed"/>
        <w:tblCellMar>
          <w:top w:w="0" w:type="dxa"/>
          <w:left w:w="108" w:type="dxa"/>
          <w:bottom w:w="0" w:type="dxa"/>
          <w:right w:w="108" w:type="dxa"/>
        </w:tblCellMar>
      </w:tblPr>
      <w:tblGrid>
        <w:gridCol w:w="841"/>
        <w:gridCol w:w="148"/>
        <w:gridCol w:w="239"/>
        <w:gridCol w:w="3120"/>
        <w:gridCol w:w="373"/>
        <w:gridCol w:w="627"/>
        <w:gridCol w:w="1040"/>
        <w:gridCol w:w="773"/>
        <w:gridCol w:w="1414"/>
        <w:gridCol w:w="173"/>
        <w:gridCol w:w="880"/>
        <w:gridCol w:w="533"/>
        <w:gridCol w:w="494"/>
        <w:gridCol w:w="1013"/>
        <w:gridCol w:w="1607"/>
        <w:gridCol w:w="1698"/>
        <w:gridCol w:w="390"/>
        <w:gridCol w:w="518"/>
      </w:tblGrid>
      <w:tr w14:paraId="1D40871B">
        <w:tblPrEx>
          <w:tblCellMar>
            <w:top w:w="0" w:type="dxa"/>
            <w:left w:w="108" w:type="dxa"/>
            <w:bottom w:w="0" w:type="dxa"/>
            <w:right w:w="108" w:type="dxa"/>
          </w:tblCellMar>
        </w:tblPrEx>
        <w:trPr>
          <w:trHeight w:val="113" w:hRule="atLeast"/>
        </w:trPr>
        <w:tc>
          <w:tcPr>
            <w:tcW w:w="15881" w:type="dxa"/>
            <w:gridSpan w:val="18"/>
            <w:tcBorders>
              <w:top w:val="nil"/>
              <w:left w:val="nil"/>
              <w:bottom w:val="nil"/>
              <w:right w:val="nil"/>
            </w:tcBorders>
            <w:shd w:val="clear" w:color="auto" w:fill="auto"/>
            <w:noWrap/>
            <w:vAlign w:val="center"/>
          </w:tcPr>
          <w:p w14:paraId="5FDB6C4E">
            <w:pPr>
              <w:widowControl/>
              <w:jc w:val="center"/>
              <w:rPr>
                <w:rFonts w:hint="default" w:ascii="Times New Roman" w:hAnsi="Times New Roman" w:eastAsia="华文中宋" w:cs="Times New Roman"/>
                <w:color w:val="000000"/>
                <w:kern w:val="0"/>
                <w:szCs w:val="32"/>
              </w:rPr>
            </w:pPr>
            <w:bookmarkStart w:id="2" w:name="RANGE!A1:I34"/>
            <w:r>
              <w:rPr>
                <w:rFonts w:hint="default" w:ascii="Times New Roman" w:hAnsi="Times New Roman" w:eastAsia="华文中宋" w:cs="Times New Roman"/>
                <w:color w:val="000000"/>
                <w:kern w:val="0"/>
                <w:szCs w:val="32"/>
              </w:rPr>
              <w:t>一般公共预算财政拨款基本支出决算明细表</w:t>
            </w:r>
            <w:bookmarkEnd w:id="2"/>
          </w:p>
          <w:p w14:paraId="63619174">
            <w:pPr>
              <w:widowControl/>
              <w:wordWrap w:val="0"/>
              <w:jc w:val="righ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 区委宣传统战部                                                                                                                     公开06表</w:t>
            </w:r>
          </w:p>
          <w:p w14:paraId="769F5DF0">
            <w:pPr>
              <w:widowControl/>
              <w:jc w:val="right"/>
              <w:rPr>
                <w:rFonts w:hint="default" w:ascii="Times New Roman" w:hAnsi="Times New Roman" w:eastAsia="华文中宋" w:cs="Times New Roman"/>
                <w:color w:val="000000"/>
                <w:kern w:val="0"/>
                <w:szCs w:val="32"/>
              </w:rPr>
            </w:pPr>
            <w:r>
              <w:rPr>
                <w:rFonts w:hint="default"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 w:val="20"/>
                <w:szCs w:val="20"/>
              </w:rPr>
              <w:t>经济分类科目编码</w:t>
            </w:r>
          </w:p>
        </w:tc>
        <w:tc>
          <w:tcPr>
            <w:tcW w:w="3507" w:type="dxa"/>
            <w:gridSpan w:val="3"/>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1000"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1040"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2360" w:type="dxa"/>
            <w:gridSpan w:val="3"/>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880" w:type="dxa"/>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1027" w:type="dxa"/>
            <w:gridSpan w:val="2"/>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4318"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w:t>
            </w:r>
          </w:p>
        </w:tc>
        <w:tc>
          <w:tcPr>
            <w:tcW w:w="3507" w:type="dxa"/>
            <w:gridSpan w:val="3"/>
            <w:tcBorders>
              <w:top w:val="nil"/>
              <w:left w:val="nil"/>
              <w:bottom w:val="single" w:color="auto" w:sz="4" w:space="0"/>
              <w:right w:val="single" w:color="auto" w:sz="4" w:space="0"/>
            </w:tcBorders>
            <w:shd w:val="clear" w:color="auto" w:fill="auto"/>
            <w:noWrap/>
            <w:vAlign w:val="center"/>
          </w:tcPr>
          <w:p w14:paraId="738570D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14:paraId="77407BC3">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174.36</w:t>
            </w:r>
          </w:p>
        </w:tc>
        <w:tc>
          <w:tcPr>
            <w:tcW w:w="1040"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w:t>
            </w:r>
          </w:p>
        </w:tc>
        <w:tc>
          <w:tcPr>
            <w:tcW w:w="2360" w:type="dxa"/>
            <w:gridSpan w:val="3"/>
            <w:tcBorders>
              <w:top w:val="nil"/>
              <w:left w:val="nil"/>
              <w:bottom w:val="single" w:color="auto" w:sz="4" w:space="0"/>
              <w:right w:val="single" w:color="auto" w:sz="4" w:space="0"/>
            </w:tcBorders>
            <w:shd w:val="clear" w:color="auto" w:fill="auto"/>
            <w:noWrap/>
            <w:vAlign w:val="center"/>
          </w:tcPr>
          <w:p w14:paraId="633C6B0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商品和服务支出</w:t>
            </w:r>
          </w:p>
        </w:tc>
        <w:tc>
          <w:tcPr>
            <w:tcW w:w="880" w:type="dxa"/>
            <w:tcBorders>
              <w:top w:val="nil"/>
              <w:left w:val="nil"/>
              <w:bottom w:val="single" w:color="auto" w:sz="4" w:space="0"/>
              <w:right w:val="single" w:color="auto" w:sz="4" w:space="0"/>
            </w:tcBorders>
            <w:shd w:val="clear" w:color="auto" w:fill="auto"/>
            <w:noWrap/>
            <w:vAlign w:val="center"/>
          </w:tcPr>
          <w:p w14:paraId="46D7578A">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32.84</w:t>
            </w:r>
          </w:p>
        </w:tc>
        <w:tc>
          <w:tcPr>
            <w:tcW w:w="1027" w:type="dxa"/>
            <w:gridSpan w:val="2"/>
            <w:tcBorders>
              <w:top w:val="nil"/>
              <w:left w:val="nil"/>
              <w:bottom w:val="single" w:color="auto" w:sz="4" w:space="0"/>
              <w:right w:val="single" w:color="auto" w:sz="4" w:space="0"/>
            </w:tcBorders>
            <w:shd w:val="clear" w:color="auto" w:fill="auto"/>
            <w:noWrap/>
            <w:vAlign w:val="center"/>
          </w:tcPr>
          <w:p w14:paraId="416A5E6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w:t>
            </w:r>
          </w:p>
        </w:tc>
        <w:tc>
          <w:tcPr>
            <w:tcW w:w="4318"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债务利息及费用支出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6D7D4EAC">
            <w:pPr>
              <w:jc w:val="right"/>
              <w:rPr>
                <w:rFonts w:hint="default" w:ascii="Times New Roman" w:hAnsi="Times New Roman" w:eastAsia="宋体" w:cs="Times New Roman"/>
                <w:color w:val="000000"/>
                <w:kern w:val="0"/>
                <w:szCs w:val="20"/>
              </w:rPr>
            </w:pPr>
          </w:p>
        </w:tc>
      </w:tr>
      <w:tr w14:paraId="448172E0">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30101</w:t>
            </w:r>
          </w:p>
        </w:tc>
        <w:tc>
          <w:tcPr>
            <w:tcW w:w="3507" w:type="dxa"/>
            <w:gridSpan w:val="3"/>
            <w:tcBorders>
              <w:top w:val="nil"/>
              <w:left w:val="nil"/>
              <w:bottom w:val="single" w:color="auto" w:sz="4" w:space="0"/>
              <w:right w:val="single" w:color="auto" w:sz="4" w:space="0"/>
            </w:tcBorders>
            <w:shd w:val="clear" w:color="auto" w:fill="auto"/>
            <w:noWrap/>
            <w:vAlign w:val="center"/>
          </w:tcPr>
          <w:p w14:paraId="2F91593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基本工资</w:t>
            </w:r>
          </w:p>
        </w:tc>
        <w:tc>
          <w:tcPr>
            <w:tcW w:w="1000" w:type="dxa"/>
            <w:gridSpan w:val="2"/>
            <w:tcBorders>
              <w:top w:val="nil"/>
              <w:left w:val="nil"/>
              <w:bottom w:val="single" w:color="auto" w:sz="4" w:space="0"/>
              <w:right w:val="single" w:color="auto" w:sz="4" w:space="0"/>
            </w:tcBorders>
            <w:shd w:val="clear" w:color="auto" w:fill="auto"/>
            <w:noWrap/>
            <w:vAlign w:val="center"/>
          </w:tcPr>
          <w:p w14:paraId="1C279235">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68.18</w:t>
            </w:r>
          </w:p>
        </w:tc>
        <w:tc>
          <w:tcPr>
            <w:tcW w:w="1040"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30201</w:t>
            </w:r>
          </w:p>
        </w:tc>
        <w:tc>
          <w:tcPr>
            <w:tcW w:w="2360" w:type="dxa"/>
            <w:gridSpan w:val="3"/>
            <w:tcBorders>
              <w:top w:val="nil"/>
              <w:left w:val="nil"/>
              <w:bottom w:val="single" w:color="auto" w:sz="4" w:space="0"/>
              <w:right w:val="single" w:color="auto" w:sz="4" w:space="0"/>
            </w:tcBorders>
            <w:shd w:val="clear" w:color="auto" w:fill="auto"/>
            <w:noWrap/>
            <w:vAlign w:val="center"/>
          </w:tcPr>
          <w:p w14:paraId="65BD99A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办公费</w:t>
            </w:r>
          </w:p>
        </w:tc>
        <w:tc>
          <w:tcPr>
            <w:tcW w:w="880" w:type="dxa"/>
            <w:tcBorders>
              <w:top w:val="nil"/>
              <w:left w:val="nil"/>
              <w:bottom w:val="single" w:color="auto" w:sz="4" w:space="0"/>
              <w:right w:val="single" w:color="auto" w:sz="4" w:space="0"/>
            </w:tcBorders>
            <w:shd w:val="clear" w:color="auto" w:fill="auto"/>
            <w:noWrap/>
            <w:vAlign w:val="center"/>
          </w:tcPr>
          <w:p w14:paraId="23FE94A8">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6.61</w:t>
            </w:r>
          </w:p>
        </w:tc>
        <w:tc>
          <w:tcPr>
            <w:tcW w:w="1027" w:type="dxa"/>
            <w:gridSpan w:val="2"/>
            <w:tcBorders>
              <w:top w:val="nil"/>
              <w:left w:val="nil"/>
              <w:bottom w:val="single" w:color="auto" w:sz="4" w:space="0"/>
              <w:right w:val="single" w:color="auto" w:sz="4" w:space="0"/>
            </w:tcBorders>
            <w:shd w:val="clear" w:color="auto" w:fill="auto"/>
            <w:noWrap/>
            <w:vAlign w:val="center"/>
          </w:tcPr>
          <w:p w14:paraId="656F90F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30701</w:t>
            </w:r>
          </w:p>
        </w:tc>
        <w:tc>
          <w:tcPr>
            <w:tcW w:w="4318"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国内债务付息</w:t>
            </w:r>
          </w:p>
        </w:tc>
        <w:tc>
          <w:tcPr>
            <w:tcW w:w="908" w:type="dxa"/>
            <w:gridSpan w:val="2"/>
            <w:tcBorders>
              <w:top w:val="nil"/>
              <w:left w:val="nil"/>
              <w:bottom w:val="single" w:color="auto" w:sz="4" w:space="0"/>
              <w:right w:val="single" w:color="auto" w:sz="4" w:space="0"/>
            </w:tcBorders>
            <w:shd w:val="clear" w:color="auto" w:fill="auto"/>
            <w:noWrap/>
            <w:vAlign w:val="center"/>
          </w:tcPr>
          <w:p w14:paraId="6953111E">
            <w:pPr>
              <w:jc w:val="right"/>
              <w:rPr>
                <w:rFonts w:hint="default" w:ascii="Times New Roman" w:hAnsi="Times New Roman" w:eastAsia="宋体" w:cs="Times New Roman"/>
                <w:color w:val="000000"/>
                <w:kern w:val="0"/>
                <w:szCs w:val="20"/>
              </w:rPr>
            </w:pPr>
          </w:p>
        </w:tc>
      </w:tr>
      <w:tr w14:paraId="0791D80A">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30102</w:t>
            </w:r>
          </w:p>
        </w:tc>
        <w:tc>
          <w:tcPr>
            <w:tcW w:w="3507" w:type="dxa"/>
            <w:gridSpan w:val="3"/>
            <w:tcBorders>
              <w:top w:val="nil"/>
              <w:left w:val="nil"/>
              <w:bottom w:val="single" w:color="auto" w:sz="4" w:space="0"/>
              <w:right w:val="single" w:color="auto" w:sz="4" w:space="0"/>
            </w:tcBorders>
            <w:shd w:val="clear" w:color="auto" w:fill="auto"/>
            <w:noWrap/>
            <w:vAlign w:val="center"/>
          </w:tcPr>
          <w:p w14:paraId="5FC74E1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津贴补贴</w:t>
            </w:r>
          </w:p>
        </w:tc>
        <w:tc>
          <w:tcPr>
            <w:tcW w:w="1000" w:type="dxa"/>
            <w:gridSpan w:val="2"/>
            <w:tcBorders>
              <w:top w:val="nil"/>
              <w:left w:val="nil"/>
              <w:bottom w:val="single" w:color="auto" w:sz="4" w:space="0"/>
              <w:right w:val="single" w:color="auto" w:sz="4" w:space="0"/>
            </w:tcBorders>
            <w:shd w:val="clear" w:color="auto" w:fill="auto"/>
            <w:noWrap/>
            <w:vAlign w:val="center"/>
          </w:tcPr>
          <w:p w14:paraId="4CD0772E">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26.05</w:t>
            </w:r>
          </w:p>
        </w:tc>
        <w:tc>
          <w:tcPr>
            <w:tcW w:w="1040"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30202</w:t>
            </w:r>
          </w:p>
        </w:tc>
        <w:tc>
          <w:tcPr>
            <w:tcW w:w="2360" w:type="dxa"/>
            <w:gridSpan w:val="3"/>
            <w:tcBorders>
              <w:top w:val="nil"/>
              <w:left w:val="nil"/>
              <w:bottom w:val="single" w:color="auto" w:sz="4" w:space="0"/>
              <w:right w:val="single" w:color="auto" w:sz="4" w:space="0"/>
            </w:tcBorders>
            <w:shd w:val="clear" w:color="auto" w:fill="auto"/>
            <w:noWrap/>
            <w:vAlign w:val="center"/>
          </w:tcPr>
          <w:p w14:paraId="00B28F2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印刷费</w:t>
            </w:r>
          </w:p>
        </w:tc>
        <w:tc>
          <w:tcPr>
            <w:tcW w:w="880" w:type="dxa"/>
            <w:tcBorders>
              <w:top w:val="nil"/>
              <w:left w:val="nil"/>
              <w:bottom w:val="single" w:color="auto" w:sz="4" w:space="0"/>
              <w:right w:val="single" w:color="auto" w:sz="4" w:space="0"/>
            </w:tcBorders>
            <w:shd w:val="clear" w:color="auto" w:fill="auto"/>
            <w:noWrap/>
            <w:vAlign w:val="center"/>
          </w:tcPr>
          <w:p w14:paraId="19FA71A0">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027" w:type="dxa"/>
            <w:gridSpan w:val="2"/>
            <w:tcBorders>
              <w:top w:val="nil"/>
              <w:left w:val="nil"/>
              <w:bottom w:val="single" w:color="auto" w:sz="4" w:space="0"/>
              <w:right w:val="single" w:color="auto" w:sz="4" w:space="0"/>
            </w:tcBorders>
            <w:shd w:val="clear" w:color="auto" w:fill="auto"/>
            <w:noWrap/>
            <w:vAlign w:val="center"/>
          </w:tcPr>
          <w:p w14:paraId="3437547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30702</w:t>
            </w:r>
          </w:p>
        </w:tc>
        <w:tc>
          <w:tcPr>
            <w:tcW w:w="4318"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国外债务付息</w:t>
            </w:r>
          </w:p>
        </w:tc>
        <w:tc>
          <w:tcPr>
            <w:tcW w:w="908" w:type="dxa"/>
            <w:gridSpan w:val="2"/>
            <w:tcBorders>
              <w:top w:val="nil"/>
              <w:left w:val="nil"/>
              <w:bottom w:val="single" w:color="auto" w:sz="4" w:space="0"/>
              <w:right w:val="single" w:color="auto" w:sz="4" w:space="0"/>
            </w:tcBorders>
            <w:shd w:val="clear" w:color="auto" w:fill="auto"/>
            <w:noWrap/>
            <w:vAlign w:val="center"/>
          </w:tcPr>
          <w:p w14:paraId="01D23995">
            <w:pPr>
              <w:jc w:val="right"/>
              <w:rPr>
                <w:rFonts w:hint="default" w:ascii="Times New Roman" w:hAnsi="Times New Roman" w:eastAsia="宋体" w:cs="Times New Roman"/>
                <w:color w:val="000000"/>
                <w:kern w:val="0"/>
                <w:szCs w:val="20"/>
              </w:rPr>
            </w:pPr>
          </w:p>
        </w:tc>
      </w:tr>
      <w:tr w14:paraId="306872C8">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30103</w:t>
            </w:r>
          </w:p>
        </w:tc>
        <w:tc>
          <w:tcPr>
            <w:tcW w:w="3507" w:type="dxa"/>
            <w:gridSpan w:val="3"/>
            <w:tcBorders>
              <w:top w:val="nil"/>
              <w:left w:val="nil"/>
              <w:bottom w:val="single" w:color="auto" w:sz="4" w:space="0"/>
              <w:right w:val="single" w:color="auto" w:sz="4" w:space="0"/>
            </w:tcBorders>
            <w:shd w:val="clear" w:color="auto" w:fill="auto"/>
            <w:noWrap/>
            <w:vAlign w:val="center"/>
          </w:tcPr>
          <w:p w14:paraId="45503B0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奖金</w:t>
            </w:r>
          </w:p>
        </w:tc>
        <w:tc>
          <w:tcPr>
            <w:tcW w:w="1000" w:type="dxa"/>
            <w:gridSpan w:val="2"/>
            <w:tcBorders>
              <w:top w:val="nil"/>
              <w:left w:val="nil"/>
              <w:bottom w:val="single" w:color="auto" w:sz="4" w:space="0"/>
              <w:right w:val="single" w:color="auto" w:sz="4" w:space="0"/>
            </w:tcBorders>
            <w:shd w:val="clear" w:color="auto" w:fill="auto"/>
            <w:noWrap/>
            <w:vAlign w:val="center"/>
          </w:tcPr>
          <w:p w14:paraId="4348FBED">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22.92</w:t>
            </w:r>
          </w:p>
        </w:tc>
        <w:tc>
          <w:tcPr>
            <w:tcW w:w="1040"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30203</w:t>
            </w:r>
          </w:p>
        </w:tc>
        <w:tc>
          <w:tcPr>
            <w:tcW w:w="2360" w:type="dxa"/>
            <w:gridSpan w:val="3"/>
            <w:tcBorders>
              <w:top w:val="nil"/>
              <w:left w:val="nil"/>
              <w:bottom w:val="single" w:color="auto" w:sz="4" w:space="0"/>
              <w:right w:val="single" w:color="auto" w:sz="4" w:space="0"/>
            </w:tcBorders>
            <w:shd w:val="clear" w:color="auto" w:fill="auto"/>
            <w:noWrap/>
            <w:vAlign w:val="center"/>
          </w:tcPr>
          <w:p w14:paraId="1BFE3F7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咨询费</w:t>
            </w:r>
          </w:p>
        </w:tc>
        <w:tc>
          <w:tcPr>
            <w:tcW w:w="880" w:type="dxa"/>
            <w:tcBorders>
              <w:top w:val="nil"/>
              <w:left w:val="nil"/>
              <w:bottom w:val="single" w:color="auto" w:sz="4" w:space="0"/>
              <w:right w:val="single" w:color="auto" w:sz="4" w:space="0"/>
            </w:tcBorders>
            <w:shd w:val="clear" w:color="auto" w:fill="auto"/>
            <w:noWrap/>
            <w:vAlign w:val="center"/>
          </w:tcPr>
          <w:p w14:paraId="205528AE">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7DB3D57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w:t>
            </w:r>
          </w:p>
        </w:tc>
        <w:tc>
          <w:tcPr>
            <w:tcW w:w="4318"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1F83E36A">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0.29</w:t>
            </w:r>
          </w:p>
        </w:tc>
      </w:tr>
      <w:tr w14:paraId="79C692EF">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30106</w:t>
            </w:r>
          </w:p>
        </w:tc>
        <w:tc>
          <w:tcPr>
            <w:tcW w:w="3507" w:type="dxa"/>
            <w:gridSpan w:val="3"/>
            <w:tcBorders>
              <w:top w:val="nil"/>
              <w:left w:val="nil"/>
              <w:bottom w:val="single" w:color="auto" w:sz="4" w:space="0"/>
              <w:right w:val="single" w:color="auto" w:sz="4" w:space="0"/>
            </w:tcBorders>
            <w:shd w:val="clear" w:color="auto" w:fill="auto"/>
            <w:noWrap/>
            <w:vAlign w:val="center"/>
          </w:tcPr>
          <w:p w14:paraId="1EAE176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伙食补助费</w:t>
            </w:r>
          </w:p>
        </w:tc>
        <w:tc>
          <w:tcPr>
            <w:tcW w:w="1000" w:type="dxa"/>
            <w:gridSpan w:val="2"/>
            <w:tcBorders>
              <w:top w:val="nil"/>
              <w:left w:val="nil"/>
              <w:bottom w:val="single" w:color="auto" w:sz="4" w:space="0"/>
              <w:right w:val="single" w:color="auto" w:sz="4" w:space="0"/>
            </w:tcBorders>
            <w:shd w:val="clear" w:color="auto" w:fill="auto"/>
            <w:noWrap/>
            <w:vAlign w:val="center"/>
          </w:tcPr>
          <w:p w14:paraId="41FD1D5E">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30204</w:t>
            </w:r>
          </w:p>
        </w:tc>
        <w:tc>
          <w:tcPr>
            <w:tcW w:w="2360" w:type="dxa"/>
            <w:gridSpan w:val="3"/>
            <w:tcBorders>
              <w:top w:val="nil"/>
              <w:left w:val="nil"/>
              <w:bottom w:val="single" w:color="auto" w:sz="4" w:space="0"/>
              <w:right w:val="single" w:color="auto" w:sz="4" w:space="0"/>
            </w:tcBorders>
            <w:shd w:val="clear" w:color="auto" w:fill="auto"/>
            <w:noWrap/>
            <w:vAlign w:val="center"/>
          </w:tcPr>
          <w:p w14:paraId="095D248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手续费</w:t>
            </w:r>
          </w:p>
        </w:tc>
        <w:tc>
          <w:tcPr>
            <w:tcW w:w="880" w:type="dxa"/>
            <w:tcBorders>
              <w:top w:val="nil"/>
              <w:left w:val="nil"/>
              <w:bottom w:val="single" w:color="auto" w:sz="4" w:space="0"/>
              <w:right w:val="single" w:color="auto" w:sz="4" w:space="0"/>
            </w:tcBorders>
            <w:shd w:val="clear" w:color="auto" w:fill="auto"/>
            <w:noWrap/>
            <w:vAlign w:val="center"/>
          </w:tcPr>
          <w:p w14:paraId="529769E1">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567A92A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31001</w:t>
            </w:r>
          </w:p>
        </w:tc>
        <w:tc>
          <w:tcPr>
            <w:tcW w:w="4318"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房屋建筑物购建</w:t>
            </w:r>
          </w:p>
        </w:tc>
        <w:tc>
          <w:tcPr>
            <w:tcW w:w="908" w:type="dxa"/>
            <w:gridSpan w:val="2"/>
            <w:tcBorders>
              <w:top w:val="nil"/>
              <w:left w:val="nil"/>
              <w:bottom w:val="single" w:color="auto" w:sz="4" w:space="0"/>
              <w:right w:val="single" w:color="auto" w:sz="4" w:space="0"/>
            </w:tcBorders>
            <w:shd w:val="clear" w:color="auto" w:fill="auto"/>
            <w:noWrap/>
            <w:vAlign w:val="center"/>
          </w:tcPr>
          <w:p w14:paraId="7B77BCF5">
            <w:pPr>
              <w:jc w:val="right"/>
              <w:rPr>
                <w:rFonts w:hint="default" w:ascii="Times New Roman" w:hAnsi="Times New Roman" w:eastAsia="宋体" w:cs="Times New Roman"/>
                <w:color w:val="000000"/>
                <w:kern w:val="0"/>
                <w:szCs w:val="20"/>
              </w:rPr>
            </w:pPr>
          </w:p>
        </w:tc>
      </w:tr>
      <w:tr w14:paraId="51DBAE39">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30107</w:t>
            </w:r>
          </w:p>
        </w:tc>
        <w:tc>
          <w:tcPr>
            <w:tcW w:w="3507" w:type="dxa"/>
            <w:gridSpan w:val="3"/>
            <w:tcBorders>
              <w:top w:val="nil"/>
              <w:left w:val="nil"/>
              <w:bottom w:val="single" w:color="auto" w:sz="4" w:space="0"/>
              <w:right w:val="single" w:color="auto" w:sz="4" w:space="0"/>
            </w:tcBorders>
            <w:shd w:val="clear" w:color="auto" w:fill="auto"/>
            <w:noWrap/>
            <w:vAlign w:val="center"/>
          </w:tcPr>
          <w:p w14:paraId="57D2A7B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绩效工资</w:t>
            </w:r>
          </w:p>
        </w:tc>
        <w:tc>
          <w:tcPr>
            <w:tcW w:w="1000" w:type="dxa"/>
            <w:gridSpan w:val="2"/>
            <w:tcBorders>
              <w:top w:val="nil"/>
              <w:left w:val="nil"/>
              <w:bottom w:val="single" w:color="auto" w:sz="4" w:space="0"/>
              <w:right w:val="single" w:color="auto" w:sz="4" w:space="0"/>
            </w:tcBorders>
            <w:shd w:val="clear" w:color="auto" w:fill="auto"/>
            <w:noWrap/>
            <w:vAlign w:val="center"/>
          </w:tcPr>
          <w:p w14:paraId="1B8BB286">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10.28</w:t>
            </w:r>
          </w:p>
        </w:tc>
        <w:tc>
          <w:tcPr>
            <w:tcW w:w="1040"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30205</w:t>
            </w:r>
          </w:p>
        </w:tc>
        <w:tc>
          <w:tcPr>
            <w:tcW w:w="2360" w:type="dxa"/>
            <w:gridSpan w:val="3"/>
            <w:tcBorders>
              <w:top w:val="nil"/>
              <w:left w:val="nil"/>
              <w:bottom w:val="single" w:color="auto" w:sz="4" w:space="0"/>
              <w:right w:val="single" w:color="auto" w:sz="4" w:space="0"/>
            </w:tcBorders>
            <w:shd w:val="clear" w:color="auto" w:fill="auto"/>
            <w:noWrap/>
            <w:vAlign w:val="center"/>
          </w:tcPr>
          <w:p w14:paraId="4BC3BEB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水费</w:t>
            </w:r>
          </w:p>
        </w:tc>
        <w:tc>
          <w:tcPr>
            <w:tcW w:w="880" w:type="dxa"/>
            <w:tcBorders>
              <w:top w:val="nil"/>
              <w:left w:val="nil"/>
              <w:bottom w:val="single" w:color="auto" w:sz="4" w:space="0"/>
              <w:right w:val="single" w:color="auto" w:sz="4" w:space="0"/>
            </w:tcBorders>
            <w:shd w:val="clear" w:color="auto" w:fill="auto"/>
            <w:noWrap/>
            <w:vAlign w:val="center"/>
          </w:tcPr>
          <w:p w14:paraId="3DFFD315">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36139DE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31002</w:t>
            </w:r>
          </w:p>
        </w:tc>
        <w:tc>
          <w:tcPr>
            <w:tcW w:w="4318"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办公设备购置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4421A82D">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0.29</w:t>
            </w:r>
          </w:p>
        </w:tc>
      </w:tr>
      <w:tr w14:paraId="17FF30C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30108</w:t>
            </w:r>
          </w:p>
        </w:tc>
        <w:tc>
          <w:tcPr>
            <w:tcW w:w="3507" w:type="dxa"/>
            <w:gridSpan w:val="3"/>
            <w:tcBorders>
              <w:top w:val="nil"/>
              <w:left w:val="nil"/>
              <w:bottom w:val="single" w:color="auto" w:sz="4" w:space="0"/>
              <w:right w:val="single" w:color="auto" w:sz="4" w:space="0"/>
            </w:tcBorders>
            <w:shd w:val="clear" w:color="auto" w:fill="auto"/>
            <w:noWrap/>
            <w:vAlign w:val="center"/>
          </w:tcPr>
          <w:p w14:paraId="4B354C5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机关事业单位基本养老保险缴费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2C33BFE4">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17.67</w:t>
            </w:r>
          </w:p>
        </w:tc>
        <w:tc>
          <w:tcPr>
            <w:tcW w:w="1040"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30206</w:t>
            </w:r>
          </w:p>
        </w:tc>
        <w:tc>
          <w:tcPr>
            <w:tcW w:w="2360" w:type="dxa"/>
            <w:gridSpan w:val="3"/>
            <w:tcBorders>
              <w:top w:val="nil"/>
              <w:left w:val="nil"/>
              <w:bottom w:val="single" w:color="auto" w:sz="4" w:space="0"/>
              <w:right w:val="single" w:color="auto" w:sz="4" w:space="0"/>
            </w:tcBorders>
            <w:shd w:val="clear" w:color="auto" w:fill="auto"/>
            <w:noWrap/>
            <w:vAlign w:val="center"/>
          </w:tcPr>
          <w:p w14:paraId="1AAE689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电费</w:t>
            </w:r>
          </w:p>
        </w:tc>
        <w:tc>
          <w:tcPr>
            <w:tcW w:w="880" w:type="dxa"/>
            <w:tcBorders>
              <w:top w:val="nil"/>
              <w:left w:val="nil"/>
              <w:bottom w:val="single" w:color="auto" w:sz="4" w:space="0"/>
              <w:right w:val="single" w:color="auto" w:sz="4" w:space="0"/>
            </w:tcBorders>
            <w:shd w:val="clear" w:color="auto" w:fill="auto"/>
            <w:noWrap/>
            <w:vAlign w:val="center"/>
          </w:tcPr>
          <w:p w14:paraId="0F64C328">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68AC935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31003</w:t>
            </w:r>
          </w:p>
        </w:tc>
        <w:tc>
          <w:tcPr>
            <w:tcW w:w="4318"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专用设备购置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7AD0073C">
            <w:pPr>
              <w:jc w:val="right"/>
              <w:rPr>
                <w:rFonts w:hint="default" w:ascii="Times New Roman" w:hAnsi="Times New Roman" w:eastAsia="宋体" w:cs="Times New Roman"/>
                <w:color w:val="000000"/>
                <w:kern w:val="0"/>
                <w:szCs w:val="20"/>
              </w:rPr>
            </w:pPr>
          </w:p>
        </w:tc>
      </w:tr>
      <w:tr w14:paraId="5E0AA7FA">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30109</w:t>
            </w:r>
          </w:p>
        </w:tc>
        <w:tc>
          <w:tcPr>
            <w:tcW w:w="3507" w:type="dxa"/>
            <w:gridSpan w:val="3"/>
            <w:tcBorders>
              <w:top w:val="nil"/>
              <w:left w:val="nil"/>
              <w:bottom w:val="single" w:color="auto" w:sz="4" w:space="0"/>
              <w:right w:val="single" w:color="auto" w:sz="4" w:space="0"/>
            </w:tcBorders>
            <w:shd w:val="clear" w:color="auto" w:fill="auto"/>
            <w:noWrap/>
            <w:vAlign w:val="center"/>
          </w:tcPr>
          <w:p w14:paraId="25FE2E5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职业年金缴费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48E1F46A">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30207</w:t>
            </w:r>
          </w:p>
        </w:tc>
        <w:tc>
          <w:tcPr>
            <w:tcW w:w="2360" w:type="dxa"/>
            <w:gridSpan w:val="3"/>
            <w:tcBorders>
              <w:top w:val="nil"/>
              <w:left w:val="nil"/>
              <w:bottom w:val="single" w:color="auto" w:sz="4" w:space="0"/>
              <w:right w:val="single" w:color="auto" w:sz="4" w:space="0"/>
            </w:tcBorders>
            <w:shd w:val="clear" w:color="auto" w:fill="auto"/>
            <w:noWrap/>
            <w:vAlign w:val="center"/>
          </w:tcPr>
          <w:p w14:paraId="428970C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邮电费</w:t>
            </w:r>
          </w:p>
        </w:tc>
        <w:tc>
          <w:tcPr>
            <w:tcW w:w="880" w:type="dxa"/>
            <w:tcBorders>
              <w:top w:val="nil"/>
              <w:left w:val="nil"/>
              <w:bottom w:val="single" w:color="auto" w:sz="4" w:space="0"/>
              <w:right w:val="single" w:color="auto" w:sz="4" w:space="0"/>
            </w:tcBorders>
            <w:shd w:val="clear" w:color="auto" w:fill="auto"/>
            <w:noWrap/>
            <w:vAlign w:val="center"/>
          </w:tcPr>
          <w:p w14:paraId="2BC02179">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4B7FD20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31005</w:t>
            </w:r>
          </w:p>
        </w:tc>
        <w:tc>
          <w:tcPr>
            <w:tcW w:w="4318"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基础设施建设</w:t>
            </w:r>
          </w:p>
        </w:tc>
        <w:tc>
          <w:tcPr>
            <w:tcW w:w="908" w:type="dxa"/>
            <w:gridSpan w:val="2"/>
            <w:tcBorders>
              <w:top w:val="nil"/>
              <w:left w:val="nil"/>
              <w:bottom w:val="single" w:color="auto" w:sz="4" w:space="0"/>
              <w:right w:val="single" w:color="auto" w:sz="4" w:space="0"/>
            </w:tcBorders>
            <w:shd w:val="clear" w:color="auto" w:fill="auto"/>
            <w:noWrap/>
            <w:vAlign w:val="center"/>
          </w:tcPr>
          <w:p w14:paraId="3559AB9E">
            <w:pPr>
              <w:jc w:val="right"/>
              <w:rPr>
                <w:rFonts w:hint="default" w:ascii="Times New Roman" w:hAnsi="Times New Roman" w:eastAsia="宋体" w:cs="Times New Roman"/>
                <w:color w:val="000000"/>
                <w:kern w:val="0"/>
                <w:szCs w:val="20"/>
              </w:rPr>
            </w:pPr>
          </w:p>
        </w:tc>
      </w:tr>
      <w:tr w14:paraId="4A0AB7C3">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30110</w:t>
            </w:r>
          </w:p>
        </w:tc>
        <w:tc>
          <w:tcPr>
            <w:tcW w:w="3507" w:type="dxa"/>
            <w:gridSpan w:val="3"/>
            <w:tcBorders>
              <w:top w:val="nil"/>
              <w:left w:val="nil"/>
              <w:bottom w:val="single" w:color="auto" w:sz="4" w:space="0"/>
              <w:right w:val="single" w:color="auto" w:sz="4" w:space="0"/>
            </w:tcBorders>
            <w:shd w:val="clear" w:color="auto" w:fill="auto"/>
            <w:noWrap/>
            <w:vAlign w:val="center"/>
          </w:tcPr>
          <w:p w14:paraId="2774EE7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职工基本医疗保险缴费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2EB1DA1A">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040"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30208</w:t>
            </w:r>
          </w:p>
        </w:tc>
        <w:tc>
          <w:tcPr>
            <w:tcW w:w="2360" w:type="dxa"/>
            <w:gridSpan w:val="3"/>
            <w:tcBorders>
              <w:top w:val="nil"/>
              <w:left w:val="nil"/>
              <w:bottom w:val="single" w:color="auto" w:sz="4" w:space="0"/>
              <w:right w:val="single" w:color="auto" w:sz="4" w:space="0"/>
            </w:tcBorders>
            <w:shd w:val="clear" w:color="auto" w:fill="auto"/>
            <w:noWrap/>
            <w:vAlign w:val="center"/>
          </w:tcPr>
          <w:p w14:paraId="4B15146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取暖费</w:t>
            </w:r>
          </w:p>
        </w:tc>
        <w:tc>
          <w:tcPr>
            <w:tcW w:w="880" w:type="dxa"/>
            <w:tcBorders>
              <w:top w:val="nil"/>
              <w:left w:val="nil"/>
              <w:bottom w:val="single" w:color="auto" w:sz="4" w:space="0"/>
              <w:right w:val="single" w:color="auto" w:sz="4" w:space="0"/>
            </w:tcBorders>
            <w:shd w:val="clear" w:color="auto" w:fill="auto"/>
            <w:noWrap/>
            <w:vAlign w:val="center"/>
          </w:tcPr>
          <w:p w14:paraId="4A5F190C">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99038A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31006</w:t>
            </w:r>
          </w:p>
        </w:tc>
        <w:tc>
          <w:tcPr>
            <w:tcW w:w="4318"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大型修缮</w:t>
            </w:r>
          </w:p>
        </w:tc>
        <w:tc>
          <w:tcPr>
            <w:tcW w:w="908" w:type="dxa"/>
            <w:gridSpan w:val="2"/>
            <w:tcBorders>
              <w:top w:val="nil"/>
              <w:left w:val="nil"/>
              <w:bottom w:val="single" w:color="auto" w:sz="4" w:space="0"/>
              <w:right w:val="single" w:color="auto" w:sz="4" w:space="0"/>
            </w:tcBorders>
            <w:shd w:val="clear" w:color="auto" w:fill="auto"/>
            <w:noWrap/>
            <w:vAlign w:val="center"/>
          </w:tcPr>
          <w:p w14:paraId="1695B753">
            <w:pPr>
              <w:jc w:val="right"/>
              <w:rPr>
                <w:rFonts w:hint="default" w:ascii="Times New Roman" w:hAnsi="Times New Roman" w:eastAsia="宋体" w:cs="Times New Roman"/>
                <w:color w:val="000000"/>
                <w:kern w:val="0"/>
                <w:szCs w:val="20"/>
              </w:rPr>
            </w:pPr>
          </w:p>
        </w:tc>
      </w:tr>
      <w:tr w14:paraId="2DFE5FF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30111</w:t>
            </w:r>
          </w:p>
        </w:tc>
        <w:tc>
          <w:tcPr>
            <w:tcW w:w="3507" w:type="dxa"/>
            <w:gridSpan w:val="3"/>
            <w:tcBorders>
              <w:top w:val="nil"/>
              <w:left w:val="nil"/>
              <w:bottom w:val="single" w:color="auto" w:sz="4" w:space="0"/>
              <w:right w:val="single" w:color="auto" w:sz="4" w:space="0"/>
            </w:tcBorders>
            <w:shd w:val="clear" w:color="auto" w:fill="auto"/>
            <w:noWrap/>
            <w:vAlign w:val="center"/>
          </w:tcPr>
          <w:p w14:paraId="6428194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公务员医疗补助缴费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72B143D4">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040"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30209</w:t>
            </w:r>
          </w:p>
        </w:tc>
        <w:tc>
          <w:tcPr>
            <w:tcW w:w="2360" w:type="dxa"/>
            <w:gridSpan w:val="3"/>
            <w:tcBorders>
              <w:top w:val="nil"/>
              <w:left w:val="nil"/>
              <w:bottom w:val="single" w:color="auto" w:sz="4" w:space="0"/>
              <w:right w:val="single" w:color="auto" w:sz="4" w:space="0"/>
            </w:tcBorders>
            <w:shd w:val="clear" w:color="auto" w:fill="auto"/>
            <w:noWrap/>
            <w:vAlign w:val="center"/>
          </w:tcPr>
          <w:p w14:paraId="5A478DA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物业管理费</w:t>
            </w:r>
          </w:p>
        </w:tc>
        <w:tc>
          <w:tcPr>
            <w:tcW w:w="880" w:type="dxa"/>
            <w:tcBorders>
              <w:top w:val="nil"/>
              <w:left w:val="nil"/>
              <w:bottom w:val="single" w:color="auto" w:sz="4" w:space="0"/>
              <w:right w:val="single" w:color="auto" w:sz="4" w:space="0"/>
            </w:tcBorders>
            <w:shd w:val="clear" w:color="auto" w:fill="auto"/>
            <w:noWrap/>
            <w:vAlign w:val="center"/>
          </w:tcPr>
          <w:p w14:paraId="241B317F">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91ADA3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31007</w:t>
            </w:r>
          </w:p>
        </w:tc>
        <w:tc>
          <w:tcPr>
            <w:tcW w:w="4318"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信息网络及软件购置更新</w:t>
            </w:r>
          </w:p>
        </w:tc>
        <w:tc>
          <w:tcPr>
            <w:tcW w:w="908" w:type="dxa"/>
            <w:gridSpan w:val="2"/>
            <w:tcBorders>
              <w:top w:val="nil"/>
              <w:left w:val="nil"/>
              <w:bottom w:val="single" w:color="auto" w:sz="4" w:space="0"/>
              <w:right w:val="single" w:color="auto" w:sz="4" w:space="0"/>
            </w:tcBorders>
            <w:shd w:val="clear" w:color="auto" w:fill="auto"/>
            <w:noWrap/>
            <w:vAlign w:val="center"/>
          </w:tcPr>
          <w:p w14:paraId="151A2E14">
            <w:pPr>
              <w:jc w:val="right"/>
              <w:rPr>
                <w:rFonts w:hint="default" w:ascii="Times New Roman" w:hAnsi="Times New Roman" w:eastAsia="宋体" w:cs="Times New Roman"/>
                <w:color w:val="000000"/>
                <w:kern w:val="0"/>
                <w:szCs w:val="20"/>
              </w:rPr>
            </w:pPr>
          </w:p>
        </w:tc>
      </w:tr>
      <w:tr w14:paraId="46F1DFB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30112</w:t>
            </w:r>
          </w:p>
        </w:tc>
        <w:tc>
          <w:tcPr>
            <w:tcW w:w="3507" w:type="dxa"/>
            <w:gridSpan w:val="3"/>
            <w:tcBorders>
              <w:top w:val="nil"/>
              <w:left w:val="nil"/>
              <w:bottom w:val="single" w:color="auto" w:sz="4" w:space="0"/>
              <w:right w:val="single" w:color="auto" w:sz="4" w:space="0"/>
            </w:tcBorders>
            <w:shd w:val="clear" w:color="auto" w:fill="auto"/>
            <w:noWrap/>
            <w:vAlign w:val="center"/>
          </w:tcPr>
          <w:p w14:paraId="60DD8FD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其他社会保障缴费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2C0FA5EF">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0.86</w:t>
            </w:r>
          </w:p>
        </w:tc>
        <w:tc>
          <w:tcPr>
            <w:tcW w:w="1040"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30211</w:t>
            </w:r>
          </w:p>
        </w:tc>
        <w:tc>
          <w:tcPr>
            <w:tcW w:w="2360" w:type="dxa"/>
            <w:gridSpan w:val="3"/>
            <w:tcBorders>
              <w:top w:val="nil"/>
              <w:left w:val="nil"/>
              <w:bottom w:val="single" w:color="auto" w:sz="4" w:space="0"/>
              <w:right w:val="single" w:color="auto" w:sz="4" w:space="0"/>
            </w:tcBorders>
            <w:shd w:val="clear" w:color="auto" w:fill="auto"/>
            <w:noWrap/>
            <w:vAlign w:val="center"/>
          </w:tcPr>
          <w:p w14:paraId="68346C2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差旅费</w:t>
            </w:r>
          </w:p>
        </w:tc>
        <w:tc>
          <w:tcPr>
            <w:tcW w:w="880" w:type="dxa"/>
            <w:tcBorders>
              <w:top w:val="nil"/>
              <w:left w:val="nil"/>
              <w:bottom w:val="single" w:color="auto" w:sz="4" w:space="0"/>
              <w:right w:val="single" w:color="auto" w:sz="4" w:space="0"/>
            </w:tcBorders>
            <w:shd w:val="clear" w:color="auto" w:fill="auto"/>
            <w:noWrap/>
            <w:vAlign w:val="center"/>
          </w:tcPr>
          <w:p w14:paraId="606CF9A3">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0.24</w:t>
            </w:r>
          </w:p>
        </w:tc>
        <w:tc>
          <w:tcPr>
            <w:tcW w:w="1027" w:type="dxa"/>
            <w:gridSpan w:val="2"/>
            <w:tcBorders>
              <w:top w:val="nil"/>
              <w:left w:val="nil"/>
              <w:bottom w:val="single" w:color="auto" w:sz="4" w:space="0"/>
              <w:right w:val="single" w:color="auto" w:sz="4" w:space="0"/>
            </w:tcBorders>
            <w:shd w:val="clear" w:color="auto" w:fill="auto"/>
            <w:noWrap/>
            <w:vAlign w:val="center"/>
          </w:tcPr>
          <w:p w14:paraId="625484E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31008</w:t>
            </w:r>
          </w:p>
        </w:tc>
        <w:tc>
          <w:tcPr>
            <w:tcW w:w="4318"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物资储备</w:t>
            </w:r>
          </w:p>
        </w:tc>
        <w:tc>
          <w:tcPr>
            <w:tcW w:w="908" w:type="dxa"/>
            <w:gridSpan w:val="2"/>
            <w:tcBorders>
              <w:top w:val="nil"/>
              <w:left w:val="nil"/>
              <w:bottom w:val="single" w:color="auto" w:sz="4" w:space="0"/>
              <w:right w:val="single" w:color="auto" w:sz="4" w:space="0"/>
            </w:tcBorders>
            <w:shd w:val="clear" w:color="auto" w:fill="auto"/>
            <w:noWrap/>
            <w:vAlign w:val="center"/>
          </w:tcPr>
          <w:p w14:paraId="372C06C4">
            <w:pPr>
              <w:jc w:val="right"/>
              <w:rPr>
                <w:rFonts w:hint="default" w:ascii="Times New Roman" w:hAnsi="Times New Roman" w:eastAsia="宋体" w:cs="Times New Roman"/>
                <w:color w:val="000000"/>
                <w:kern w:val="0"/>
                <w:szCs w:val="20"/>
              </w:rPr>
            </w:pPr>
          </w:p>
        </w:tc>
      </w:tr>
      <w:tr w14:paraId="3FF6EB7E">
        <w:tblPrEx>
          <w:tblCellMar>
            <w:top w:w="0" w:type="dxa"/>
            <w:left w:w="108" w:type="dxa"/>
            <w:bottom w:w="0" w:type="dxa"/>
            <w:right w:w="108" w:type="dxa"/>
          </w:tblCellMar>
        </w:tblPrEx>
        <w:trPr>
          <w:trHeight w:val="240"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30113</w:t>
            </w:r>
          </w:p>
        </w:tc>
        <w:tc>
          <w:tcPr>
            <w:tcW w:w="3507" w:type="dxa"/>
            <w:gridSpan w:val="3"/>
            <w:tcBorders>
              <w:top w:val="nil"/>
              <w:left w:val="nil"/>
              <w:bottom w:val="single" w:color="auto" w:sz="4" w:space="0"/>
              <w:right w:val="single" w:color="auto" w:sz="4" w:space="0"/>
            </w:tcBorders>
            <w:shd w:val="clear" w:color="auto" w:fill="auto"/>
            <w:noWrap/>
            <w:vAlign w:val="center"/>
          </w:tcPr>
          <w:p w14:paraId="0BE1941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住房公积金</w:t>
            </w:r>
          </w:p>
        </w:tc>
        <w:tc>
          <w:tcPr>
            <w:tcW w:w="1000" w:type="dxa"/>
            <w:gridSpan w:val="2"/>
            <w:tcBorders>
              <w:top w:val="nil"/>
              <w:left w:val="nil"/>
              <w:bottom w:val="single" w:color="auto" w:sz="4" w:space="0"/>
              <w:right w:val="single" w:color="auto" w:sz="4" w:space="0"/>
            </w:tcBorders>
            <w:shd w:val="clear" w:color="auto" w:fill="auto"/>
            <w:noWrap/>
            <w:vAlign w:val="center"/>
          </w:tcPr>
          <w:p w14:paraId="6B2F9D41">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16.46</w:t>
            </w:r>
          </w:p>
        </w:tc>
        <w:tc>
          <w:tcPr>
            <w:tcW w:w="1040"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30212</w:t>
            </w:r>
          </w:p>
        </w:tc>
        <w:tc>
          <w:tcPr>
            <w:tcW w:w="2360" w:type="dxa"/>
            <w:gridSpan w:val="3"/>
            <w:tcBorders>
              <w:top w:val="nil"/>
              <w:left w:val="nil"/>
              <w:bottom w:val="single" w:color="auto" w:sz="4" w:space="0"/>
              <w:right w:val="single" w:color="auto" w:sz="4" w:space="0"/>
            </w:tcBorders>
            <w:shd w:val="clear" w:color="auto" w:fill="auto"/>
            <w:noWrap/>
            <w:vAlign w:val="center"/>
          </w:tcPr>
          <w:p w14:paraId="39B5F35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因公出国（境）费用</w:t>
            </w:r>
          </w:p>
        </w:tc>
        <w:tc>
          <w:tcPr>
            <w:tcW w:w="880" w:type="dxa"/>
            <w:tcBorders>
              <w:top w:val="nil"/>
              <w:left w:val="nil"/>
              <w:bottom w:val="single" w:color="auto" w:sz="4" w:space="0"/>
              <w:right w:val="single" w:color="auto" w:sz="4" w:space="0"/>
            </w:tcBorders>
            <w:shd w:val="clear" w:color="auto" w:fill="auto"/>
            <w:noWrap/>
            <w:vAlign w:val="center"/>
          </w:tcPr>
          <w:p w14:paraId="1B5060E6">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36E5FA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31009</w:t>
            </w:r>
          </w:p>
        </w:tc>
        <w:tc>
          <w:tcPr>
            <w:tcW w:w="4318"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土地补偿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0EC64017">
            <w:pPr>
              <w:jc w:val="right"/>
              <w:rPr>
                <w:rFonts w:hint="default" w:ascii="Times New Roman" w:hAnsi="Times New Roman" w:eastAsia="宋体" w:cs="Times New Roman"/>
                <w:color w:val="000000"/>
                <w:kern w:val="0"/>
                <w:szCs w:val="20"/>
              </w:rPr>
            </w:pPr>
          </w:p>
        </w:tc>
      </w:tr>
      <w:tr w14:paraId="16D80CE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30114</w:t>
            </w:r>
          </w:p>
        </w:tc>
        <w:tc>
          <w:tcPr>
            <w:tcW w:w="3507" w:type="dxa"/>
            <w:gridSpan w:val="3"/>
            <w:tcBorders>
              <w:top w:val="nil"/>
              <w:left w:val="nil"/>
              <w:bottom w:val="single" w:color="auto" w:sz="4" w:space="0"/>
              <w:right w:val="single" w:color="auto" w:sz="4" w:space="0"/>
            </w:tcBorders>
            <w:shd w:val="clear" w:color="auto" w:fill="auto"/>
            <w:noWrap/>
            <w:vAlign w:val="center"/>
          </w:tcPr>
          <w:p w14:paraId="344A9EF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w:t>
            </w:r>
          </w:p>
        </w:tc>
        <w:tc>
          <w:tcPr>
            <w:tcW w:w="1000" w:type="dxa"/>
            <w:gridSpan w:val="2"/>
            <w:tcBorders>
              <w:top w:val="nil"/>
              <w:left w:val="nil"/>
              <w:bottom w:val="single" w:color="auto" w:sz="4" w:space="0"/>
              <w:right w:val="single" w:color="auto" w:sz="4" w:space="0"/>
            </w:tcBorders>
            <w:shd w:val="clear" w:color="auto" w:fill="auto"/>
            <w:noWrap/>
            <w:vAlign w:val="center"/>
          </w:tcPr>
          <w:p w14:paraId="1539C016">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30213</w:t>
            </w:r>
          </w:p>
        </w:tc>
        <w:tc>
          <w:tcPr>
            <w:tcW w:w="2360" w:type="dxa"/>
            <w:gridSpan w:val="3"/>
            <w:tcBorders>
              <w:top w:val="nil"/>
              <w:left w:val="nil"/>
              <w:bottom w:val="single" w:color="auto" w:sz="4" w:space="0"/>
              <w:right w:val="single" w:color="auto" w:sz="4" w:space="0"/>
            </w:tcBorders>
            <w:shd w:val="clear" w:color="auto" w:fill="auto"/>
            <w:noWrap/>
            <w:vAlign w:val="center"/>
          </w:tcPr>
          <w:p w14:paraId="6370D6F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维修（护）费</w:t>
            </w:r>
          </w:p>
        </w:tc>
        <w:tc>
          <w:tcPr>
            <w:tcW w:w="880" w:type="dxa"/>
            <w:tcBorders>
              <w:top w:val="nil"/>
              <w:left w:val="nil"/>
              <w:bottom w:val="single" w:color="auto" w:sz="4" w:space="0"/>
              <w:right w:val="single" w:color="auto" w:sz="4" w:space="0"/>
            </w:tcBorders>
            <w:shd w:val="clear" w:color="auto" w:fill="auto"/>
            <w:noWrap/>
            <w:vAlign w:val="center"/>
          </w:tcPr>
          <w:p w14:paraId="14B8BAC0">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0.17</w:t>
            </w:r>
          </w:p>
        </w:tc>
        <w:tc>
          <w:tcPr>
            <w:tcW w:w="1027" w:type="dxa"/>
            <w:gridSpan w:val="2"/>
            <w:tcBorders>
              <w:top w:val="nil"/>
              <w:left w:val="nil"/>
              <w:bottom w:val="single" w:color="auto" w:sz="4" w:space="0"/>
              <w:right w:val="single" w:color="auto" w:sz="4" w:space="0"/>
            </w:tcBorders>
            <w:shd w:val="clear" w:color="auto" w:fill="auto"/>
            <w:noWrap/>
            <w:vAlign w:val="center"/>
          </w:tcPr>
          <w:p w14:paraId="0FE6E5A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31010</w:t>
            </w:r>
          </w:p>
        </w:tc>
        <w:tc>
          <w:tcPr>
            <w:tcW w:w="4318"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安置补助</w:t>
            </w:r>
          </w:p>
        </w:tc>
        <w:tc>
          <w:tcPr>
            <w:tcW w:w="908" w:type="dxa"/>
            <w:gridSpan w:val="2"/>
            <w:tcBorders>
              <w:top w:val="nil"/>
              <w:left w:val="nil"/>
              <w:bottom w:val="single" w:color="auto" w:sz="4" w:space="0"/>
              <w:right w:val="single" w:color="auto" w:sz="4" w:space="0"/>
            </w:tcBorders>
            <w:shd w:val="clear" w:color="auto" w:fill="auto"/>
            <w:noWrap/>
            <w:vAlign w:val="center"/>
          </w:tcPr>
          <w:p w14:paraId="3143A289">
            <w:pPr>
              <w:jc w:val="right"/>
              <w:rPr>
                <w:rFonts w:hint="default" w:ascii="Times New Roman" w:hAnsi="Times New Roman" w:eastAsia="宋体" w:cs="Times New Roman"/>
                <w:color w:val="000000"/>
                <w:kern w:val="0"/>
                <w:szCs w:val="20"/>
              </w:rPr>
            </w:pPr>
          </w:p>
        </w:tc>
      </w:tr>
      <w:tr w14:paraId="64A638DB">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30199</w:t>
            </w:r>
          </w:p>
        </w:tc>
        <w:tc>
          <w:tcPr>
            <w:tcW w:w="3507" w:type="dxa"/>
            <w:gridSpan w:val="3"/>
            <w:tcBorders>
              <w:top w:val="nil"/>
              <w:left w:val="nil"/>
              <w:bottom w:val="single" w:color="auto" w:sz="4" w:space="0"/>
              <w:right w:val="single" w:color="auto" w:sz="4" w:space="0"/>
            </w:tcBorders>
            <w:shd w:val="clear" w:color="auto" w:fill="auto"/>
            <w:noWrap/>
            <w:vAlign w:val="center"/>
          </w:tcPr>
          <w:p w14:paraId="2EF8434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14:paraId="2175F5C8">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30214</w:t>
            </w:r>
          </w:p>
        </w:tc>
        <w:tc>
          <w:tcPr>
            <w:tcW w:w="2360" w:type="dxa"/>
            <w:gridSpan w:val="3"/>
            <w:tcBorders>
              <w:top w:val="nil"/>
              <w:left w:val="nil"/>
              <w:bottom w:val="single" w:color="auto" w:sz="4" w:space="0"/>
              <w:right w:val="single" w:color="auto" w:sz="4" w:space="0"/>
            </w:tcBorders>
            <w:shd w:val="clear" w:color="auto" w:fill="auto"/>
            <w:noWrap/>
            <w:vAlign w:val="center"/>
          </w:tcPr>
          <w:p w14:paraId="781E0CA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租赁费</w:t>
            </w:r>
          </w:p>
        </w:tc>
        <w:tc>
          <w:tcPr>
            <w:tcW w:w="880" w:type="dxa"/>
            <w:tcBorders>
              <w:top w:val="nil"/>
              <w:left w:val="nil"/>
              <w:bottom w:val="single" w:color="auto" w:sz="4" w:space="0"/>
              <w:right w:val="single" w:color="auto" w:sz="4" w:space="0"/>
            </w:tcBorders>
            <w:shd w:val="clear" w:color="auto" w:fill="auto"/>
            <w:noWrap/>
            <w:vAlign w:val="center"/>
          </w:tcPr>
          <w:p w14:paraId="267F4FA8">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75AA456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31011</w:t>
            </w:r>
          </w:p>
        </w:tc>
        <w:tc>
          <w:tcPr>
            <w:tcW w:w="4318"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地上附着物和青苗补偿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27B6E41C">
            <w:pPr>
              <w:jc w:val="right"/>
              <w:rPr>
                <w:rFonts w:hint="default" w:ascii="Times New Roman" w:hAnsi="Times New Roman" w:eastAsia="宋体" w:cs="Times New Roman"/>
                <w:color w:val="000000"/>
                <w:kern w:val="0"/>
                <w:szCs w:val="20"/>
              </w:rPr>
            </w:pPr>
          </w:p>
        </w:tc>
      </w:tr>
      <w:tr w14:paraId="19E3BAC2">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w:t>
            </w:r>
          </w:p>
        </w:tc>
        <w:tc>
          <w:tcPr>
            <w:tcW w:w="3507" w:type="dxa"/>
            <w:gridSpan w:val="3"/>
            <w:tcBorders>
              <w:top w:val="nil"/>
              <w:left w:val="nil"/>
              <w:bottom w:val="single" w:color="auto" w:sz="4" w:space="0"/>
              <w:right w:val="single" w:color="auto" w:sz="4" w:space="0"/>
            </w:tcBorders>
            <w:shd w:val="clear" w:color="auto" w:fill="auto"/>
            <w:noWrap/>
            <w:vAlign w:val="center"/>
          </w:tcPr>
          <w:p w14:paraId="042762C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39998BE6">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0.40</w:t>
            </w:r>
          </w:p>
        </w:tc>
        <w:tc>
          <w:tcPr>
            <w:tcW w:w="1040"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30215</w:t>
            </w:r>
          </w:p>
        </w:tc>
        <w:tc>
          <w:tcPr>
            <w:tcW w:w="2360" w:type="dxa"/>
            <w:gridSpan w:val="3"/>
            <w:tcBorders>
              <w:top w:val="nil"/>
              <w:left w:val="nil"/>
              <w:bottom w:val="single" w:color="auto" w:sz="4" w:space="0"/>
              <w:right w:val="single" w:color="auto" w:sz="4" w:space="0"/>
            </w:tcBorders>
            <w:shd w:val="clear" w:color="auto" w:fill="auto"/>
            <w:noWrap/>
            <w:vAlign w:val="center"/>
          </w:tcPr>
          <w:p w14:paraId="35506F0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会议费</w:t>
            </w:r>
          </w:p>
        </w:tc>
        <w:tc>
          <w:tcPr>
            <w:tcW w:w="880" w:type="dxa"/>
            <w:tcBorders>
              <w:top w:val="nil"/>
              <w:left w:val="nil"/>
              <w:bottom w:val="single" w:color="auto" w:sz="4" w:space="0"/>
              <w:right w:val="single" w:color="auto" w:sz="4" w:space="0"/>
            </w:tcBorders>
            <w:shd w:val="clear" w:color="auto" w:fill="auto"/>
            <w:noWrap/>
            <w:vAlign w:val="center"/>
          </w:tcPr>
          <w:p w14:paraId="6DF8D43E">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2C48DD3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31012</w:t>
            </w:r>
          </w:p>
        </w:tc>
        <w:tc>
          <w:tcPr>
            <w:tcW w:w="4318"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拆迁补偿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2E6E12FB">
            <w:pPr>
              <w:jc w:val="right"/>
              <w:rPr>
                <w:rFonts w:hint="default" w:ascii="Times New Roman" w:hAnsi="Times New Roman" w:eastAsia="宋体" w:cs="Times New Roman"/>
                <w:color w:val="000000"/>
                <w:kern w:val="0"/>
                <w:szCs w:val="20"/>
              </w:rPr>
            </w:pPr>
          </w:p>
        </w:tc>
      </w:tr>
      <w:tr w14:paraId="223228F0">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30301</w:t>
            </w:r>
          </w:p>
        </w:tc>
        <w:tc>
          <w:tcPr>
            <w:tcW w:w="3507" w:type="dxa"/>
            <w:gridSpan w:val="3"/>
            <w:tcBorders>
              <w:top w:val="nil"/>
              <w:left w:val="nil"/>
              <w:bottom w:val="single" w:color="auto" w:sz="4" w:space="0"/>
              <w:right w:val="single" w:color="auto" w:sz="4" w:space="0"/>
            </w:tcBorders>
            <w:shd w:val="clear" w:color="auto" w:fill="auto"/>
            <w:noWrap/>
            <w:vAlign w:val="center"/>
          </w:tcPr>
          <w:p w14:paraId="5323C6E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离休费</w:t>
            </w:r>
          </w:p>
        </w:tc>
        <w:tc>
          <w:tcPr>
            <w:tcW w:w="1000" w:type="dxa"/>
            <w:gridSpan w:val="2"/>
            <w:tcBorders>
              <w:top w:val="nil"/>
              <w:left w:val="nil"/>
              <w:bottom w:val="single" w:color="auto" w:sz="4" w:space="0"/>
              <w:right w:val="single" w:color="auto" w:sz="4" w:space="0"/>
            </w:tcBorders>
            <w:shd w:val="clear" w:color="auto" w:fill="auto"/>
            <w:noWrap/>
            <w:vAlign w:val="center"/>
          </w:tcPr>
          <w:p w14:paraId="71BBD9F0">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30216</w:t>
            </w:r>
          </w:p>
        </w:tc>
        <w:tc>
          <w:tcPr>
            <w:tcW w:w="2360" w:type="dxa"/>
            <w:gridSpan w:val="3"/>
            <w:tcBorders>
              <w:top w:val="nil"/>
              <w:left w:val="nil"/>
              <w:bottom w:val="single" w:color="auto" w:sz="4" w:space="0"/>
              <w:right w:val="single" w:color="auto" w:sz="4" w:space="0"/>
            </w:tcBorders>
            <w:shd w:val="clear" w:color="auto" w:fill="auto"/>
            <w:noWrap/>
            <w:vAlign w:val="center"/>
          </w:tcPr>
          <w:p w14:paraId="245FC57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培训费</w:t>
            </w:r>
          </w:p>
        </w:tc>
        <w:tc>
          <w:tcPr>
            <w:tcW w:w="880" w:type="dxa"/>
            <w:tcBorders>
              <w:top w:val="nil"/>
              <w:left w:val="nil"/>
              <w:bottom w:val="single" w:color="auto" w:sz="4" w:space="0"/>
              <w:right w:val="single" w:color="auto" w:sz="4" w:space="0"/>
            </w:tcBorders>
            <w:shd w:val="clear" w:color="auto" w:fill="auto"/>
            <w:noWrap/>
            <w:vAlign w:val="center"/>
          </w:tcPr>
          <w:p w14:paraId="0D9EB223">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334921C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31013</w:t>
            </w:r>
          </w:p>
        </w:tc>
        <w:tc>
          <w:tcPr>
            <w:tcW w:w="4318"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72A9FF3D">
            <w:pPr>
              <w:jc w:val="right"/>
              <w:rPr>
                <w:rFonts w:hint="default" w:ascii="Times New Roman" w:hAnsi="Times New Roman" w:eastAsia="宋体" w:cs="Times New Roman"/>
                <w:color w:val="000000"/>
                <w:kern w:val="0"/>
                <w:szCs w:val="20"/>
              </w:rPr>
            </w:pPr>
          </w:p>
        </w:tc>
      </w:tr>
      <w:tr w14:paraId="65F53588">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30302</w:t>
            </w:r>
          </w:p>
        </w:tc>
        <w:tc>
          <w:tcPr>
            <w:tcW w:w="3507" w:type="dxa"/>
            <w:gridSpan w:val="3"/>
            <w:tcBorders>
              <w:top w:val="nil"/>
              <w:left w:val="nil"/>
              <w:bottom w:val="single" w:color="auto" w:sz="4" w:space="0"/>
              <w:right w:val="single" w:color="auto" w:sz="4" w:space="0"/>
            </w:tcBorders>
            <w:shd w:val="clear" w:color="auto" w:fill="auto"/>
            <w:noWrap/>
            <w:vAlign w:val="center"/>
          </w:tcPr>
          <w:p w14:paraId="4A023FF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退休费</w:t>
            </w:r>
          </w:p>
        </w:tc>
        <w:tc>
          <w:tcPr>
            <w:tcW w:w="1000" w:type="dxa"/>
            <w:gridSpan w:val="2"/>
            <w:tcBorders>
              <w:top w:val="nil"/>
              <w:left w:val="nil"/>
              <w:bottom w:val="single" w:color="auto" w:sz="4" w:space="0"/>
              <w:right w:val="single" w:color="auto" w:sz="4" w:space="0"/>
            </w:tcBorders>
            <w:shd w:val="clear" w:color="auto" w:fill="auto"/>
            <w:noWrap/>
            <w:vAlign w:val="center"/>
          </w:tcPr>
          <w:p w14:paraId="1F22EA83">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30217</w:t>
            </w:r>
          </w:p>
        </w:tc>
        <w:tc>
          <w:tcPr>
            <w:tcW w:w="2360" w:type="dxa"/>
            <w:gridSpan w:val="3"/>
            <w:tcBorders>
              <w:top w:val="nil"/>
              <w:left w:val="nil"/>
              <w:bottom w:val="single" w:color="auto" w:sz="4" w:space="0"/>
              <w:right w:val="single" w:color="auto" w:sz="4" w:space="0"/>
            </w:tcBorders>
            <w:shd w:val="clear" w:color="auto" w:fill="auto"/>
            <w:noWrap/>
            <w:vAlign w:val="center"/>
          </w:tcPr>
          <w:p w14:paraId="1B8FC7F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公务接待费</w:t>
            </w:r>
          </w:p>
        </w:tc>
        <w:tc>
          <w:tcPr>
            <w:tcW w:w="880" w:type="dxa"/>
            <w:tcBorders>
              <w:top w:val="nil"/>
              <w:left w:val="nil"/>
              <w:bottom w:val="single" w:color="auto" w:sz="4" w:space="0"/>
              <w:right w:val="single" w:color="auto" w:sz="4" w:space="0"/>
            </w:tcBorders>
            <w:shd w:val="clear" w:color="auto" w:fill="auto"/>
            <w:noWrap/>
            <w:vAlign w:val="center"/>
          </w:tcPr>
          <w:p w14:paraId="73F64761">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BF6708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31019</w:t>
            </w:r>
          </w:p>
        </w:tc>
        <w:tc>
          <w:tcPr>
            <w:tcW w:w="4318"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其他交通工具购置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656A1521">
            <w:pPr>
              <w:jc w:val="right"/>
              <w:rPr>
                <w:rFonts w:hint="default" w:ascii="Times New Roman" w:hAnsi="Times New Roman" w:eastAsia="宋体" w:cs="Times New Roman"/>
                <w:color w:val="000000"/>
                <w:kern w:val="0"/>
                <w:szCs w:val="20"/>
              </w:rPr>
            </w:pPr>
          </w:p>
        </w:tc>
      </w:tr>
      <w:tr w14:paraId="457EDF3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30303</w:t>
            </w:r>
          </w:p>
        </w:tc>
        <w:tc>
          <w:tcPr>
            <w:tcW w:w="3507" w:type="dxa"/>
            <w:gridSpan w:val="3"/>
            <w:tcBorders>
              <w:top w:val="nil"/>
              <w:left w:val="nil"/>
              <w:bottom w:val="single" w:color="auto" w:sz="4" w:space="0"/>
              <w:right w:val="single" w:color="auto" w:sz="4" w:space="0"/>
            </w:tcBorders>
            <w:shd w:val="clear" w:color="auto" w:fill="auto"/>
            <w:noWrap/>
            <w:vAlign w:val="center"/>
          </w:tcPr>
          <w:p w14:paraId="4F0D133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退职（役）费</w:t>
            </w:r>
          </w:p>
        </w:tc>
        <w:tc>
          <w:tcPr>
            <w:tcW w:w="1000" w:type="dxa"/>
            <w:gridSpan w:val="2"/>
            <w:tcBorders>
              <w:top w:val="nil"/>
              <w:left w:val="nil"/>
              <w:bottom w:val="single" w:color="auto" w:sz="4" w:space="0"/>
              <w:right w:val="single" w:color="auto" w:sz="4" w:space="0"/>
            </w:tcBorders>
            <w:shd w:val="clear" w:color="auto" w:fill="auto"/>
            <w:noWrap/>
            <w:vAlign w:val="center"/>
          </w:tcPr>
          <w:p w14:paraId="17DF76EE">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30218</w:t>
            </w:r>
          </w:p>
        </w:tc>
        <w:tc>
          <w:tcPr>
            <w:tcW w:w="2360" w:type="dxa"/>
            <w:gridSpan w:val="3"/>
            <w:tcBorders>
              <w:top w:val="nil"/>
              <w:left w:val="nil"/>
              <w:bottom w:val="single" w:color="auto" w:sz="4" w:space="0"/>
              <w:right w:val="single" w:color="auto" w:sz="4" w:space="0"/>
            </w:tcBorders>
            <w:shd w:val="clear" w:color="auto" w:fill="auto"/>
            <w:noWrap/>
            <w:vAlign w:val="center"/>
          </w:tcPr>
          <w:p w14:paraId="07FB130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专用材料费</w:t>
            </w:r>
          </w:p>
        </w:tc>
        <w:tc>
          <w:tcPr>
            <w:tcW w:w="880" w:type="dxa"/>
            <w:tcBorders>
              <w:top w:val="nil"/>
              <w:left w:val="nil"/>
              <w:bottom w:val="single" w:color="auto" w:sz="4" w:space="0"/>
              <w:right w:val="single" w:color="auto" w:sz="4" w:space="0"/>
            </w:tcBorders>
            <w:shd w:val="clear" w:color="auto" w:fill="auto"/>
            <w:noWrap/>
            <w:vAlign w:val="center"/>
          </w:tcPr>
          <w:p w14:paraId="3C4A6FDB">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F2A488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31021</w:t>
            </w:r>
          </w:p>
        </w:tc>
        <w:tc>
          <w:tcPr>
            <w:tcW w:w="4318"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文物和陈列品购置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02CE5F3B">
            <w:pPr>
              <w:jc w:val="right"/>
              <w:rPr>
                <w:rFonts w:hint="default" w:ascii="Times New Roman" w:hAnsi="Times New Roman" w:eastAsia="宋体" w:cs="Times New Roman"/>
                <w:color w:val="000000"/>
                <w:kern w:val="0"/>
                <w:szCs w:val="20"/>
              </w:rPr>
            </w:pPr>
          </w:p>
        </w:tc>
      </w:tr>
      <w:tr w14:paraId="4D32E4AF">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30304</w:t>
            </w:r>
          </w:p>
        </w:tc>
        <w:tc>
          <w:tcPr>
            <w:tcW w:w="3507" w:type="dxa"/>
            <w:gridSpan w:val="3"/>
            <w:tcBorders>
              <w:top w:val="nil"/>
              <w:left w:val="nil"/>
              <w:bottom w:val="single" w:color="auto" w:sz="4" w:space="0"/>
              <w:right w:val="single" w:color="auto" w:sz="4" w:space="0"/>
            </w:tcBorders>
            <w:shd w:val="clear" w:color="auto" w:fill="auto"/>
            <w:noWrap/>
            <w:vAlign w:val="center"/>
          </w:tcPr>
          <w:p w14:paraId="67F457B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抚恤金</w:t>
            </w:r>
          </w:p>
        </w:tc>
        <w:tc>
          <w:tcPr>
            <w:tcW w:w="1000" w:type="dxa"/>
            <w:gridSpan w:val="2"/>
            <w:tcBorders>
              <w:top w:val="nil"/>
              <w:left w:val="nil"/>
              <w:bottom w:val="single" w:color="auto" w:sz="4" w:space="0"/>
              <w:right w:val="single" w:color="auto" w:sz="4" w:space="0"/>
            </w:tcBorders>
            <w:shd w:val="clear" w:color="auto" w:fill="auto"/>
            <w:noWrap/>
            <w:vAlign w:val="center"/>
          </w:tcPr>
          <w:p w14:paraId="2378F0B7">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30224</w:t>
            </w:r>
          </w:p>
        </w:tc>
        <w:tc>
          <w:tcPr>
            <w:tcW w:w="2360" w:type="dxa"/>
            <w:gridSpan w:val="3"/>
            <w:tcBorders>
              <w:top w:val="nil"/>
              <w:left w:val="nil"/>
              <w:bottom w:val="single" w:color="auto" w:sz="4" w:space="0"/>
              <w:right w:val="single" w:color="auto" w:sz="4" w:space="0"/>
            </w:tcBorders>
            <w:shd w:val="clear" w:color="auto" w:fill="auto"/>
            <w:noWrap/>
            <w:vAlign w:val="center"/>
          </w:tcPr>
          <w:p w14:paraId="64957BA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被装购置费</w:t>
            </w:r>
          </w:p>
        </w:tc>
        <w:tc>
          <w:tcPr>
            <w:tcW w:w="880" w:type="dxa"/>
            <w:tcBorders>
              <w:top w:val="nil"/>
              <w:left w:val="nil"/>
              <w:bottom w:val="single" w:color="auto" w:sz="4" w:space="0"/>
              <w:right w:val="single" w:color="auto" w:sz="4" w:space="0"/>
            </w:tcBorders>
            <w:shd w:val="clear" w:color="auto" w:fill="auto"/>
            <w:noWrap/>
            <w:vAlign w:val="center"/>
          </w:tcPr>
          <w:p w14:paraId="0E095CB0">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595A3AA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31022</w:t>
            </w:r>
          </w:p>
        </w:tc>
        <w:tc>
          <w:tcPr>
            <w:tcW w:w="4318"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无形资产购置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5F1F35C7">
            <w:pPr>
              <w:jc w:val="right"/>
              <w:rPr>
                <w:rFonts w:hint="default" w:ascii="Times New Roman" w:hAnsi="Times New Roman" w:eastAsia="宋体" w:cs="Times New Roman"/>
                <w:color w:val="000000"/>
                <w:kern w:val="0"/>
                <w:szCs w:val="20"/>
              </w:rPr>
            </w:pPr>
          </w:p>
        </w:tc>
      </w:tr>
      <w:tr w14:paraId="2ACDFB2E">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30305</w:t>
            </w:r>
          </w:p>
        </w:tc>
        <w:tc>
          <w:tcPr>
            <w:tcW w:w="3507" w:type="dxa"/>
            <w:gridSpan w:val="3"/>
            <w:tcBorders>
              <w:top w:val="nil"/>
              <w:left w:val="nil"/>
              <w:bottom w:val="single" w:color="auto" w:sz="4" w:space="0"/>
              <w:right w:val="single" w:color="auto" w:sz="4" w:space="0"/>
            </w:tcBorders>
            <w:shd w:val="clear" w:color="auto" w:fill="auto"/>
            <w:noWrap/>
            <w:vAlign w:val="center"/>
          </w:tcPr>
          <w:p w14:paraId="032528A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生活补助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339BA151">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30225</w:t>
            </w:r>
          </w:p>
        </w:tc>
        <w:tc>
          <w:tcPr>
            <w:tcW w:w="2360" w:type="dxa"/>
            <w:gridSpan w:val="3"/>
            <w:tcBorders>
              <w:top w:val="nil"/>
              <w:left w:val="nil"/>
              <w:bottom w:val="single" w:color="auto" w:sz="4" w:space="0"/>
              <w:right w:val="single" w:color="auto" w:sz="4" w:space="0"/>
            </w:tcBorders>
            <w:shd w:val="clear" w:color="auto" w:fill="auto"/>
            <w:noWrap/>
            <w:vAlign w:val="center"/>
          </w:tcPr>
          <w:p w14:paraId="7BAFB91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专用燃料费</w:t>
            </w:r>
          </w:p>
        </w:tc>
        <w:tc>
          <w:tcPr>
            <w:tcW w:w="880" w:type="dxa"/>
            <w:tcBorders>
              <w:top w:val="nil"/>
              <w:left w:val="nil"/>
              <w:bottom w:val="single" w:color="auto" w:sz="4" w:space="0"/>
              <w:right w:val="single" w:color="auto" w:sz="4" w:space="0"/>
            </w:tcBorders>
            <w:shd w:val="clear" w:color="auto" w:fill="auto"/>
            <w:noWrap/>
            <w:vAlign w:val="center"/>
          </w:tcPr>
          <w:p w14:paraId="7B81DFAA">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4FD0740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31099</w:t>
            </w:r>
          </w:p>
        </w:tc>
        <w:tc>
          <w:tcPr>
            <w:tcW w:w="4318"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607F9E87">
            <w:pPr>
              <w:jc w:val="right"/>
              <w:rPr>
                <w:rFonts w:hint="default" w:ascii="Times New Roman" w:hAnsi="Times New Roman" w:eastAsia="宋体" w:cs="Times New Roman"/>
                <w:color w:val="000000"/>
                <w:kern w:val="0"/>
                <w:szCs w:val="20"/>
              </w:rPr>
            </w:pPr>
          </w:p>
        </w:tc>
      </w:tr>
      <w:tr w14:paraId="3A9A46D0">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30306</w:t>
            </w:r>
          </w:p>
        </w:tc>
        <w:tc>
          <w:tcPr>
            <w:tcW w:w="3507" w:type="dxa"/>
            <w:gridSpan w:val="3"/>
            <w:tcBorders>
              <w:top w:val="nil"/>
              <w:left w:val="nil"/>
              <w:bottom w:val="single" w:color="auto" w:sz="4" w:space="0"/>
              <w:right w:val="single" w:color="auto" w:sz="4" w:space="0"/>
            </w:tcBorders>
            <w:shd w:val="clear" w:color="auto" w:fill="auto"/>
            <w:noWrap/>
            <w:vAlign w:val="center"/>
          </w:tcPr>
          <w:p w14:paraId="3CCEB2D7">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救济费</w:t>
            </w:r>
          </w:p>
        </w:tc>
        <w:tc>
          <w:tcPr>
            <w:tcW w:w="1000" w:type="dxa"/>
            <w:gridSpan w:val="2"/>
            <w:tcBorders>
              <w:top w:val="nil"/>
              <w:left w:val="nil"/>
              <w:bottom w:val="single" w:color="auto" w:sz="4" w:space="0"/>
              <w:right w:val="single" w:color="auto" w:sz="4" w:space="0"/>
            </w:tcBorders>
            <w:shd w:val="clear" w:color="auto" w:fill="auto"/>
            <w:noWrap/>
            <w:vAlign w:val="center"/>
          </w:tcPr>
          <w:p w14:paraId="6D9914F5">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30226</w:t>
            </w:r>
          </w:p>
        </w:tc>
        <w:tc>
          <w:tcPr>
            <w:tcW w:w="2360" w:type="dxa"/>
            <w:gridSpan w:val="3"/>
            <w:tcBorders>
              <w:top w:val="nil"/>
              <w:left w:val="nil"/>
              <w:bottom w:val="single" w:color="auto" w:sz="4" w:space="0"/>
              <w:right w:val="single" w:color="auto" w:sz="4" w:space="0"/>
            </w:tcBorders>
            <w:shd w:val="clear" w:color="auto" w:fill="auto"/>
            <w:noWrap/>
            <w:vAlign w:val="center"/>
          </w:tcPr>
          <w:p w14:paraId="375EBE1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劳务费</w:t>
            </w:r>
          </w:p>
        </w:tc>
        <w:tc>
          <w:tcPr>
            <w:tcW w:w="880" w:type="dxa"/>
            <w:tcBorders>
              <w:top w:val="nil"/>
              <w:left w:val="nil"/>
              <w:bottom w:val="single" w:color="auto" w:sz="4" w:space="0"/>
              <w:right w:val="single" w:color="auto" w:sz="4" w:space="0"/>
            </w:tcBorders>
            <w:shd w:val="clear" w:color="auto" w:fill="auto"/>
            <w:noWrap/>
            <w:vAlign w:val="center"/>
          </w:tcPr>
          <w:p w14:paraId="47F59855">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0.45</w:t>
            </w:r>
          </w:p>
        </w:tc>
        <w:tc>
          <w:tcPr>
            <w:tcW w:w="1027" w:type="dxa"/>
            <w:gridSpan w:val="2"/>
            <w:tcBorders>
              <w:top w:val="nil"/>
              <w:left w:val="nil"/>
              <w:bottom w:val="single" w:color="auto" w:sz="4" w:space="0"/>
              <w:right w:val="single" w:color="auto" w:sz="4" w:space="0"/>
            </w:tcBorders>
            <w:shd w:val="clear" w:color="auto" w:fill="auto"/>
            <w:noWrap/>
            <w:vAlign w:val="center"/>
          </w:tcPr>
          <w:p w14:paraId="15FE183B">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399</w:t>
            </w:r>
          </w:p>
        </w:tc>
        <w:tc>
          <w:tcPr>
            <w:tcW w:w="4318"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其他支出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6F3D9161">
            <w:pPr>
              <w:jc w:val="right"/>
              <w:rPr>
                <w:rFonts w:hint="default" w:ascii="Times New Roman" w:hAnsi="Times New Roman" w:eastAsia="宋体" w:cs="Times New Roman"/>
                <w:color w:val="000000"/>
                <w:kern w:val="0"/>
                <w:szCs w:val="20"/>
              </w:rPr>
            </w:pPr>
          </w:p>
        </w:tc>
      </w:tr>
      <w:tr w14:paraId="0B0138B7">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30307</w:t>
            </w:r>
          </w:p>
        </w:tc>
        <w:tc>
          <w:tcPr>
            <w:tcW w:w="3507" w:type="dxa"/>
            <w:gridSpan w:val="3"/>
            <w:tcBorders>
              <w:top w:val="nil"/>
              <w:left w:val="nil"/>
              <w:bottom w:val="single" w:color="auto" w:sz="4" w:space="0"/>
              <w:right w:val="single" w:color="auto" w:sz="4" w:space="0"/>
            </w:tcBorders>
            <w:shd w:val="clear" w:color="auto" w:fill="auto"/>
            <w:noWrap/>
            <w:vAlign w:val="center"/>
          </w:tcPr>
          <w:p w14:paraId="676FC41E">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28D7A04D">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30227</w:t>
            </w:r>
          </w:p>
        </w:tc>
        <w:tc>
          <w:tcPr>
            <w:tcW w:w="2360" w:type="dxa"/>
            <w:gridSpan w:val="3"/>
            <w:tcBorders>
              <w:top w:val="nil"/>
              <w:left w:val="nil"/>
              <w:bottom w:val="single" w:color="auto" w:sz="4" w:space="0"/>
              <w:right w:val="single" w:color="auto" w:sz="4" w:space="0"/>
            </w:tcBorders>
            <w:shd w:val="clear" w:color="auto" w:fill="auto"/>
            <w:noWrap/>
            <w:vAlign w:val="center"/>
          </w:tcPr>
          <w:p w14:paraId="69B0323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委托业务费</w:t>
            </w:r>
          </w:p>
        </w:tc>
        <w:tc>
          <w:tcPr>
            <w:tcW w:w="880" w:type="dxa"/>
            <w:tcBorders>
              <w:top w:val="nil"/>
              <w:left w:val="nil"/>
              <w:bottom w:val="single" w:color="auto" w:sz="4" w:space="0"/>
              <w:right w:val="single" w:color="auto" w:sz="4" w:space="0"/>
            </w:tcBorders>
            <w:shd w:val="clear" w:color="auto" w:fill="auto"/>
            <w:noWrap/>
            <w:vAlign w:val="center"/>
          </w:tcPr>
          <w:p w14:paraId="66513735">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027" w:type="dxa"/>
            <w:gridSpan w:val="2"/>
            <w:tcBorders>
              <w:top w:val="nil"/>
              <w:left w:val="nil"/>
              <w:bottom w:val="single" w:color="auto" w:sz="4" w:space="0"/>
              <w:right w:val="single" w:color="auto" w:sz="4" w:space="0"/>
            </w:tcBorders>
            <w:shd w:val="clear" w:color="auto" w:fill="auto"/>
            <w:noWrap/>
            <w:vAlign w:val="center"/>
          </w:tcPr>
          <w:p w14:paraId="18C96A41">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39907</w:t>
            </w:r>
          </w:p>
        </w:tc>
        <w:tc>
          <w:tcPr>
            <w:tcW w:w="4318"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国家赔偿费用支出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74681FE0">
            <w:pPr>
              <w:jc w:val="right"/>
              <w:rPr>
                <w:rFonts w:hint="default" w:ascii="Times New Roman" w:hAnsi="Times New Roman" w:eastAsia="宋体" w:cs="Times New Roman"/>
                <w:color w:val="000000"/>
                <w:kern w:val="0"/>
                <w:szCs w:val="20"/>
              </w:rPr>
            </w:pPr>
          </w:p>
        </w:tc>
      </w:tr>
      <w:tr w14:paraId="21BD2B79">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30308</w:t>
            </w:r>
          </w:p>
        </w:tc>
        <w:tc>
          <w:tcPr>
            <w:tcW w:w="3507" w:type="dxa"/>
            <w:gridSpan w:val="3"/>
            <w:tcBorders>
              <w:top w:val="nil"/>
              <w:left w:val="nil"/>
              <w:bottom w:val="single" w:color="auto" w:sz="4" w:space="0"/>
              <w:right w:val="single" w:color="auto" w:sz="4" w:space="0"/>
            </w:tcBorders>
            <w:shd w:val="clear" w:color="auto" w:fill="auto"/>
            <w:noWrap/>
            <w:vAlign w:val="center"/>
          </w:tcPr>
          <w:p w14:paraId="5DACCB7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助学金</w:t>
            </w:r>
          </w:p>
        </w:tc>
        <w:tc>
          <w:tcPr>
            <w:tcW w:w="1000" w:type="dxa"/>
            <w:gridSpan w:val="2"/>
            <w:tcBorders>
              <w:top w:val="nil"/>
              <w:left w:val="nil"/>
              <w:bottom w:val="single" w:color="auto" w:sz="4" w:space="0"/>
              <w:right w:val="single" w:color="auto" w:sz="4" w:space="0"/>
            </w:tcBorders>
            <w:shd w:val="clear" w:color="auto" w:fill="auto"/>
            <w:noWrap/>
            <w:vAlign w:val="center"/>
          </w:tcPr>
          <w:p w14:paraId="0BD311DD">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30228</w:t>
            </w:r>
          </w:p>
        </w:tc>
        <w:tc>
          <w:tcPr>
            <w:tcW w:w="2360" w:type="dxa"/>
            <w:gridSpan w:val="3"/>
            <w:tcBorders>
              <w:top w:val="nil"/>
              <w:left w:val="nil"/>
              <w:bottom w:val="single" w:color="auto" w:sz="4" w:space="0"/>
              <w:right w:val="single" w:color="auto" w:sz="4" w:space="0"/>
            </w:tcBorders>
            <w:shd w:val="clear" w:color="auto" w:fill="auto"/>
            <w:noWrap/>
            <w:vAlign w:val="center"/>
          </w:tcPr>
          <w:p w14:paraId="598DA03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工会经费</w:t>
            </w:r>
          </w:p>
        </w:tc>
        <w:tc>
          <w:tcPr>
            <w:tcW w:w="880" w:type="dxa"/>
            <w:tcBorders>
              <w:top w:val="nil"/>
              <w:left w:val="nil"/>
              <w:bottom w:val="single" w:color="auto" w:sz="4" w:space="0"/>
              <w:right w:val="single" w:color="auto" w:sz="4" w:space="0"/>
            </w:tcBorders>
            <w:shd w:val="clear" w:color="auto" w:fill="auto"/>
            <w:noWrap/>
            <w:vAlign w:val="center"/>
          </w:tcPr>
          <w:p w14:paraId="7D7AB50B">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9.27</w:t>
            </w:r>
          </w:p>
        </w:tc>
        <w:tc>
          <w:tcPr>
            <w:tcW w:w="1027" w:type="dxa"/>
            <w:gridSpan w:val="2"/>
            <w:tcBorders>
              <w:top w:val="nil"/>
              <w:left w:val="nil"/>
              <w:bottom w:val="single" w:color="auto" w:sz="4" w:space="0"/>
              <w:right w:val="single" w:color="auto" w:sz="4" w:space="0"/>
            </w:tcBorders>
            <w:shd w:val="clear" w:color="auto" w:fill="auto"/>
            <w:noWrap/>
            <w:vAlign w:val="center"/>
          </w:tcPr>
          <w:p w14:paraId="1BB2C325">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39908</w:t>
            </w:r>
          </w:p>
        </w:tc>
        <w:tc>
          <w:tcPr>
            <w:tcW w:w="4318"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对民间非营利组织和群众性自治组织补贴</w:t>
            </w:r>
          </w:p>
        </w:tc>
        <w:tc>
          <w:tcPr>
            <w:tcW w:w="908" w:type="dxa"/>
            <w:gridSpan w:val="2"/>
            <w:tcBorders>
              <w:top w:val="nil"/>
              <w:left w:val="nil"/>
              <w:bottom w:val="single" w:color="auto" w:sz="4" w:space="0"/>
              <w:right w:val="single" w:color="auto" w:sz="4" w:space="0"/>
            </w:tcBorders>
            <w:shd w:val="clear" w:color="auto" w:fill="auto"/>
            <w:noWrap/>
            <w:vAlign w:val="center"/>
          </w:tcPr>
          <w:p w14:paraId="4B8EA96E">
            <w:pPr>
              <w:jc w:val="right"/>
              <w:rPr>
                <w:rFonts w:hint="default" w:ascii="Times New Roman" w:hAnsi="Times New Roman" w:eastAsia="宋体" w:cs="Times New Roman"/>
                <w:color w:val="000000"/>
                <w:kern w:val="0"/>
                <w:szCs w:val="20"/>
              </w:rPr>
            </w:pPr>
          </w:p>
        </w:tc>
      </w:tr>
      <w:tr w14:paraId="60E9201E">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30309</w:t>
            </w:r>
          </w:p>
        </w:tc>
        <w:tc>
          <w:tcPr>
            <w:tcW w:w="3507" w:type="dxa"/>
            <w:gridSpan w:val="3"/>
            <w:tcBorders>
              <w:top w:val="nil"/>
              <w:left w:val="nil"/>
              <w:bottom w:val="single" w:color="auto" w:sz="4" w:space="0"/>
              <w:right w:val="single" w:color="auto" w:sz="4" w:space="0"/>
            </w:tcBorders>
            <w:shd w:val="clear" w:color="auto" w:fill="auto"/>
            <w:noWrap/>
            <w:vAlign w:val="center"/>
          </w:tcPr>
          <w:p w14:paraId="54FEC44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奖励金</w:t>
            </w:r>
          </w:p>
        </w:tc>
        <w:tc>
          <w:tcPr>
            <w:tcW w:w="1000" w:type="dxa"/>
            <w:gridSpan w:val="2"/>
            <w:tcBorders>
              <w:top w:val="nil"/>
              <w:left w:val="nil"/>
              <w:bottom w:val="single" w:color="auto" w:sz="4" w:space="0"/>
              <w:right w:val="single" w:color="auto" w:sz="4" w:space="0"/>
            </w:tcBorders>
            <w:shd w:val="clear" w:color="auto" w:fill="auto"/>
            <w:noWrap/>
            <w:vAlign w:val="center"/>
          </w:tcPr>
          <w:p w14:paraId="30D80081">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30229</w:t>
            </w:r>
          </w:p>
        </w:tc>
        <w:tc>
          <w:tcPr>
            <w:tcW w:w="2360" w:type="dxa"/>
            <w:gridSpan w:val="3"/>
            <w:tcBorders>
              <w:top w:val="nil"/>
              <w:left w:val="nil"/>
              <w:bottom w:val="single" w:color="auto" w:sz="4" w:space="0"/>
              <w:right w:val="single" w:color="auto" w:sz="4" w:space="0"/>
            </w:tcBorders>
            <w:shd w:val="clear" w:color="auto" w:fill="auto"/>
            <w:noWrap/>
            <w:vAlign w:val="center"/>
          </w:tcPr>
          <w:p w14:paraId="3A41A30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福利费</w:t>
            </w:r>
          </w:p>
        </w:tc>
        <w:tc>
          <w:tcPr>
            <w:tcW w:w="880" w:type="dxa"/>
            <w:tcBorders>
              <w:top w:val="nil"/>
              <w:left w:val="nil"/>
              <w:bottom w:val="single" w:color="auto" w:sz="4" w:space="0"/>
              <w:right w:val="single" w:color="auto" w:sz="4" w:space="0"/>
            </w:tcBorders>
            <w:shd w:val="clear" w:color="auto" w:fill="auto"/>
            <w:noWrap/>
            <w:vAlign w:val="center"/>
          </w:tcPr>
          <w:p w14:paraId="5F992D0B">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56778E69">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3990</w:t>
            </w:r>
            <w:r>
              <w:rPr>
                <w:rFonts w:hint="default" w:ascii="Times New Roman" w:hAnsi="Times New Roman" w:eastAsia="宋体" w:cs="Times New Roman"/>
                <w:color w:val="000000"/>
                <w:kern w:val="0"/>
                <w:szCs w:val="20"/>
                <w:lang w:val="en-US" w:eastAsia="zh-CN"/>
              </w:rPr>
              <w:t>9</w:t>
            </w:r>
          </w:p>
        </w:tc>
        <w:tc>
          <w:tcPr>
            <w:tcW w:w="4318"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经常性赠与</w:t>
            </w:r>
          </w:p>
          <w:p w14:paraId="1B23E105">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资本性赠与</w:t>
            </w:r>
          </w:p>
          <w:p w14:paraId="0FCDB898">
            <w:pPr>
              <w:widowControl/>
              <w:jc w:val="left"/>
              <w:rPr>
                <w:rFonts w:hint="default" w:ascii="Times New Roman" w:hAnsi="Times New Roman" w:eastAsia="宋体" w:cs="Times New Roman"/>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14:paraId="185B62C9">
            <w:pPr>
              <w:widowControl/>
              <w:jc w:val="left"/>
              <w:rPr>
                <w:rFonts w:hint="default" w:ascii="Times New Roman" w:hAnsi="Times New Roman" w:eastAsia="宋体" w:cs="Times New Roman"/>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14:paraId="2203CFF5">
            <w:pPr>
              <w:widowControl/>
              <w:jc w:val="left"/>
              <w:rPr>
                <w:rFonts w:hint="default" w:ascii="Times New Roman" w:hAnsi="Times New Roman" w:eastAsia="宋体" w:cs="Times New Roman"/>
                <w:color w:val="000000"/>
                <w:kern w:val="0"/>
                <w:szCs w:val="20"/>
              </w:rPr>
            </w:pPr>
          </w:p>
        </w:tc>
        <w:tc>
          <w:tcPr>
            <w:tcW w:w="908" w:type="dxa"/>
            <w:gridSpan w:val="2"/>
            <w:tcBorders>
              <w:top w:val="nil"/>
              <w:left w:val="nil"/>
              <w:bottom w:val="single" w:color="auto" w:sz="4" w:space="0"/>
              <w:right w:val="single" w:color="auto" w:sz="4" w:space="0"/>
            </w:tcBorders>
            <w:shd w:val="clear" w:color="auto" w:fill="auto"/>
            <w:noWrap/>
            <w:vAlign w:val="center"/>
          </w:tcPr>
          <w:p w14:paraId="1377C475">
            <w:pPr>
              <w:jc w:val="right"/>
              <w:rPr>
                <w:rFonts w:hint="default" w:ascii="Times New Roman" w:hAnsi="Times New Roman" w:eastAsia="宋体" w:cs="Times New Roman"/>
                <w:color w:val="000000"/>
                <w:kern w:val="0"/>
                <w:szCs w:val="20"/>
              </w:rPr>
            </w:pPr>
          </w:p>
        </w:tc>
      </w:tr>
      <w:tr w14:paraId="07A7235C">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30310</w:t>
            </w:r>
          </w:p>
        </w:tc>
        <w:tc>
          <w:tcPr>
            <w:tcW w:w="3507" w:type="dxa"/>
            <w:gridSpan w:val="3"/>
            <w:tcBorders>
              <w:top w:val="nil"/>
              <w:left w:val="nil"/>
              <w:bottom w:val="single" w:color="auto" w:sz="4" w:space="0"/>
              <w:right w:val="single" w:color="auto" w:sz="4" w:space="0"/>
            </w:tcBorders>
            <w:shd w:val="clear" w:color="auto" w:fill="auto"/>
            <w:noWrap/>
            <w:vAlign w:val="center"/>
          </w:tcPr>
          <w:p w14:paraId="02FFD91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个人农业生产补贴</w:t>
            </w:r>
          </w:p>
        </w:tc>
        <w:tc>
          <w:tcPr>
            <w:tcW w:w="1000" w:type="dxa"/>
            <w:gridSpan w:val="2"/>
            <w:tcBorders>
              <w:top w:val="nil"/>
              <w:left w:val="nil"/>
              <w:bottom w:val="single" w:color="auto" w:sz="4" w:space="0"/>
              <w:right w:val="single" w:color="auto" w:sz="4" w:space="0"/>
            </w:tcBorders>
            <w:shd w:val="clear" w:color="auto" w:fill="auto"/>
            <w:noWrap/>
            <w:vAlign w:val="center"/>
          </w:tcPr>
          <w:p w14:paraId="66987ECA">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30231</w:t>
            </w:r>
          </w:p>
        </w:tc>
        <w:tc>
          <w:tcPr>
            <w:tcW w:w="2360" w:type="dxa"/>
            <w:gridSpan w:val="3"/>
            <w:tcBorders>
              <w:top w:val="nil"/>
              <w:left w:val="nil"/>
              <w:bottom w:val="single" w:color="auto" w:sz="4" w:space="0"/>
              <w:right w:val="single" w:color="auto" w:sz="4" w:space="0"/>
            </w:tcBorders>
            <w:shd w:val="clear" w:color="auto" w:fill="auto"/>
            <w:noWrap/>
            <w:vAlign w:val="center"/>
          </w:tcPr>
          <w:p w14:paraId="3C169138">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公务用车运行维护费</w:t>
            </w:r>
          </w:p>
        </w:tc>
        <w:tc>
          <w:tcPr>
            <w:tcW w:w="880" w:type="dxa"/>
            <w:tcBorders>
              <w:top w:val="nil"/>
              <w:left w:val="nil"/>
              <w:bottom w:val="single" w:color="auto" w:sz="4" w:space="0"/>
              <w:right w:val="single" w:color="auto" w:sz="4" w:space="0"/>
            </w:tcBorders>
            <w:shd w:val="clear" w:color="auto" w:fill="auto"/>
            <w:noWrap/>
            <w:vAlign w:val="center"/>
          </w:tcPr>
          <w:p w14:paraId="7ADD8EDD">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w:t>
            </w:r>
            <w:r>
              <w:rPr>
                <w:rFonts w:hint="default" w:ascii="Times New Roman" w:hAnsi="Times New Roman" w:eastAsia="宋体" w:cs="Times New Roman"/>
                <w:color w:val="000000"/>
                <w:kern w:val="0"/>
                <w:szCs w:val="20"/>
                <w:lang w:val="en-US" w:eastAsia="zh-CN"/>
              </w:rPr>
              <w:t>10</w:t>
            </w:r>
          </w:p>
        </w:tc>
        <w:tc>
          <w:tcPr>
            <w:tcW w:w="4318"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lang w:val="en-US" w:eastAsia="zh-CN"/>
              </w:rPr>
              <w:t xml:space="preserve">  资本性赠与</w:t>
            </w:r>
          </w:p>
        </w:tc>
        <w:tc>
          <w:tcPr>
            <w:tcW w:w="908" w:type="dxa"/>
            <w:gridSpan w:val="2"/>
            <w:tcBorders>
              <w:top w:val="nil"/>
              <w:left w:val="nil"/>
              <w:bottom w:val="single" w:color="auto" w:sz="4" w:space="0"/>
              <w:right w:val="single" w:color="auto" w:sz="4" w:space="0"/>
            </w:tcBorders>
            <w:shd w:val="clear" w:color="auto" w:fill="auto"/>
            <w:noWrap/>
            <w:vAlign w:val="center"/>
          </w:tcPr>
          <w:p w14:paraId="5F24F768">
            <w:pPr>
              <w:jc w:val="right"/>
              <w:rPr>
                <w:rFonts w:hint="default" w:ascii="Times New Roman" w:hAnsi="Times New Roman" w:eastAsia="宋体" w:cs="Times New Roman"/>
                <w:color w:val="000000"/>
                <w:kern w:val="0"/>
                <w:szCs w:val="20"/>
              </w:rPr>
            </w:pPr>
          </w:p>
        </w:tc>
      </w:tr>
      <w:tr w14:paraId="5001FEF6">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30311</w:t>
            </w:r>
          </w:p>
        </w:tc>
        <w:tc>
          <w:tcPr>
            <w:tcW w:w="3507" w:type="dxa"/>
            <w:gridSpan w:val="3"/>
            <w:tcBorders>
              <w:top w:val="nil"/>
              <w:left w:val="nil"/>
              <w:bottom w:val="single" w:color="auto" w:sz="4" w:space="0"/>
              <w:right w:val="single" w:color="auto" w:sz="4" w:space="0"/>
            </w:tcBorders>
            <w:shd w:val="clear" w:color="auto" w:fill="auto"/>
            <w:noWrap/>
            <w:vAlign w:val="center"/>
          </w:tcPr>
          <w:p w14:paraId="7A5D138D">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代缴社会保险费</w:t>
            </w:r>
          </w:p>
        </w:tc>
        <w:tc>
          <w:tcPr>
            <w:tcW w:w="1000" w:type="dxa"/>
            <w:gridSpan w:val="2"/>
            <w:tcBorders>
              <w:top w:val="nil"/>
              <w:left w:val="nil"/>
              <w:bottom w:val="single" w:color="auto" w:sz="4" w:space="0"/>
              <w:right w:val="single" w:color="auto" w:sz="4" w:space="0"/>
            </w:tcBorders>
            <w:shd w:val="clear" w:color="auto" w:fill="auto"/>
            <w:noWrap/>
            <w:vAlign w:val="center"/>
          </w:tcPr>
          <w:p w14:paraId="7863C648">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30239</w:t>
            </w:r>
          </w:p>
        </w:tc>
        <w:tc>
          <w:tcPr>
            <w:tcW w:w="2360" w:type="dxa"/>
            <w:gridSpan w:val="3"/>
            <w:tcBorders>
              <w:top w:val="nil"/>
              <w:left w:val="nil"/>
              <w:bottom w:val="single" w:color="auto" w:sz="4" w:space="0"/>
              <w:right w:val="single" w:color="auto" w:sz="4" w:space="0"/>
            </w:tcBorders>
            <w:shd w:val="clear" w:color="auto" w:fill="auto"/>
            <w:noWrap/>
            <w:vAlign w:val="center"/>
          </w:tcPr>
          <w:p w14:paraId="5D1E574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其他交通费用</w:t>
            </w:r>
          </w:p>
        </w:tc>
        <w:tc>
          <w:tcPr>
            <w:tcW w:w="880" w:type="dxa"/>
            <w:tcBorders>
              <w:top w:val="nil"/>
              <w:left w:val="nil"/>
              <w:bottom w:val="single" w:color="auto" w:sz="4" w:space="0"/>
              <w:right w:val="single" w:color="auto" w:sz="4" w:space="0"/>
            </w:tcBorders>
            <w:shd w:val="clear" w:color="auto" w:fill="auto"/>
            <w:noWrap/>
            <w:vAlign w:val="center"/>
          </w:tcPr>
          <w:p w14:paraId="6A3786D7">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10.48</w:t>
            </w:r>
          </w:p>
        </w:tc>
        <w:tc>
          <w:tcPr>
            <w:tcW w:w="1027" w:type="dxa"/>
            <w:gridSpan w:val="2"/>
            <w:tcBorders>
              <w:top w:val="nil"/>
              <w:left w:val="nil"/>
              <w:bottom w:val="single" w:color="auto" w:sz="4" w:space="0"/>
              <w:right w:val="single" w:color="auto" w:sz="4" w:space="0"/>
            </w:tcBorders>
            <w:shd w:val="clear" w:color="auto" w:fill="auto"/>
            <w:noWrap/>
            <w:vAlign w:val="center"/>
          </w:tcPr>
          <w:p w14:paraId="20CD7D76">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39999</w:t>
            </w:r>
          </w:p>
        </w:tc>
        <w:tc>
          <w:tcPr>
            <w:tcW w:w="4318"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其他支出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34DB3306">
            <w:pPr>
              <w:jc w:val="right"/>
              <w:rPr>
                <w:rFonts w:hint="default" w:ascii="Times New Roman" w:hAnsi="Times New Roman" w:eastAsia="宋体" w:cs="Times New Roman"/>
                <w:color w:val="000000"/>
                <w:kern w:val="0"/>
                <w:szCs w:val="20"/>
              </w:rPr>
            </w:pPr>
          </w:p>
        </w:tc>
      </w:tr>
      <w:tr w14:paraId="176E551A">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30399</w:t>
            </w:r>
          </w:p>
        </w:tc>
        <w:tc>
          <w:tcPr>
            <w:tcW w:w="3507" w:type="dxa"/>
            <w:gridSpan w:val="3"/>
            <w:tcBorders>
              <w:top w:val="nil"/>
              <w:left w:val="nil"/>
              <w:bottom w:val="single" w:color="auto" w:sz="4" w:space="0"/>
              <w:right w:val="single" w:color="auto" w:sz="4" w:space="0"/>
            </w:tcBorders>
            <w:shd w:val="clear" w:color="auto" w:fill="auto"/>
            <w:noWrap/>
            <w:vAlign w:val="center"/>
          </w:tcPr>
          <w:p w14:paraId="73AE5A4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4DD5060E">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0.40</w:t>
            </w:r>
          </w:p>
        </w:tc>
        <w:tc>
          <w:tcPr>
            <w:tcW w:w="1040"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30240</w:t>
            </w:r>
          </w:p>
        </w:tc>
        <w:tc>
          <w:tcPr>
            <w:tcW w:w="2360" w:type="dxa"/>
            <w:gridSpan w:val="3"/>
            <w:tcBorders>
              <w:top w:val="nil"/>
              <w:left w:val="nil"/>
              <w:bottom w:val="single" w:color="auto" w:sz="4" w:space="0"/>
              <w:right w:val="single" w:color="auto" w:sz="4" w:space="0"/>
            </w:tcBorders>
            <w:shd w:val="clear" w:color="auto" w:fill="auto"/>
            <w:noWrap/>
            <w:vAlign w:val="center"/>
          </w:tcPr>
          <w:p w14:paraId="09322883">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税金及附加费用</w:t>
            </w:r>
          </w:p>
        </w:tc>
        <w:tc>
          <w:tcPr>
            <w:tcW w:w="880" w:type="dxa"/>
            <w:tcBorders>
              <w:top w:val="nil"/>
              <w:left w:val="nil"/>
              <w:bottom w:val="single" w:color="auto" w:sz="4" w:space="0"/>
              <w:right w:val="single" w:color="auto" w:sz="4" w:space="0"/>
            </w:tcBorders>
            <w:shd w:val="clear" w:color="auto" w:fill="auto"/>
            <w:noWrap/>
            <w:vAlign w:val="center"/>
          </w:tcPr>
          <w:p w14:paraId="60488000">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14:paraId="588930ED">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4318"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14:paraId="132966F1">
            <w:pPr>
              <w:jc w:val="right"/>
              <w:rPr>
                <w:rFonts w:hint="default" w:ascii="Times New Roman" w:hAnsi="Times New Roman" w:eastAsia="宋体" w:cs="Times New Roman"/>
                <w:color w:val="000000"/>
                <w:kern w:val="0"/>
                <w:szCs w:val="20"/>
              </w:rPr>
            </w:pPr>
          </w:p>
        </w:tc>
      </w:tr>
      <w:tr w14:paraId="56DC8809">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3507" w:type="dxa"/>
            <w:gridSpan w:val="3"/>
            <w:tcBorders>
              <w:top w:val="nil"/>
              <w:left w:val="nil"/>
              <w:bottom w:val="single" w:color="auto" w:sz="4" w:space="0"/>
              <w:right w:val="single" w:color="auto" w:sz="4" w:space="0"/>
            </w:tcBorders>
            <w:shd w:val="clear" w:color="auto" w:fill="auto"/>
            <w:noWrap/>
            <w:vAlign w:val="center"/>
          </w:tcPr>
          <w:p w14:paraId="41799E4C">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1000" w:type="dxa"/>
            <w:gridSpan w:val="2"/>
            <w:tcBorders>
              <w:top w:val="nil"/>
              <w:left w:val="nil"/>
              <w:bottom w:val="single" w:color="auto" w:sz="4" w:space="0"/>
              <w:right w:val="single" w:color="auto" w:sz="4" w:space="0"/>
            </w:tcBorders>
            <w:shd w:val="clear" w:color="auto" w:fill="auto"/>
            <w:noWrap/>
            <w:vAlign w:val="center"/>
          </w:tcPr>
          <w:p w14:paraId="271CD258">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30299</w:t>
            </w:r>
          </w:p>
        </w:tc>
        <w:tc>
          <w:tcPr>
            <w:tcW w:w="2360" w:type="dxa"/>
            <w:gridSpan w:val="3"/>
            <w:tcBorders>
              <w:top w:val="nil"/>
              <w:left w:val="nil"/>
              <w:bottom w:val="single" w:color="auto" w:sz="4" w:space="0"/>
              <w:right w:val="single" w:color="auto" w:sz="4" w:space="0"/>
            </w:tcBorders>
            <w:shd w:val="clear" w:color="auto" w:fill="auto"/>
            <w:noWrap/>
            <w:vAlign w:val="center"/>
          </w:tcPr>
          <w:p w14:paraId="575F44E0">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其他商品和服务支出</w:t>
            </w:r>
          </w:p>
        </w:tc>
        <w:tc>
          <w:tcPr>
            <w:tcW w:w="880" w:type="dxa"/>
            <w:tcBorders>
              <w:top w:val="nil"/>
              <w:left w:val="nil"/>
              <w:bottom w:val="single" w:color="auto" w:sz="4" w:space="0"/>
              <w:right w:val="single" w:color="auto" w:sz="4" w:space="0"/>
            </w:tcBorders>
            <w:shd w:val="clear" w:color="auto" w:fill="auto"/>
            <w:noWrap/>
            <w:vAlign w:val="center"/>
          </w:tcPr>
          <w:p w14:paraId="4D05EFED">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027" w:type="dxa"/>
            <w:gridSpan w:val="2"/>
            <w:tcBorders>
              <w:top w:val="nil"/>
              <w:left w:val="nil"/>
              <w:bottom w:val="single" w:color="auto" w:sz="4" w:space="0"/>
              <w:right w:val="single" w:color="auto" w:sz="4" w:space="0"/>
            </w:tcBorders>
            <w:shd w:val="clear" w:color="auto" w:fill="auto"/>
            <w:noWrap/>
            <w:vAlign w:val="center"/>
          </w:tcPr>
          <w:p w14:paraId="11BA97AD">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4318"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14:paraId="54B21A55">
            <w:pPr>
              <w:jc w:val="right"/>
              <w:rPr>
                <w:rFonts w:hint="default" w:ascii="Times New Roman" w:hAnsi="Times New Roman" w:eastAsia="宋体" w:cs="Times New Roman"/>
                <w:color w:val="000000"/>
                <w:kern w:val="0"/>
                <w:szCs w:val="20"/>
              </w:rPr>
            </w:pPr>
          </w:p>
        </w:tc>
      </w:tr>
      <w:tr w14:paraId="4BC27339">
        <w:tblPrEx>
          <w:tblCellMar>
            <w:top w:w="0" w:type="dxa"/>
            <w:left w:w="108" w:type="dxa"/>
            <w:bottom w:w="0" w:type="dxa"/>
            <w:right w:w="108" w:type="dxa"/>
          </w:tblCellMar>
        </w:tblPrEx>
        <w:trPr>
          <w:trHeight w:val="284" w:hRule="exact"/>
        </w:trPr>
        <w:tc>
          <w:tcPr>
            <w:tcW w:w="43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人员经费合计</w:t>
            </w:r>
          </w:p>
        </w:tc>
        <w:tc>
          <w:tcPr>
            <w:tcW w:w="1000" w:type="dxa"/>
            <w:gridSpan w:val="2"/>
            <w:tcBorders>
              <w:top w:val="nil"/>
              <w:left w:val="nil"/>
              <w:bottom w:val="single" w:color="auto" w:sz="4" w:space="0"/>
              <w:right w:val="single" w:color="auto" w:sz="4" w:space="0"/>
            </w:tcBorders>
            <w:shd w:val="clear" w:color="auto" w:fill="auto"/>
            <w:noWrap/>
            <w:vAlign w:val="center"/>
          </w:tcPr>
          <w:p w14:paraId="2C9D8693">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174.76</w:t>
            </w:r>
          </w:p>
        </w:tc>
        <w:tc>
          <w:tcPr>
            <w:tcW w:w="9625" w:type="dxa"/>
            <w:gridSpan w:val="10"/>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公用经费合计</w:t>
            </w:r>
          </w:p>
        </w:tc>
        <w:tc>
          <w:tcPr>
            <w:tcW w:w="908" w:type="dxa"/>
            <w:gridSpan w:val="2"/>
            <w:tcBorders>
              <w:top w:val="nil"/>
              <w:left w:val="nil"/>
              <w:bottom w:val="single" w:color="auto" w:sz="4" w:space="0"/>
              <w:right w:val="single" w:color="auto" w:sz="4" w:space="0"/>
            </w:tcBorders>
            <w:shd w:val="clear" w:color="auto" w:fill="auto"/>
            <w:noWrap/>
            <w:vAlign w:val="center"/>
          </w:tcPr>
          <w:p w14:paraId="79D74177">
            <w:pPr>
              <w:keepNext w:val="0"/>
              <w:keepLines w:val="0"/>
              <w:widowControl/>
              <w:suppressLineNumbers w:val="0"/>
              <w:jc w:val="right"/>
              <w:textAlignment w:val="center"/>
              <w:rPr>
                <w:rFonts w:hint="default" w:ascii="Times New Roman" w:hAnsi="Times New Roman" w:eastAsia="宋体" w:cs="Times New Roman"/>
                <w:color w:val="000000"/>
                <w:kern w:val="0"/>
                <w:szCs w:val="18"/>
              </w:rPr>
            </w:pPr>
            <w:r>
              <w:rPr>
                <w:rFonts w:hint="default" w:ascii="Times New Roman" w:hAnsi="Times New Roman" w:eastAsia="宋体" w:cs="Times New Roman"/>
                <w:i w:val="0"/>
                <w:iCs w:val="0"/>
                <w:color w:val="000000"/>
                <w:kern w:val="0"/>
                <w:sz w:val="22"/>
                <w:szCs w:val="22"/>
                <w:u w:val="none"/>
                <w:lang w:val="en-US" w:eastAsia="zh-CN" w:bidi="ar"/>
              </w:rPr>
              <w:t>33.14</w:t>
            </w:r>
          </w:p>
        </w:tc>
      </w:tr>
      <w:tr w14:paraId="120E08CE">
        <w:tblPrEx>
          <w:tblCellMar>
            <w:top w:w="0" w:type="dxa"/>
            <w:left w:w="108" w:type="dxa"/>
            <w:bottom w:w="0" w:type="dxa"/>
            <w:right w:w="108" w:type="dxa"/>
          </w:tblCellMar>
        </w:tblPrEx>
        <w:trPr>
          <w:trHeight w:val="284" w:hRule="exact"/>
        </w:trPr>
        <w:tc>
          <w:tcPr>
            <w:tcW w:w="15881" w:type="dxa"/>
            <w:gridSpan w:val="18"/>
            <w:tcBorders>
              <w:top w:val="nil"/>
              <w:left w:val="nil"/>
              <w:bottom w:val="nil"/>
              <w:right w:val="nil"/>
            </w:tcBorders>
            <w:shd w:val="clear" w:color="auto" w:fill="auto"/>
            <w:noWrap/>
            <w:vAlign w:val="center"/>
          </w:tcPr>
          <w:p w14:paraId="4452A768">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90" w:hRule="atLeast"/>
        </w:trPr>
        <w:tc>
          <w:tcPr>
            <w:tcW w:w="15363"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345" w:hRule="atLeast"/>
        </w:trPr>
        <w:tc>
          <w:tcPr>
            <w:tcW w:w="989" w:type="dxa"/>
            <w:gridSpan w:val="2"/>
            <w:tcBorders>
              <w:top w:val="nil"/>
              <w:left w:val="nil"/>
              <w:bottom w:val="nil"/>
              <w:right w:val="nil"/>
            </w:tcBorders>
            <w:shd w:val="clear" w:color="auto" w:fill="FFFFFF"/>
            <w:vAlign w:val="center"/>
          </w:tcPr>
          <w:p w14:paraId="77E00435">
            <w:pPr>
              <w:jc w:val="center"/>
              <w:rPr>
                <w:rFonts w:hint="default" w:ascii="Times New Roman" w:hAnsi="Times New Roman" w:eastAsia="宋体" w:cs="Times New Roman"/>
                <w:i w:val="0"/>
                <w:color w:val="000000"/>
                <w:sz w:val="20"/>
                <w:szCs w:val="20"/>
                <w:u w:val="none"/>
              </w:rPr>
            </w:pPr>
          </w:p>
        </w:tc>
        <w:tc>
          <w:tcPr>
            <w:tcW w:w="239" w:type="dxa"/>
            <w:tcBorders>
              <w:top w:val="nil"/>
              <w:left w:val="nil"/>
              <w:bottom w:val="nil"/>
              <w:right w:val="nil"/>
            </w:tcBorders>
            <w:shd w:val="clear" w:color="auto" w:fill="FFFFFF"/>
            <w:vAlign w:val="center"/>
          </w:tcPr>
          <w:p w14:paraId="4A0820B6">
            <w:pPr>
              <w:jc w:val="center"/>
              <w:rPr>
                <w:rFonts w:hint="default" w:ascii="Times New Roman" w:hAnsi="Times New Roman" w:eastAsia="宋体" w:cs="Times New Roman"/>
                <w:i w:val="0"/>
                <w:color w:val="000000"/>
                <w:sz w:val="20"/>
                <w:szCs w:val="20"/>
                <w:u w:val="none"/>
              </w:rPr>
            </w:pPr>
          </w:p>
        </w:tc>
        <w:tc>
          <w:tcPr>
            <w:tcW w:w="3493" w:type="dxa"/>
            <w:gridSpan w:val="2"/>
            <w:tcBorders>
              <w:top w:val="nil"/>
              <w:left w:val="nil"/>
              <w:bottom w:val="nil"/>
              <w:right w:val="nil"/>
            </w:tcBorders>
            <w:shd w:val="clear" w:color="auto" w:fill="FFFFFF"/>
            <w:vAlign w:val="center"/>
          </w:tcPr>
          <w:p w14:paraId="2403546C">
            <w:pPr>
              <w:jc w:val="center"/>
              <w:rPr>
                <w:rFonts w:hint="default" w:ascii="Times New Roman" w:hAnsi="Times New Roman" w:eastAsia="宋体" w:cs="Times New Roman"/>
                <w:i w:val="0"/>
                <w:color w:val="000000"/>
                <w:sz w:val="20"/>
                <w:szCs w:val="20"/>
                <w:u w:val="none"/>
              </w:rPr>
            </w:pPr>
          </w:p>
        </w:tc>
        <w:tc>
          <w:tcPr>
            <w:tcW w:w="2440" w:type="dxa"/>
            <w:gridSpan w:val="3"/>
            <w:tcBorders>
              <w:top w:val="nil"/>
              <w:left w:val="nil"/>
              <w:bottom w:val="nil"/>
              <w:right w:val="nil"/>
            </w:tcBorders>
            <w:shd w:val="clear" w:color="auto" w:fill="FFFFFF"/>
            <w:vAlign w:val="center"/>
          </w:tcPr>
          <w:p w14:paraId="707D07DA">
            <w:pPr>
              <w:rPr>
                <w:rFonts w:hint="default" w:ascii="Times New Roman" w:hAnsi="Times New Roman" w:eastAsia="宋体" w:cs="Times New Roman"/>
                <w:i w:val="0"/>
                <w:color w:val="000000"/>
                <w:sz w:val="20"/>
                <w:szCs w:val="20"/>
                <w:u w:val="none"/>
              </w:rPr>
            </w:pPr>
          </w:p>
        </w:tc>
        <w:tc>
          <w:tcPr>
            <w:tcW w:w="1414" w:type="dxa"/>
            <w:tcBorders>
              <w:top w:val="nil"/>
              <w:left w:val="nil"/>
              <w:bottom w:val="nil"/>
              <w:right w:val="nil"/>
            </w:tcBorders>
            <w:shd w:val="clear" w:color="auto" w:fill="FFFFFF"/>
            <w:vAlign w:val="center"/>
          </w:tcPr>
          <w:p w14:paraId="3C5ADED2">
            <w:pPr>
              <w:rPr>
                <w:rFonts w:hint="default" w:ascii="Times New Roman" w:hAnsi="Times New Roman" w:eastAsia="宋体" w:cs="Times New Roman"/>
                <w:i w:val="0"/>
                <w:color w:val="000000"/>
                <w:sz w:val="20"/>
                <w:szCs w:val="20"/>
                <w:u w:val="none"/>
              </w:rPr>
            </w:pPr>
          </w:p>
        </w:tc>
        <w:tc>
          <w:tcPr>
            <w:tcW w:w="1586" w:type="dxa"/>
            <w:gridSpan w:val="3"/>
            <w:tcBorders>
              <w:top w:val="nil"/>
              <w:left w:val="nil"/>
              <w:bottom w:val="nil"/>
              <w:right w:val="nil"/>
            </w:tcBorders>
            <w:shd w:val="clear" w:color="auto" w:fill="FFFFFF"/>
            <w:vAlign w:val="center"/>
          </w:tcPr>
          <w:p w14:paraId="70D63847">
            <w:pPr>
              <w:rPr>
                <w:rFonts w:hint="default" w:ascii="Times New Roman" w:hAnsi="Times New Roman" w:eastAsia="宋体" w:cs="Times New Roman"/>
                <w:i w:val="0"/>
                <w:color w:val="000000"/>
                <w:sz w:val="20"/>
                <w:szCs w:val="20"/>
                <w:u w:val="none"/>
              </w:rPr>
            </w:pPr>
          </w:p>
        </w:tc>
        <w:tc>
          <w:tcPr>
            <w:tcW w:w="1507" w:type="dxa"/>
            <w:gridSpan w:val="2"/>
            <w:tcBorders>
              <w:top w:val="nil"/>
              <w:left w:val="nil"/>
              <w:bottom w:val="nil"/>
              <w:right w:val="nil"/>
            </w:tcBorders>
            <w:shd w:val="clear" w:color="auto" w:fill="FFFFFF"/>
            <w:vAlign w:val="center"/>
          </w:tcPr>
          <w:p w14:paraId="08912D5B">
            <w:pPr>
              <w:rPr>
                <w:rFonts w:hint="default" w:ascii="Times New Roman" w:hAnsi="Times New Roman" w:eastAsia="宋体" w:cs="Times New Roman"/>
                <w:i w:val="0"/>
                <w:color w:val="000000"/>
                <w:sz w:val="20"/>
                <w:szCs w:val="20"/>
                <w:u w:val="none"/>
              </w:rPr>
            </w:pPr>
          </w:p>
        </w:tc>
        <w:tc>
          <w:tcPr>
            <w:tcW w:w="1607" w:type="dxa"/>
            <w:tcBorders>
              <w:top w:val="nil"/>
              <w:left w:val="nil"/>
              <w:bottom w:val="nil"/>
              <w:right w:val="nil"/>
            </w:tcBorders>
            <w:shd w:val="clear" w:color="auto" w:fill="FFFFFF"/>
            <w:vAlign w:val="center"/>
          </w:tcPr>
          <w:p w14:paraId="5111FBC8">
            <w:pPr>
              <w:rPr>
                <w:rFonts w:hint="default" w:ascii="Times New Roman" w:hAnsi="Times New Roman" w:eastAsia="宋体" w:cs="Times New Roman"/>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90" w:hRule="atLeast"/>
        </w:trPr>
        <w:tc>
          <w:tcPr>
            <w:tcW w:w="4721" w:type="dxa"/>
            <w:gridSpan w:val="5"/>
            <w:tcBorders>
              <w:top w:val="nil"/>
              <w:left w:val="nil"/>
              <w:bottom w:val="nil"/>
              <w:right w:val="nil"/>
            </w:tcBorders>
            <w:shd w:val="clear" w:color="auto" w:fill="FFFFFF"/>
            <w:noWrap/>
            <w:vAlign w:val="center"/>
          </w:tcPr>
          <w:p w14:paraId="32237E0C">
            <w:pPr>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部门：区委宣传统战部</w:t>
            </w:r>
          </w:p>
        </w:tc>
        <w:tc>
          <w:tcPr>
            <w:tcW w:w="2440" w:type="dxa"/>
            <w:gridSpan w:val="3"/>
            <w:tcBorders>
              <w:top w:val="nil"/>
              <w:left w:val="nil"/>
              <w:bottom w:val="nil"/>
              <w:right w:val="nil"/>
            </w:tcBorders>
            <w:shd w:val="clear" w:color="auto" w:fill="FFFFFF"/>
            <w:vAlign w:val="center"/>
          </w:tcPr>
          <w:p w14:paraId="6370497B">
            <w:pPr>
              <w:rPr>
                <w:rFonts w:hint="default" w:ascii="Times New Roman" w:hAnsi="Times New Roman" w:eastAsia="宋体" w:cs="Times New Roman"/>
                <w:i w:val="0"/>
                <w:color w:val="000000"/>
                <w:sz w:val="20"/>
                <w:szCs w:val="20"/>
                <w:u w:val="none"/>
              </w:rPr>
            </w:pPr>
          </w:p>
        </w:tc>
        <w:tc>
          <w:tcPr>
            <w:tcW w:w="1414" w:type="dxa"/>
            <w:tcBorders>
              <w:top w:val="nil"/>
              <w:left w:val="nil"/>
              <w:bottom w:val="nil"/>
              <w:right w:val="nil"/>
            </w:tcBorders>
            <w:shd w:val="clear" w:color="auto" w:fill="FFFFFF"/>
            <w:vAlign w:val="center"/>
          </w:tcPr>
          <w:p w14:paraId="01ADE5C6">
            <w:pPr>
              <w:rPr>
                <w:rFonts w:hint="default" w:ascii="Times New Roman" w:hAnsi="Times New Roman" w:eastAsia="宋体" w:cs="Times New Roman"/>
                <w:i w:val="0"/>
                <w:color w:val="000000"/>
                <w:sz w:val="20"/>
                <w:szCs w:val="20"/>
                <w:u w:val="none"/>
              </w:rPr>
            </w:pPr>
          </w:p>
        </w:tc>
        <w:tc>
          <w:tcPr>
            <w:tcW w:w="1586" w:type="dxa"/>
            <w:gridSpan w:val="3"/>
            <w:tcBorders>
              <w:top w:val="nil"/>
              <w:left w:val="nil"/>
              <w:bottom w:val="nil"/>
              <w:right w:val="nil"/>
            </w:tcBorders>
            <w:shd w:val="clear" w:color="auto" w:fill="FFFFFF"/>
            <w:vAlign w:val="center"/>
          </w:tcPr>
          <w:p w14:paraId="390B3E93">
            <w:pPr>
              <w:rPr>
                <w:rFonts w:hint="default" w:ascii="Times New Roman" w:hAnsi="Times New Roman" w:eastAsia="宋体" w:cs="Times New Roman"/>
                <w:i w:val="0"/>
                <w:color w:val="000000"/>
                <w:sz w:val="20"/>
                <w:szCs w:val="20"/>
                <w:u w:val="none"/>
              </w:rPr>
            </w:pPr>
          </w:p>
        </w:tc>
        <w:tc>
          <w:tcPr>
            <w:tcW w:w="1507" w:type="dxa"/>
            <w:gridSpan w:val="2"/>
            <w:tcBorders>
              <w:top w:val="nil"/>
              <w:left w:val="nil"/>
              <w:bottom w:val="nil"/>
              <w:right w:val="nil"/>
            </w:tcBorders>
            <w:shd w:val="clear" w:color="auto" w:fill="FFFFFF"/>
            <w:vAlign w:val="center"/>
          </w:tcPr>
          <w:p w14:paraId="14A9C7D5">
            <w:pPr>
              <w:rPr>
                <w:rFonts w:hint="default" w:ascii="Times New Roman" w:hAnsi="Times New Roman" w:eastAsia="宋体" w:cs="Times New Roman"/>
                <w:i w:val="0"/>
                <w:color w:val="000000"/>
                <w:sz w:val="20"/>
                <w:szCs w:val="20"/>
                <w:u w:val="none"/>
              </w:rPr>
            </w:pPr>
          </w:p>
        </w:tc>
        <w:tc>
          <w:tcPr>
            <w:tcW w:w="1607" w:type="dxa"/>
            <w:tcBorders>
              <w:top w:val="nil"/>
              <w:left w:val="nil"/>
              <w:bottom w:val="nil"/>
              <w:right w:val="nil"/>
            </w:tcBorders>
            <w:shd w:val="clear" w:color="auto" w:fill="FFFFFF"/>
            <w:vAlign w:val="center"/>
          </w:tcPr>
          <w:p w14:paraId="59F4BD7C">
            <w:pPr>
              <w:rPr>
                <w:rFonts w:hint="default" w:ascii="Times New Roman" w:hAnsi="Times New Roman" w:eastAsia="宋体" w:cs="Times New Roman"/>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45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Style w:val="16"/>
                <w:rFonts w:hint="default" w:ascii="Times New Roman" w:hAnsi="Times New Roman" w:cs="Times New Roman"/>
                <w:lang w:val="en-US" w:eastAsia="zh-CN" w:bidi="ar"/>
              </w:rPr>
              <w:t xml:space="preserve">   </w:t>
            </w:r>
            <w:r>
              <w:rPr>
                <w:rStyle w:val="17"/>
                <w:rFonts w:hint="default" w:ascii="Times New Roman" w:hAnsi="Times New Roman" w:cs="Times New Roman"/>
                <w:lang w:val="en-US" w:eastAsia="zh-CN" w:bidi="ar"/>
              </w:rPr>
              <w:t>目</w:t>
            </w:r>
          </w:p>
        </w:tc>
        <w:tc>
          <w:tcPr>
            <w:tcW w:w="24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年初结转和结余</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本年收入</w:t>
            </w:r>
          </w:p>
        </w:tc>
        <w:tc>
          <w:tcPr>
            <w:tcW w:w="4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09" w:hRule="atLeast"/>
        </w:trPr>
        <w:tc>
          <w:tcPr>
            <w:tcW w:w="12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34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default" w:ascii="Times New Roman" w:hAnsi="Times New Roman" w:eastAsia="宋体" w:cs="Times New Roman"/>
                <w:i w:val="0"/>
                <w:color w:val="000000"/>
                <w:sz w:val="24"/>
                <w:szCs w:val="24"/>
                <w:u w:val="none"/>
              </w:rPr>
            </w:pPr>
          </w:p>
        </w:tc>
        <w:tc>
          <w:tcPr>
            <w:tcW w:w="15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小计</w:t>
            </w:r>
          </w:p>
        </w:tc>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default" w:ascii="Times New Roman" w:hAnsi="Times New Roman" w:eastAsia="宋体" w:cs="Times New Roman"/>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4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default" w:ascii="Times New Roman" w:hAnsi="Times New Roman" w:eastAsia="宋体" w:cs="Times New Roman"/>
                <w:i w:val="0"/>
                <w:color w:val="000000"/>
                <w:sz w:val="24"/>
                <w:szCs w:val="24"/>
                <w:u w:val="none"/>
              </w:rPr>
            </w:pPr>
          </w:p>
        </w:tc>
        <w:tc>
          <w:tcPr>
            <w:tcW w:w="3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default" w:ascii="Times New Roman" w:hAnsi="Times New Roman" w:eastAsia="宋体" w:cs="Times New Roman"/>
                <w:i w:val="0"/>
                <w:color w:val="000000"/>
                <w:sz w:val="24"/>
                <w:szCs w:val="24"/>
                <w:u w:val="none"/>
              </w:rPr>
            </w:pP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default" w:ascii="Times New Roman" w:hAnsi="Times New Roman" w:eastAsia="宋体" w:cs="Times New Roman"/>
                <w:i w:val="0"/>
                <w:color w:val="000000"/>
                <w:sz w:val="24"/>
                <w:szCs w:val="24"/>
                <w:u w:val="none"/>
              </w:rPr>
            </w:pPr>
          </w:p>
        </w:tc>
        <w:tc>
          <w:tcPr>
            <w:tcW w:w="1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default" w:ascii="Times New Roman" w:hAnsi="Times New Roman" w:eastAsia="宋体" w:cs="Times New Roman"/>
                <w:i w:val="0"/>
                <w:color w:val="000000"/>
                <w:sz w:val="24"/>
                <w:szCs w:val="24"/>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default" w:ascii="Times New Roman" w:hAnsi="Times New Roman" w:eastAsia="宋体" w:cs="Times New Roman"/>
                <w:i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default" w:ascii="Times New Roman" w:hAnsi="Times New Roman" w:eastAsia="宋体" w:cs="Times New Roman"/>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default" w:ascii="Times New Roman" w:hAnsi="Times New Roman" w:eastAsia="宋体" w:cs="Times New Roman"/>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default" w:ascii="Times New Roman" w:hAnsi="Times New Roman" w:eastAsia="宋体" w:cs="Times New Roman"/>
                <w:i w:val="0"/>
                <w:color w:val="000000"/>
                <w:sz w:val="24"/>
                <w:szCs w:val="24"/>
                <w:u w:val="none"/>
              </w:rPr>
            </w:pPr>
          </w:p>
        </w:tc>
        <w:tc>
          <w:tcPr>
            <w:tcW w:w="3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default" w:ascii="Times New Roman" w:hAnsi="Times New Roman" w:eastAsia="宋体" w:cs="Times New Roman"/>
                <w:i w:val="0"/>
                <w:color w:val="000000"/>
                <w:sz w:val="24"/>
                <w:szCs w:val="24"/>
                <w:u w:val="none"/>
              </w:rPr>
            </w:pP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default" w:ascii="Times New Roman" w:hAnsi="Times New Roman" w:eastAsia="宋体" w:cs="Times New Roman"/>
                <w:i w:val="0"/>
                <w:color w:val="000000"/>
                <w:sz w:val="24"/>
                <w:szCs w:val="24"/>
                <w:u w:val="none"/>
              </w:rPr>
            </w:pPr>
          </w:p>
        </w:tc>
        <w:tc>
          <w:tcPr>
            <w:tcW w:w="1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default" w:ascii="Times New Roman" w:hAnsi="Times New Roman" w:eastAsia="宋体" w:cs="Times New Roman"/>
                <w:i w:val="0"/>
                <w:color w:val="000000"/>
                <w:sz w:val="24"/>
                <w:szCs w:val="24"/>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default" w:ascii="Times New Roman" w:hAnsi="Times New Roman" w:eastAsia="宋体" w:cs="Times New Roman"/>
                <w:i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default" w:ascii="Times New Roman" w:hAnsi="Times New Roman" w:eastAsia="宋体" w:cs="Times New Roman"/>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default" w:ascii="Times New Roman" w:hAnsi="Times New Roman" w:eastAsia="宋体" w:cs="Times New Roman"/>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default" w:ascii="Times New Roman" w:hAnsi="Times New Roman" w:eastAsia="宋体" w:cs="Times New Roman"/>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2290808</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彩票市场调控资金支出</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jc w:val="right"/>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default" w:ascii="Times New Roman" w:hAnsi="Times New Roman" w:eastAsia="宋体" w:cs="Times New Roman"/>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2296003</w:t>
            </w: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用于体育事业的彩票公益金支出</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jc w:val="right"/>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default" w:ascii="Times New Roman" w:hAnsi="Times New Roman" w:eastAsia="宋体" w:cs="Times New Roman"/>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default" w:ascii="Times New Roman" w:hAnsi="Times New Roman" w:eastAsia="宋体" w:cs="Times New Roman"/>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default" w:ascii="Times New Roman" w:hAnsi="Times New Roman" w:eastAsia="宋体" w:cs="Times New Roman"/>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default" w:ascii="Times New Roman" w:hAnsi="Times New Roman" w:eastAsia="宋体" w:cs="Times New Roman"/>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725" w:hRule="atLeast"/>
        </w:trPr>
        <w:tc>
          <w:tcPr>
            <w:tcW w:w="15363" w:type="dxa"/>
            <w:gridSpan w:val="17"/>
            <w:tcBorders>
              <w:top w:val="nil"/>
              <w:left w:val="nil"/>
              <w:bottom w:val="nil"/>
              <w:right w:val="nil"/>
            </w:tcBorders>
            <w:shd w:val="clear" w:color="auto" w:fill="auto"/>
            <w:vAlign w:val="center"/>
          </w:tcPr>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tc>
      </w:tr>
    </w:tbl>
    <w:p w14:paraId="4C30D435">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662"/>
        <w:gridCol w:w="2143"/>
        <w:gridCol w:w="3083"/>
        <w:gridCol w:w="3083"/>
        <w:gridCol w:w="3933"/>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default" w:ascii="Times New Roman" w:hAnsi="Times New Roman" w:eastAsia="宋体" w:cs="Times New Roman"/>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部门：区委宣传统战部</w:t>
            </w:r>
          </w:p>
        </w:tc>
        <w:tc>
          <w:tcPr>
            <w:tcW w:w="701" w:type="dxa"/>
            <w:tcBorders>
              <w:top w:val="nil"/>
              <w:left w:val="nil"/>
              <w:bottom w:val="nil"/>
              <w:right w:val="nil"/>
            </w:tcBorders>
            <w:shd w:val="clear" w:color="auto" w:fill="FFFFFF"/>
            <w:vAlign w:val="center"/>
          </w:tcPr>
          <w:p w14:paraId="150EE33A">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Fonts w:hint="default" w:ascii="Times New Roman" w:hAnsi="Times New Roman" w:eastAsia="宋体" w:cs="Times New Roman"/>
                <w:i w:val="0"/>
                <w:color w:val="000000"/>
                <w:kern w:val="0"/>
                <w:sz w:val="22"/>
                <w:szCs w:val="22"/>
                <w:u w:val="none"/>
                <w:lang w:val="en-US" w:eastAsia="zh-CN" w:bidi="ar"/>
              </w:rPr>
              <w:t xml:space="preserve">   </w:t>
            </w:r>
            <w:r>
              <w:rPr>
                <w:rStyle w:val="18"/>
                <w:rFonts w:hint="default" w:ascii="Times New Roman" w:hAnsi="Times New Roman" w:cs="Times New Roman"/>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default" w:ascii="Times New Roman" w:hAnsi="Times New Roman" w:eastAsia="宋体" w:cs="Times New Roman"/>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default" w:ascii="Times New Roman" w:hAnsi="Times New Roman" w:eastAsia="宋体" w:cs="Times New Roman"/>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default" w:ascii="Times New Roman" w:hAnsi="Times New Roman" w:eastAsia="宋体" w:cs="Times New Roman"/>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default" w:ascii="Times New Roman" w:hAnsi="Times New Roman" w:eastAsia="宋体" w:cs="Times New Roman"/>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default" w:ascii="Times New Roman" w:hAnsi="Times New Roman" w:eastAsia="宋体" w:cs="Times New Roman"/>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default" w:ascii="Times New Roman" w:hAnsi="Times New Roman" w:eastAsia="宋体" w:cs="Times New Roman"/>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default" w:ascii="Times New Roman" w:hAnsi="Times New Roman" w:eastAsia="宋体" w:cs="Times New Roman"/>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default" w:ascii="Times New Roman" w:hAnsi="Times New Roman" w:eastAsia="宋体" w:cs="Times New Roman"/>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default" w:ascii="Times New Roman" w:hAnsi="Times New Roman" w:eastAsia="宋体" w:cs="Times New Roman"/>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楷体" w:cs="Times New Roman"/>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1206"/>
        <w:gridCol w:w="1142"/>
        <w:gridCol w:w="1142"/>
        <w:gridCol w:w="1166"/>
        <w:gridCol w:w="1182"/>
        <w:gridCol w:w="1182"/>
        <w:gridCol w:w="1206"/>
        <w:gridCol w:w="1142"/>
        <w:gridCol w:w="1142"/>
        <w:gridCol w:w="1151"/>
        <w:gridCol w:w="1263"/>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部门：区委宣传统战部</w:t>
            </w:r>
          </w:p>
        </w:tc>
        <w:tc>
          <w:tcPr>
            <w:tcW w:w="1261" w:type="dxa"/>
            <w:tcBorders>
              <w:top w:val="nil"/>
              <w:left w:val="nil"/>
              <w:bottom w:val="nil"/>
              <w:right w:val="nil"/>
            </w:tcBorders>
            <w:shd w:val="clear" w:color="auto" w:fill="FFFFFF"/>
            <w:vAlign w:val="center"/>
          </w:tcPr>
          <w:p w14:paraId="5B692D30">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default" w:ascii="Times New Roman" w:hAnsi="Times New Roman" w:eastAsia="宋体" w:cs="Times New Roman"/>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right"/>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10.50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19.68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right"/>
              <w:rPr>
                <w:rFonts w:hint="default" w:ascii="Times New Roman" w:hAnsi="Times New Roman" w:eastAsia="宋体" w:cs="Times New Roman"/>
                <w:i w:val="0"/>
                <w:color w:val="000000"/>
                <w:sz w:val="22"/>
                <w:szCs w:val="22"/>
                <w:u w:val="none"/>
                <w:lang w:val="en-US"/>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right"/>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9.2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10.48</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39D9E96">
      <w:pPr>
        <w:autoSpaceDE w:val="0"/>
        <w:autoSpaceDN w:val="0"/>
        <w:adjustRightInd w:val="0"/>
        <w:ind w:left="315" w:leftChars="150"/>
        <w:jc w:val="left"/>
        <w:rPr>
          <w:rFonts w:ascii="宋体" w:eastAsia="宋体" w:cs="宋体"/>
          <w:kern w:val="0"/>
          <w:sz w:val="24"/>
          <w:szCs w:val="24"/>
        </w:rPr>
      </w:pPr>
    </w:p>
    <w:p w14:paraId="5EC84149">
      <w:pPr>
        <w:autoSpaceDE w:val="0"/>
        <w:autoSpaceDN w:val="0"/>
        <w:adjustRightInd w:val="0"/>
        <w:ind w:left="315" w:leftChars="150"/>
        <w:jc w:val="left"/>
        <w:rPr>
          <w:rFonts w:ascii="宋体" w:eastAsia="宋体" w:cs="宋体"/>
          <w:kern w:val="0"/>
          <w:sz w:val="24"/>
          <w:szCs w:val="24"/>
        </w:rPr>
      </w:pPr>
    </w:p>
    <w:p w14:paraId="1C346188">
      <w:pPr>
        <w:autoSpaceDE w:val="0"/>
        <w:autoSpaceDN w:val="0"/>
        <w:adjustRightInd w:val="0"/>
        <w:ind w:left="315" w:leftChars="150"/>
        <w:jc w:val="left"/>
        <w:rPr>
          <w:rFonts w:ascii="宋体" w:eastAsia="宋体" w:cs="宋体"/>
          <w:kern w:val="0"/>
          <w:sz w:val="24"/>
          <w:szCs w:val="24"/>
        </w:rPr>
      </w:pPr>
    </w:p>
    <w:p w14:paraId="14F6F1A6">
      <w:pPr>
        <w:autoSpaceDE w:val="0"/>
        <w:autoSpaceDN w:val="0"/>
        <w:adjustRightInd w:val="0"/>
        <w:ind w:left="315" w:leftChars="150"/>
        <w:jc w:val="left"/>
        <w:rPr>
          <w:rFonts w:ascii="宋体" w:eastAsia="宋体" w:cs="宋体"/>
          <w:kern w:val="0"/>
          <w:sz w:val="24"/>
          <w:szCs w:val="24"/>
        </w:rPr>
      </w:pPr>
    </w:p>
    <w:p w14:paraId="41DA9A61">
      <w:pPr>
        <w:autoSpaceDE w:val="0"/>
        <w:autoSpaceDN w:val="0"/>
        <w:adjustRightInd w:val="0"/>
        <w:ind w:left="315" w:leftChars="150"/>
        <w:jc w:val="left"/>
        <w:rPr>
          <w:rFonts w:ascii="宋体" w:eastAsia="宋体" w:cs="宋体"/>
          <w:kern w:val="0"/>
          <w:sz w:val="24"/>
          <w:szCs w:val="24"/>
        </w:rPr>
      </w:pPr>
    </w:p>
    <w:p w14:paraId="22F53D9E">
      <w:pPr>
        <w:autoSpaceDE w:val="0"/>
        <w:autoSpaceDN w:val="0"/>
        <w:adjustRightInd w:val="0"/>
        <w:ind w:left="315" w:leftChars="150"/>
        <w:jc w:val="left"/>
        <w:rPr>
          <w:rFonts w:ascii="宋体" w:eastAsia="宋体" w:cs="宋体"/>
          <w:kern w:val="0"/>
          <w:sz w:val="24"/>
          <w:szCs w:val="24"/>
        </w:rPr>
      </w:pPr>
    </w:p>
    <w:p w14:paraId="7E03B96B">
      <w:pPr>
        <w:autoSpaceDE w:val="0"/>
        <w:autoSpaceDN w:val="0"/>
        <w:adjustRightInd w:val="0"/>
        <w:ind w:left="315" w:leftChars="150"/>
        <w:jc w:val="left"/>
        <w:rPr>
          <w:rFonts w:ascii="宋体" w:eastAsia="宋体" w:cs="宋体"/>
          <w:kern w:val="0"/>
          <w:sz w:val="24"/>
          <w:szCs w:val="24"/>
        </w:rPr>
      </w:pPr>
    </w:p>
    <w:p w14:paraId="00275DCD">
      <w:pPr>
        <w:autoSpaceDE w:val="0"/>
        <w:autoSpaceDN w:val="0"/>
        <w:adjustRightInd w:val="0"/>
        <w:ind w:left="315" w:leftChars="150"/>
        <w:jc w:val="left"/>
        <w:rPr>
          <w:rFonts w:ascii="宋体" w:eastAsia="宋体" w:cs="宋体"/>
          <w:kern w:val="0"/>
          <w:sz w:val="24"/>
          <w:szCs w:val="24"/>
        </w:rPr>
      </w:pPr>
    </w:p>
    <w:p w14:paraId="444D9123">
      <w:pPr>
        <w:autoSpaceDE w:val="0"/>
        <w:autoSpaceDN w:val="0"/>
        <w:adjustRightInd w:val="0"/>
        <w:ind w:left="315" w:leftChars="150"/>
        <w:jc w:val="left"/>
        <w:rPr>
          <w:rFonts w:ascii="宋体" w:eastAsia="宋体" w:cs="宋体"/>
          <w:kern w:val="0"/>
          <w:sz w:val="24"/>
          <w:szCs w:val="24"/>
        </w:rPr>
      </w:pPr>
    </w:p>
    <w:p w14:paraId="68BAEADB">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14:paraId="78C4EDAA">
      <w:pPr>
        <w:pStyle w:val="13"/>
        <w:rPr>
          <w:sz w:val="72"/>
          <w:szCs w:val="72"/>
        </w:rPr>
      </w:pPr>
    </w:p>
    <w:p w14:paraId="2FF649F8">
      <w:pPr>
        <w:pStyle w:val="13"/>
        <w:rPr>
          <w:sz w:val="72"/>
          <w:szCs w:val="72"/>
        </w:rPr>
      </w:pPr>
    </w:p>
    <w:p w14:paraId="4495238A">
      <w:pPr>
        <w:pStyle w:val="13"/>
        <w:rPr>
          <w:sz w:val="72"/>
          <w:szCs w:val="72"/>
        </w:rPr>
      </w:pPr>
    </w:p>
    <w:p w14:paraId="224AC677">
      <w:pPr>
        <w:pStyle w:val="13"/>
        <w:rPr>
          <w:sz w:val="72"/>
          <w:szCs w:val="72"/>
        </w:rPr>
      </w:pPr>
    </w:p>
    <w:p w14:paraId="13669C44">
      <w:pPr>
        <w:pStyle w:val="13"/>
        <w:jc w:val="center"/>
        <w:rPr>
          <w:sz w:val="72"/>
          <w:szCs w:val="72"/>
        </w:rPr>
      </w:pPr>
    </w:p>
    <w:p w14:paraId="7D60BECA">
      <w:pPr>
        <w:pStyle w:val="13"/>
        <w:jc w:val="center"/>
        <w:rPr>
          <w:rFonts w:hint="eastAsia" w:ascii="方正小标宋_GBK" w:hAnsi="方正小标宋_GBK" w:eastAsia="方正小标宋_GBK" w:cs="方正小标宋_GBK"/>
          <w:sz w:val="72"/>
          <w:szCs w:val="72"/>
        </w:rPr>
      </w:pPr>
    </w:p>
    <w:p w14:paraId="16C1950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3"/>
        <w:jc w:val="center"/>
        <w:rPr>
          <w:rFonts w:hint="eastAsia" w:ascii="方正小标宋_GBK" w:hAnsi="方正小标宋_GBK" w:eastAsia="方正小标宋_GBK" w:cs="方正小标宋_GBK"/>
          <w:sz w:val="70"/>
          <w:szCs w:val="70"/>
        </w:rPr>
      </w:pPr>
    </w:p>
    <w:p w14:paraId="0F286A7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一、收入支出决算总体情况说明</w:t>
      </w:r>
    </w:p>
    <w:p w14:paraId="37678E74">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年度收、支总计</w:t>
      </w:r>
      <w:r>
        <w:rPr>
          <w:rFonts w:hint="default" w:ascii="Times New Roman" w:hAnsi="Times New Roman" w:eastAsia="仿宋_GB2312" w:cs="Times New Roman"/>
          <w:sz w:val="32"/>
          <w:szCs w:val="32"/>
          <w:highlight w:val="none"/>
          <w:lang w:val="en-US" w:eastAsia="zh-CN"/>
        </w:rPr>
        <w:t>1350.70</w:t>
      </w:r>
      <w:r>
        <w:rPr>
          <w:rFonts w:hint="default" w:ascii="Times New Roman" w:hAnsi="Times New Roman" w:eastAsia="仿宋_GB2312" w:cs="Times New Roman"/>
          <w:sz w:val="32"/>
          <w:szCs w:val="32"/>
          <w:highlight w:val="none"/>
        </w:rPr>
        <w:t>万元。与上年相比，</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430.96</w:t>
      </w:r>
      <w:r>
        <w:rPr>
          <w:rFonts w:hint="default" w:ascii="Times New Roman" w:hAnsi="Times New Roman" w:eastAsia="仿宋_GB2312" w:cs="Times New Roman"/>
          <w:sz w:val="32"/>
          <w:szCs w:val="32"/>
          <w:highlight w:val="none"/>
        </w:rPr>
        <w:t>万元，增长</w:t>
      </w:r>
      <w:r>
        <w:rPr>
          <w:rFonts w:hint="default" w:ascii="Times New Roman" w:hAnsi="Times New Roman" w:eastAsia="仿宋_GB2312" w:cs="Times New Roman"/>
          <w:sz w:val="32"/>
          <w:szCs w:val="32"/>
          <w:highlight w:val="none"/>
          <w:lang w:val="en-US" w:eastAsia="zh-CN"/>
        </w:rPr>
        <w:t>-31.91</w:t>
      </w:r>
      <w:r>
        <w:rPr>
          <w:rFonts w:hint="default" w:ascii="Times New Roman" w:hAnsi="Times New Roman" w:eastAsia="仿宋_GB2312" w:cs="Times New Roman"/>
          <w:sz w:val="32"/>
          <w:szCs w:val="32"/>
          <w:highlight w:val="none"/>
        </w:rPr>
        <w:t>%，主要是因为</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w:t>
      </w:r>
      <w:bookmarkStart w:id="3" w:name="_GoBack"/>
      <w:bookmarkEnd w:id="3"/>
      <w:r>
        <w:rPr>
          <w:rFonts w:hint="default" w:ascii="Times New Roman" w:hAnsi="Times New Roman" w:eastAsia="仿宋_GB2312" w:cs="Times New Roman"/>
          <w:sz w:val="32"/>
          <w:szCs w:val="32"/>
          <w:highlight w:val="none"/>
          <w:lang w:val="en-US" w:eastAsia="zh-CN"/>
        </w:rPr>
        <w:t>机构改革，文旅广体的职能划转出去，相应的立项争资资金也同步减少。</w:t>
      </w:r>
    </w:p>
    <w:p w14:paraId="532F953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二、收入决算情况说明</w:t>
      </w:r>
    </w:p>
    <w:p w14:paraId="137DC52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年度收入合计</w:t>
      </w:r>
      <w:r>
        <w:rPr>
          <w:rFonts w:hint="default" w:ascii="Times New Roman" w:hAnsi="Times New Roman" w:eastAsia="仿宋_GB2312" w:cs="Times New Roman"/>
          <w:sz w:val="32"/>
          <w:szCs w:val="32"/>
          <w:highlight w:val="none"/>
          <w:lang w:val="en-US" w:eastAsia="zh-CN"/>
        </w:rPr>
        <w:t>675.35</w:t>
      </w:r>
      <w:r>
        <w:rPr>
          <w:rFonts w:hint="default" w:ascii="Times New Roman" w:hAnsi="Times New Roman" w:eastAsia="仿宋_GB2312" w:cs="Times New Roman"/>
          <w:sz w:val="32"/>
          <w:szCs w:val="32"/>
          <w:highlight w:val="none"/>
        </w:rPr>
        <w:t>万元，其中：财政拨款收入</w:t>
      </w:r>
      <w:r>
        <w:rPr>
          <w:rFonts w:hint="default" w:ascii="Times New Roman" w:hAnsi="Times New Roman" w:eastAsia="仿宋_GB2312" w:cs="Times New Roman"/>
          <w:sz w:val="32"/>
          <w:szCs w:val="32"/>
          <w:highlight w:val="none"/>
          <w:lang w:val="en-US" w:eastAsia="zh-CN"/>
        </w:rPr>
        <w:t>669.85</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99.19</w:t>
      </w:r>
      <w:r>
        <w:rPr>
          <w:rFonts w:hint="default" w:ascii="Times New Roman" w:hAnsi="Times New Roman" w:eastAsia="仿宋_GB2312" w:cs="Times New Roman"/>
          <w:sz w:val="32"/>
          <w:szCs w:val="32"/>
          <w:highlight w:val="none"/>
        </w:rPr>
        <w:t>%；其他收入</w:t>
      </w:r>
      <w:r>
        <w:rPr>
          <w:rFonts w:hint="default" w:ascii="Times New Roman" w:hAnsi="Times New Roman" w:eastAsia="仿宋_GB2312" w:cs="Times New Roman"/>
          <w:sz w:val="32"/>
          <w:szCs w:val="32"/>
          <w:highlight w:val="none"/>
          <w:lang w:val="en-US" w:eastAsia="zh-CN"/>
        </w:rPr>
        <w:t>5.50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0.81</w:t>
      </w:r>
      <w:r>
        <w:rPr>
          <w:rFonts w:hint="default" w:ascii="Times New Roman" w:hAnsi="Times New Roman" w:eastAsia="仿宋_GB2312" w:cs="Times New Roman"/>
          <w:sz w:val="32"/>
          <w:szCs w:val="32"/>
          <w:highlight w:val="none"/>
        </w:rPr>
        <w:t>%。</w:t>
      </w:r>
    </w:p>
    <w:p w14:paraId="4D3781F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三、支出决算情况说明</w:t>
      </w:r>
    </w:p>
    <w:p w14:paraId="0C9201DD">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年度支出合计</w:t>
      </w:r>
      <w:r>
        <w:rPr>
          <w:rFonts w:hint="default" w:ascii="Times New Roman" w:hAnsi="Times New Roman" w:eastAsia="仿宋_GB2312" w:cs="Times New Roman"/>
          <w:sz w:val="32"/>
          <w:szCs w:val="32"/>
          <w:highlight w:val="none"/>
          <w:lang w:val="en-US" w:eastAsia="zh-CN"/>
        </w:rPr>
        <w:t>675.35</w:t>
      </w:r>
      <w:r>
        <w:rPr>
          <w:rFonts w:hint="default" w:ascii="Times New Roman" w:hAnsi="Times New Roman" w:eastAsia="仿宋_GB2312" w:cs="Times New Roman"/>
          <w:sz w:val="32"/>
          <w:szCs w:val="32"/>
          <w:highlight w:val="none"/>
        </w:rPr>
        <w:t>万元，其中：基本支出</w:t>
      </w:r>
      <w:r>
        <w:rPr>
          <w:rFonts w:hint="default" w:ascii="Times New Roman" w:hAnsi="Times New Roman" w:eastAsia="仿宋_GB2312" w:cs="Times New Roman"/>
          <w:sz w:val="32"/>
          <w:szCs w:val="32"/>
          <w:highlight w:val="none"/>
          <w:lang w:val="en-US" w:eastAsia="zh-CN"/>
        </w:rPr>
        <w:t>213.39</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31.60</w:t>
      </w:r>
      <w:r>
        <w:rPr>
          <w:rFonts w:hint="default" w:ascii="Times New Roman" w:hAnsi="Times New Roman" w:eastAsia="仿宋_GB2312" w:cs="Times New Roman"/>
          <w:sz w:val="32"/>
          <w:szCs w:val="32"/>
          <w:highlight w:val="none"/>
        </w:rPr>
        <w:t>%；项目支出</w:t>
      </w:r>
      <w:r>
        <w:rPr>
          <w:rFonts w:hint="default" w:ascii="Times New Roman" w:hAnsi="Times New Roman" w:eastAsia="仿宋_GB2312" w:cs="Times New Roman"/>
          <w:sz w:val="32"/>
          <w:szCs w:val="32"/>
          <w:highlight w:val="none"/>
          <w:lang w:val="en-US" w:eastAsia="zh-CN"/>
        </w:rPr>
        <w:t>461.96</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68.40</w:t>
      </w:r>
      <w:r>
        <w:rPr>
          <w:rFonts w:hint="default" w:ascii="Times New Roman" w:hAnsi="Times New Roman" w:eastAsia="仿宋_GB2312" w:cs="Times New Roman"/>
          <w:sz w:val="32"/>
          <w:szCs w:val="32"/>
          <w:highlight w:val="none"/>
        </w:rPr>
        <w:t>%。</w:t>
      </w:r>
    </w:p>
    <w:p w14:paraId="2D1DBC82">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四、财政拨款收入支出决算总体情况说明</w:t>
      </w:r>
    </w:p>
    <w:p w14:paraId="4DAC0F88">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年度财政拨款收、支</w:t>
      </w:r>
      <w:r>
        <w:rPr>
          <w:rFonts w:hint="default" w:ascii="Times New Roman" w:hAnsi="Times New Roman" w:eastAsia="仿宋_GB2312" w:cs="Times New Roman"/>
          <w:sz w:val="32"/>
          <w:szCs w:val="32"/>
          <w:highlight w:val="none"/>
          <w:lang w:val="en-US" w:eastAsia="zh-CN"/>
        </w:rPr>
        <w:t>1339.70</w:t>
      </w:r>
      <w:r>
        <w:rPr>
          <w:rFonts w:hint="default" w:ascii="Times New Roman" w:hAnsi="Times New Roman" w:eastAsia="仿宋_GB2312" w:cs="Times New Roman"/>
          <w:sz w:val="32"/>
          <w:szCs w:val="32"/>
          <w:highlight w:val="none"/>
        </w:rPr>
        <w:t>万元，与上年相比，</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320.56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增长</w:t>
      </w:r>
      <w:r>
        <w:rPr>
          <w:rFonts w:hint="default" w:ascii="Times New Roman" w:hAnsi="Times New Roman" w:eastAsia="仿宋_GB2312" w:cs="Times New Roman"/>
          <w:sz w:val="32"/>
          <w:szCs w:val="32"/>
          <w:highlight w:val="none"/>
          <w:lang w:val="en-US" w:eastAsia="zh-CN"/>
        </w:rPr>
        <w:t>-19.31</w:t>
      </w:r>
      <w:r>
        <w:rPr>
          <w:rFonts w:hint="default" w:ascii="Times New Roman" w:hAnsi="Times New Roman" w:eastAsia="仿宋_GB2312" w:cs="Times New Roman"/>
          <w:sz w:val="32"/>
          <w:szCs w:val="32"/>
          <w:highlight w:val="none"/>
        </w:rPr>
        <w:t>%，主要是因为2024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机构改革，文旅广体的职能划转出去，相应的立项争资资金也同步减少</w:t>
      </w:r>
      <w:r>
        <w:rPr>
          <w:rFonts w:hint="default" w:ascii="Times New Roman" w:hAnsi="Times New Roman" w:eastAsia="仿宋_GB2312" w:cs="Times New Roman"/>
          <w:sz w:val="32"/>
          <w:szCs w:val="32"/>
          <w:highlight w:val="none"/>
          <w:lang w:eastAsia="zh-CN"/>
        </w:rPr>
        <w:t>。</w:t>
      </w:r>
    </w:p>
    <w:p w14:paraId="50E803A2">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五、一般公共预算财政拨款支出决算情况说明</w:t>
      </w:r>
    </w:p>
    <w:p w14:paraId="6327ADF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val="0"/>
          <w:bCs/>
          <w:sz w:val="32"/>
          <w:szCs w:val="32"/>
          <w:highlight w:val="none"/>
        </w:rPr>
      </w:pPr>
      <w:r>
        <w:rPr>
          <w:rFonts w:hint="default" w:ascii="Times New Roman" w:hAnsi="Times New Roman" w:eastAsia="楷体" w:cs="Times New Roman"/>
          <w:b w:val="0"/>
          <w:bCs/>
          <w:sz w:val="32"/>
          <w:szCs w:val="32"/>
          <w:highlight w:val="none"/>
        </w:rPr>
        <w:t>（一）一般公共预算财政拨款支出决算总体情况</w:t>
      </w:r>
    </w:p>
    <w:p w14:paraId="71A03C26">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highlight w:val="none"/>
          <w:lang w:eastAsia="zh-CN"/>
        </w:rPr>
        <w:t>一般公共预算</w:t>
      </w:r>
      <w:r>
        <w:rPr>
          <w:rFonts w:hint="default" w:ascii="Times New Roman" w:hAnsi="Times New Roman" w:eastAsia="仿宋_GB2312" w:cs="Times New Roman"/>
          <w:sz w:val="32"/>
          <w:szCs w:val="32"/>
          <w:highlight w:val="none"/>
        </w:rPr>
        <w:t>财政拨款支出</w:t>
      </w:r>
      <w:r>
        <w:rPr>
          <w:rFonts w:hint="default" w:ascii="Times New Roman" w:hAnsi="Times New Roman" w:eastAsia="仿宋_GB2312" w:cs="Times New Roman"/>
          <w:sz w:val="32"/>
          <w:szCs w:val="32"/>
          <w:highlight w:val="none"/>
          <w:lang w:val="en-US" w:eastAsia="zh-CN"/>
        </w:rPr>
        <w:t>661.85</w:t>
      </w:r>
      <w:r>
        <w:rPr>
          <w:rFonts w:hint="default" w:ascii="Times New Roman" w:hAnsi="Times New Roman" w:eastAsia="仿宋_GB2312" w:cs="Times New Roman"/>
          <w:sz w:val="32"/>
          <w:szCs w:val="32"/>
          <w:highlight w:val="none"/>
        </w:rPr>
        <w:t>万元，占本年支出合计的</w:t>
      </w:r>
      <w:r>
        <w:rPr>
          <w:rFonts w:hint="default" w:ascii="Times New Roman" w:hAnsi="Times New Roman"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rPr>
        <w:t>%，与上年相比，</w:t>
      </w:r>
      <w:r>
        <w:rPr>
          <w:rFonts w:hint="default" w:ascii="Times New Roman" w:hAnsi="Times New Roman" w:eastAsia="仿宋_GB2312" w:cs="Times New Roman"/>
          <w:sz w:val="32"/>
          <w:szCs w:val="32"/>
          <w:highlight w:val="none"/>
          <w:lang w:eastAsia="zh-CN"/>
        </w:rPr>
        <w:t>一般公共预算</w:t>
      </w:r>
      <w:r>
        <w:rPr>
          <w:rFonts w:hint="default" w:ascii="Times New Roman" w:hAnsi="Times New Roman" w:eastAsia="仿宋_GB2312" w:cs="Times New Roman"/>
          <w:sz w:val="32"/>
          <w:szCs w:val="32"/>
          <w:highlight w:val="none"/>
        </w:rPr>
        <w:t>财政拨款支出</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165.95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降低</w:t>
      </w:r>
      <w:r>
        <w:rPr>
          <w:rFonts w:hint="default" w:ascii="Times New Roman" w:hAnsi="Times New Roman" w:eastAsia="仿宋_GB2312" w:cs="Times New Roman"/>
          <w:sz w:val="32"/>
          <w:szCs w:val="32"/>
          <w:highlight w:val="none"/>
          <w:lang w:val="en-US" w:eastAsia="zh-CN"/>
        </w:rPr>
        <w:t>20.05</w:t>
      </w:r>
      <w:r>
        <w:rPr>
          <w:rFonts w:hint="default" w:ascii="Times New Roman" w:hAnsi="Times New Roman" w:eastAsia="仿宋_GB2312" w:cs="Times New Roman"/>
          <w:sz w:val="32"/>
          <w:szCs w:val="32"/>
          <w:highlight w:val="none"/>
        </w:rPr>
        <w:t>%，主要是202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年立项争资项目较去年</w:t>
      </w:r>
      <w:r>
        <w:rPr>
          <w:rFonts w:hint="default" w:ascii="Times New Roman" w:hAnsi="Times New Roman" w:eastAsia="仿宋_GB2312" w:cs="Times New Roman"/>
          <w:sz w:val="32"/>
          <w:szCs w:val="32"/>
          <w:highlight w:val="none"/>
          <w:lang w:eastAsia="zh-CN"/>
        </w:rPr>
        <w:t>减少，因2024年机构改革，文旅广体局划出，人员减少5人，对应的基本支出和项目支出减少</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且未举办旅发大会。</w:t>
      </w:r>
    </w:p>
    <w:p w14:paraId="0FD66A39">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val="0"/>
          <w:bCs/>
          <w:sz w:val="32"/>
          <w:szCs w:val="32"/>
          <w:highlight w:val="none"/>
        </w:rPr>
      </w:pPr>
      <w:r>
        <w:rPr>
          <w:rFonts w:hint="default" w:ascii="Times New Roman" w:hAnsi="Times New Roman" w:eastAsia="楷体" w:cs="Times New Roman"/>
          <w:b w:val="0"/>
          <w:bCs/>
          <w:sz w:val="32"/>
          <w:szCs w:val="32"/>
          <w:highlight w:val="none"/>
        </w:rPr>
        <w:t>（二）一般公共预算财政拨款支出决算结构情况</w:t>
      </w:r>
    </w:p>
    <w:p w14:paraId="6D170EC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年度一般公共预算财政拨款支出</w:t>
      </w:r>
      <w:r>
        <w:rPr>
          <w:rFonts w:hint="default" w:ascii="Times New Roman" w:hAnsi="Times New Roman" w:eastAsia="仿宋_GB2312" w:cs="Times New Roman"/>
          <w:sz w:val="32"/>
          <w:szCs w:val="32"/>
          <w:highlight w:val="none"/>
          <w:lang w:val="en-US" w:eastAsia="zh-CN"/>
        </w:rPr>
        <w:t>661.85</w:t>
      </w:r>
      <w:r>
        <w:rPr>
          <w:rFonts w:hint="default" w:ascii="Times New Roman" w:hAnsi="Times New Roman" w:eastAsia="仿宋_GB2312" w:cs="Times New Roman"/>
          <w:sz w:val="32"/>
          <w:szCs w:val="32"/>
          <w:highlight w:val="none"/>
        </w:rPr>
        <w:t>万元，主要用于以下方面：一般公共服务（类）支出</w:t>
      </w:r>
      <w:r>
        <w:rPr>
          <w:rFonts w:hint="default" w:ascii="Times New Roman" w:hAnsi="Times New Roman" w:eastAsia="仿宋_GB2312" w:cs="Times New Roman"/>
          <w:sz w:val="32"/>
          <w:szCs w:val="32"/>
          <w:highlight w:val="none"/>
          <w:lang w:val="en-US" w:eastAsia="zh-CN"/>
        </w:rPr>
        <w:t>439.50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66.40</w:t>
      </w:r>
      <w:r>
        <w:rPr>
          <w:rFonts w:hint="default" w:ascii="Times New Roman" w:hAnsi="Times New Roman" w:eastAsia="仿宋_GB2312" w:cs="Times New Roman"/>
          <w:sz w:val="32"/>
          <w:szCs w:val="32"/>
          <w:highlight w:val="none"/>
        </w:rPr>
        <w:t>%；文化旅游体育与传媒支出（类）支出</w:t>
      </w:r>
      <w:r>
        <w:rPr>
          <w:rFonts w:hint="default" w:ascii="Times New Roman" w:hAnsi="Times New Roman" w:eastAsia="仿宋_GB2312" w:cs="Times New Roman"/>
          <w:sz w:val="32"/>
          <w:szCs w:val="32"/>
          <w:highlight w:val="none"/>
          <w:lang w:val="en-US" w:eastAsia="zh-CN"/>
        </w:rPr>
        <w:t>178.35</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26.91</w:t>
      </w:r>
      <w:r>
        <w:rPr>
          <w:rFonts w:hint="default" w:ascii="Times New Roman" w:hAnsi="Times New Roman" w:eastAsia="仿宋_GB2312" w:cs="Times New Roman"/>
          <w:sz w:val="32"/>
          <w:szCs w:val="32"/>
          <w:highlight w:val="none"/>
        </w:rPr>
        <w:t>%；社会保障和就业支出（类）支出</w:t>
      </w:r>
      <w:r>
        <w:rPr>
          <w:rFonts w:hint="default" w:ascii="Times New Roman" w:hAnsi="Times New Roman" w:eastAsia="仿宋_GB2312" w:cs="Times New Roman"/>
          <w:sz w:val="32"/>
          <w:szCs w:val="32"/>
          <w:highlight w:val="none"/>
          <w:lang w:val="en-US" w:eastAsia="zh-CN"/>
        </w:rPr>
        <w:t>18.53</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2.80</w:t>
      </w:r>
      <w:r>
        <w:rPr>
          <w:rFonts w:hint="default" w:ascii="Times New Roman" w:hAnsi="Times New Roman" w:eastAsia="仿宋_GB2312" w:cs="Times New Roman"/>
          <w:sz w:val="32"/>
          <w:szCs w:val="32"/>
          <w:highlight w:val="none"/>
        </w:rPr>
        <w:t>%；卫生健康支出（类）支出</w:t>
      </w:r>
      <w:r>
        <w:rPr>
          <w:rFonts w:hint="default" w:ascii="Times New Roman" w:hAnsi="Times New Roman" w:eastAsia="仿宋_GB2312" w:cs="Times New Roman"/>
          <w:sz w:val="32"/>
          <w:szCs w:val="32"/>
          <w:highlight w:val="none"/>
          <w:lang w:val="en-US" w:eastAsia="zh-CN"/>
        </w:rPr>
        <w:t>11.95</w:t>
      </w:r>
      <w:r>
        <w:rPr>
          <w:rFonts w:hint="default" w:ascii="Times New Roman" w:hAnsi="Times New Roman" w:eastAsia="仿宋_GB2312" w:cs="Times New Roman"/>
          <w:sz w:val="32"/>
          <w:szCs w:val="32"/>
          <w:highlight w:val="none"/>
        </w:rPr>
        <w:t>万元，占1.</w:t>
      </w:r>
      <w:r>
        <w:rPr>
          <w:rFonts w:hint="default" w:ascii="Times New Roman" w:hAnsi="Times New Roman" w:eastAsia="仿宋_GB2312" w:cs="Times New Roman"/>
          <w:sz w:val="32"/>
          <w:szCs w:val="32"/>
          <w:highlight w:val="none"/>
          <w:lang w:val="en-US" w:eastAsia="zh-CN"/>
        </w:rPr>
        <w:t>81</w:t>
      </w:r>
      <w:r>
        <w:rPr>
          <w:rFonts w:hint="default" w:ascii="Times New Roman" w:hAnsi="Times New Roman" w:eastAsia="仿宋_GB2312" w:cs="Times New Roman"/>
          <w:sz w:val="32"/>
          <w:szCs w:val="32"/>
          <w:highlight w:val="none"/>
        </w:rPr>
        <w:t>%；住房保障支出（类）支出</w:t>
      </w:r>
      <w:r>
        <w:rPr>
          <w:rFonts w:hint="default" w:ascii="Times New Roman" w:hAnsi="Times New Roman" w:eastAsia="仿宋_GB2312" w:cs="Times New Roman"/>
          <w:sz w:val="32"/>
          <w:szCs w:val="32"/>
          <w:highlight w:val="none"/>
          <w:lang w:val="en-US" w:eastAsia="zh-CN"/>
        </w:rPr>
        <w:t>13.53</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2.04</w:t>
      </w:r>
      <w:r>
        <w:rPr>
          <w:rFonts w:hint="default" w:ascii="Times New Roman" w:hAnsi="Times New Roman" w:eastAsia="仿宋_GB2312" w:cs="Times New Roman"/>
          <w:sz w:val="32"/>
          <w:szCs w:val="32"/>
          <w:highlight w:val="none"/>
        </w:rPr>
        <w:t>%。</w:t>
      </w:r>
    </w:p>
    <w:p w14:paraId="6CAECF12">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六、一般公共预算财政拨款基本支出决算情况说明</w:t>
      </w:r>
    </w:p>
    <w:p w14:paraId="2736D3FC">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年度财政拨款基本支出</w:t>
      </w:r>
      <w:r>
        <w:rPr>
          <w:rFonts w:hint="default" w:ascii="Times New Roman" w:hAnsi="Times New Roman" w:eastAsia="仿宋_GB2312" w:cs="Times New Roman"/>
          <w:sz w:val="32"/>
          <w:szCs w:val="32"/>
          <w:highlight w:val="none"/>
          <w:lang w:val="en-US" w:eastAsia="zh-CN"/>
        </w:rPr>
        <w:t>213.39</w:t>
      </w:r>
      <w:r>
        <w:rPr>
          <w:rFonts w:hint="default" w:ascii="Times New Roman" w:hAnsi="Times New Roman" w:eastAsia="仿宋_GB2312" w:cs="Times New Roman"/>
          <w:sz w:val="32"/>
          <w:szCs w:val="32"/>
          <w:highlight w:val="none"/>
        </w:rPr>
        <w:t>万元，其中：</w:t>
      </w:r>
    </w:p>
    <w:p w14:paraId="4A971E05">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人员经费</w:t>
      </w:r>
      <w:r>
        <w:rPr>
          <w:rFonts w:hint="default" w:ascii="Times New Roman" w:hAnsi="Times New Roman" w:eastAsia="仿宋_GB2312" w:cs="Times New Roman"/>
          <w:sz w:val="32"/>
          <w:szCs w:val="32"/>
          <w:highlight w:val="none"/>
          <w:lang w:val="en-US" w:eastAsia="zh-CN"/>
        </w:rPr>
        <w:t>174.76</w:t>
      </w:r>
      <w:r>
        <w:rPr>
          <w:rFonts w:hint="default" w:ascii="Times New Roman" w:hAnsi="Times New Roman" w:eastAsia="仿宋_GB2312" w:cs="Times New Roman"/>
          <w:sz w:val="32"/>
          <w:szCs w:val="32"/>
          <w:highlight w:val="none"/>
        </w:rPr>
        <w:t>万元，占基本支出的</w:t>
      </w:r>
      <w:r>
        <w:rPr>
          <w:rFonts w:hint="default" w:ascii="Times New Roman" w:hAnsi="Times New Roman" w:eastAsia="仿宋_GB2312" w:cs="Times New Roman"/>
          <w:sz w:val="32"/>
          <w:szCs w:val="32"/>
          <w:highlight w:val="none"/>
          <w:lang w:val="en-US" w:eastAsia="zh-CN"/>
        </w:rPr>
        <w:t>81.89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主要包括基本工资、津贴补贴、奖金、伙食补助费</w:t>
      </w:r>
      <w:r>
        <w:rPr>
          <w:rFonts w:hint="default" w:ascii="Times New Roman" w:hAnsi="Times New Roman" w:eastAsia="仿宋_GB2312" w:cs="Times New Roman"/>
          <w:sz w:val="32"/>
          <w:szCs w:val="32"/>
          <w:highlight w:val="none"/>
          <w:lang w:eastAsia="zh-CN"/>
        </w:rPr>
        <w:t>、“五险一金”等。</w:t>
      </w:r>
    </w:p>
    <w:p w14:paraId="1B9A2BE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bCs/>
          <w:sz w:val="32"/>
          <w:szCs w:val="32"/>
          <w:highlight w:val="none"/>
        </w:rPr>
        <w:t>公用经费</w:t>
      </w:r>
      <w:r>
        <w:rPr>
          <w:rFonts w:hint="default" w:ascii="Times New Roman" w:hAnsi="Times New Roman" w:eastAsia="仿宋_GB2312" w:cs="Times New Roman"/>
          <w:sz w:val="32"/>
          <w:szCs w:val="32"/>
          <w:highlight w:val="none"/>
          <w:lang w:val="en-US" w:eastAsia="zh-CN"/>
        </w:rPr>
        <w:t>38.63</w:t>
      </w:r>
      <w:r>
        <w:rPr>
          <w:rFonts w:hint="default" w:ascii="Times New Roman" w:hAnsi="Times New Roman" w:eastAsia="仿宋_GB2312" w:cs="Times New Roman"/>
          <w:sz w:val="32"/>
          <w:szCs w:val="32"/>
          <w:highlight w:val="none"/>
        </w:rPr>
        <w:t>万元，占基本支出的</w:t>
      </w:r>
      <w:r>
        <w:rPr>
          <w:rFonts w:hint="default" w:ascii="Times New Roman" w:hAnsi="Times New Roman" w:eastAsia="仿宋_GB2312" w:cs="Times New Roman"/>
          <w:sz w:val="32"/>
          <w:szCs w:val="32"/>
          <w:highlight w:val="none"/>
          <w:lang w:val="en-US" w:eastAsia="zh-CN"/>
        </w:rPr>
        <w:t>18.11</w:t>
      </w:r>
      <w:r>
        <w:rPr>
          <w:rFonts w:hint="default" w:ascii="Times New Roman" w:hAnsi="Times New Roman" w:eastAsia="仿宋_GB2312" w:cs="Times New Roman"/>
          <w:sz w:val="32"/>
          <w:szCs w:val="32"/>
          <w:highlight w:val="none"/>
        </w:rPr>
        <w:t>%，主要包括办公费、印刷费、</w:t>
      </w:r>
      <w:r>
        <w:rPr>
          <w:rFonts w:hint="default" w:ascii="Times New Roman" w:hAnsi="Times New Roman" w:eastAsia="仿宋_GB2312" w:cs="Times New Roman"/>
          <w:sz w:val="32"/>
          <w:szCs w:val="32"/>
          <w:highlight w:val="none"/>
          <w:lang w:eastAsia="zh-CN"/>
        </w:rPr>
        <w:t>差旅</w:t>
      </w:r>
      <w:r>
        <w:rPr>
          <w:rFonts w:hint="default" w:ascii="Times New Roman" w:hAnsi="Times New Roman" w:eastAsia="仿宋_GB2312" w:cs="Times New Roman"/>
          <w:sz w:val="32"/>
          <w:szCs w:val="32"/>
          <w:highlight w:val="none"/>
        </w:rPr>
        <w:t>费、</w:t>
      </w:r>
      <w:r>
        <w:rPr>
          <w:rFonts w:hint="default" w:ascii="Times New Roman" w:hAnsi="Times New Roman" w:eastAsia="仿宋_GB2312" w:cs="Times New Roman"/>
          <w:sz w:val="32"/>
          <w:szCs w:val="32"/>
          <w:highlight w:val="none"/>
          <w:lang w:eastAsia="zh-CN"/>
        </w:rPr>
        <w:t>公务接待费、公务用车运行维护费、委托业务费和其他商品服务支出等。</w:t>
      </w:r>
    </w:p>
    <w:p w14:paraId="7A97A61F">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黑体" w:cs="Times New Roman"/>
          <w:b w:val="0"/>
          <w:bCs/>
          <w:sz w:val="32"/>
          <w:szCs w:val="32"/>
          <w:highlight w:val="none"/>
        </w:rPr>
        <w:t>七、财政拨款</w:t>
      </w:r>
      <w:r>
        <w:rPr>
          <w:rFonts w:hint="default" w:ascii="Times New Roman" w:hAnsi="Times New Roman" w:cs="Times New Roman"/>
          <w:b w:val="0"/>
          <w:bCs/>
          <w:sz w:val="32"/>
          <w:szCs w:val="32"/>
          <w:highlight w:val="none"/>
          <w:lang w:eastAsia="zh-CN"/>
        </w:rPr>
        <w:t>“三公”经费</w:t>
      </w:r>
      <w:r>
        <w:rPr>
          <w:rFonts w:hint="default" w:ascii="Times New Roman" w:hAnsi="Times New Roman" w:eastAsia="黑体" w:cs="Times New Roman"/>
          <w:b w:val="0"/>
          <w:bCs/>
          <w:sz w:val="32"/>
          <w:szCs w:val="32"/>
          <w:highlight w:val="none"/>
        </w:rPr>
        <w:t>支出决算情况说明</w:t>
      </w:r>
    </w:p>
    <w:p w14:paraId="74EA38E6">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bCs w:val="0"/>
          <w:sz w:val="32"/>
          <w:szCs w:val="32"/>
          <w:highlight w:val="none"/>
        </w:rPr>
      </w:pPr>
      <w:r>
        <w:rPr>
          <w:rFonts w:hint="default" w:ascii="Times New Roman" w:hAnsi="Times New Roman" w:eastAsia="楷体" w:cs="Times New Roman"/>
          <w:b/>
          <w:bCs w:val="0"/>
          <w:sz w:val="32"/>
          <w:szCs w:val="32"/>
          <w:highlight w:val="none"/>
        </w:rPr>
        <w:t>（一）“三公”经费财政拨款支出决算总体情况说明</w:t>
      </w:r>
    </w:p>
    <w:p w14:paraId="1A7700BE">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“三公”经费财政拨款支出预算为</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19.68</w:t>
      </w:r>
      <w:r>
        <w:rPr>
          <w:rFonts w:hint="default" w:ascii="Times New Roman" w:hAnsi="Times New Roman" w:eastAsia="仿宋_GB2312" w:cs="Times New Roman"/>
          <w:sz w:val="32"/>
          <w:szCs w:val="32"/>
          <w:highlight w:val="none"/>
        </w:rPr>
        <w:t>万元，完成预算的</w:t>
      </w:r>
      <w:r>
        <w:rPr>
          <w:rFonts w:hint="default" w:ascii="Times New Roman" w:hAnsi="Times New Roman" w:eastAsia="仿宋_GB2312" w:cs="Times New Roman"/>
          <w:sz w:val="32"/>
          <w:szCs w:val="32"/>
          <w:highlight w:val="none"/>
          <w:lang w:val="en-US" w:eastAsia="zh-CN"/>
        </w:rPr>
        <w:t>93.71</w:t>
      </w:r>
      <w:r>
        <w:rPr>
          <w:rFonts w:hint="default" w:ascii="Times New Roman" w:hAnsi="Times New Roman" w:eastAsia="仿宋_GB2312" w:cs="Times New Roman"/>
          <w:sz w:val="32"/>
          <w:szCs w:val="32"/>
          <w:highlight w:val="none"/>
        </w:rPr>
        <w:t>%，决算数</w:t>
      </w:r>
      <w:r>
        <w:rPr>
          <w:rFonts w:hint="default" w:ascii="Times New Roman" w:hAnsi="Times New Roman" w:eastAsia="仿宋_GB2312" w:cs="Times New Roman"/>
          <w:sz w:val="32"/>
          <w:szCs w:val="32"/>
          <w:highlight w:val="none"/>
          <w:lang w:eastAsia="zh-CN"/>
        </w:rPr>
        <w:t>小于</w:t>
      </w:r>
      <w:r>
        <w:rPr>
          <w:rFonts w:hint="default" w:ascii="Times New Roman" w:hAnsi="Times New Roman" w:eastAsia="仿宋_GB2312" w:cs="Times New Roman"/>
          <w:sz w:val="32"/>
          <w:szCs w:val="32"/>
          <w:highlight w:val="none"/>
        </w:rPr>
        <w:t>预算数的主要原因是</w:t>
      </w:r>
      <w:r>
        <w:rPr>
          <w:rFonts w:hint="default" w:ascii="Times New Roman" w:hAnsi="Times New Roman" w:eastAsia="仿宋_GB2312" w:cs="Times New Roman"/>
          <w:sz w:val="32"/>
          <w:szCs w:val="32"/>
          <w:highlight w:val="none"/>
          <w:lang w:eastAsia="zh-CN"/>
        </w:rPr>
        <w:t>落实财政过“紧日子”思想，缩减“三公”经费开支</w:t>
      </w:r>
      <w:r>
        <w:rPr>
          <w:rFonts w:hint="default" w:ascii="Times New Roman" w:hAnsi="Times New Roman" w:eastAsia="仿宋_GB2312" w:cs="Times New Roman"/>
          <w:sz w:val="32"/>
          <w:szCs w:val="32"/>
          <w:highlight w:val="none"/>
        </w:rPr>
        <w:t>。其中：</w:t>
      </w:r>
    </w:p>
    <w:p w14:paraId="7DC3EC4F">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因公出国（境）费支出预算为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万元，完成预算的</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14:paraId="5510E34A">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公务接待费支出预算为</w:t>
      </w:r>
      <w:r>
        <w:rPr>
          <w:rFonts w:hint="default" w:ascii="Times New Roman" w:hAnsi="Times New Roman" w:eastAsia="仿宋_GB2312" w:cs="Times New Roman"/>
          <w:sz w:val="32"/>
          <w:szCs w:val="32"/>
          <w:highlight w:val="none"/>
          <w:lang w:val="en-US" w:eastAsia="zh-CN"/>
        </w:rPr>
        <w:t>10.50万元，支出决算为10.48万元，完成预算的99.81%，</w:t>
      </w:r>
      <w:r>
        <w:rPr>
          <w:rFonts w:hint="default" w:ascii="Times New Roman" w:hAnsi="Times New Roman" w:eastAsia="仿宋_GB2312" w:cs="Times New Roman"/>
          <w:sz w:val="32"/>
          <w:szCs w:val="32"/>
          <w:highlight w:val="none"/>
        </w:rPr>
        <w:t>决算数小于预算数的主要原因是落实财政过“紧日子”思想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与上年相比</w:t>
      </w:r>
      <w:r>
        <w:rPr>
          <w:rFonts w:hint="default" w:ascii="Times New Roman" w:hAnsi="Times New Roman" w:eastAsia="仿宋_GB2312" w:cs="Times New Roman"/>
          <w:sz w:val="32"/>
          <w:szCs w:val="32"/>
          <w:highlight w:val="none"/>
          <w:lang w:eastAsia="zh-CN"/>
        </w:rPr>
        <w:t>减少1.52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rPr>
        <w:t>的主要原因是公务接待人数次数有所</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rPr>
        <w:t>。</w:t>
      </w:r>
    </w:p>
    <w:p w14:paraId="22663804">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公务用车运行维护费支出预算为</w:t>
      </w:r>
      <w:r>
        <w:rPr>
          <w:rFonts w:hint="default" w:ascii="Times New Roman" w:hAnsi="Times New Roman" w:eastAsia="仿宋_GB2312" w:cs="Times New Roman"/>
          <w:sz w:val="32"/>
          <w:szCs w:val="32"/>
          <w:highlight w:val="none"/>
          <w:lang w:val="en-US" w:eastAsia="zh-CN"/>
        </w:rPr>
        <w:t>10.5</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9.2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单位公务车辆保有量为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14:paraId="515EA36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bCs w:val="0"/>
          <w:sz w:val="32"/>
          <w:szCs w:val="32"/>
          <w:highlight w:val="none"/>
        </w:rPr>
      </w:pPr>
      <w:r>
        <w:rPr>
          <w:rFonts w:hint="default" w:ascii="Times New Roman" w:hAnsi="Times New Roman" w:eastAsia="楷体" w:cs="Times New Roman"/>
          <w:b/>
          <w:bCs w:val="0"/>
          <w:sz w:val="32"/>
          <w:szCs w:val="32"/>
          <w:highlight w:val="none"/>
        </w:rPr>
        <w:t>（二）“三公”经费财政拨款支出决算具体情况说明</w:t>
      </w:r>
    </w:p>
    <w:p w14:paraId="6468A8A6">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年度“三公”经费财政拨款支出决算中，公务接待费支出决算</w:t>
      </w:r>
      <w:r>
        <w:rPr>
          <w:rFonts w:hint="default" w:ascii="Times New Roman" w:hAnsi="Times New Roman" w:eastAsia="仿宋_GB2312" w:cs="Times New Roman"/>
          <w:sz w:val="32"/>
          <w:szCs w:val="32"/>
          <w:highlight w:val="none"/>
          <w:lang w:val="en-US" w:eastAsia="zh-CN"/>
        </w:rPr>
        <w:t>10.48</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53.25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，公务用车运行维护费支出决算为9.2万元，占</w:t>
      </w:r>
      <w:r>
        <w:rPr>
          <w:rFonts w:hint="default" w:ascii="Times New Roman" w:hAnsi="Times New Roman" w:eastAsia="仿宋_GB2312" w:cs="Times New Roman"/>
          <w:sz w:val="32"/>
          <w:szCs w:val="32"/>
          <w:highlight w:val="none"/>
          <w:lang w:val="en-US" w:eastAsia="zh-CN"/>
        </w:rPr>
        <w:t>46.75%，</w:t>
      </w:r>
      <w:r>
        <w:rPr>
          <w:rFonts w:hint="default" w:ascii="Times New Roman" w:hAnsi="Times New Roman" w:eastAsia="仿宋_GB2312" w:cs="Times New Roman"/>
          <w:sz w:val="32"/>
          <w:szCs w:val="32"/>
          <w:highlight w:val="none"/>
        </w:rPr>
        <w:t>其中：</w:t>
      </w:r>
    </w:p>
    <w:p w14:paraId="4D31110A">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bCs/>
          <w:i/>
          <w:color w:val="auto"/>
          <w:kern w:val="0"/>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公务接待费支出决算为</w:t>
      </w:r>
      <w:r>
        <w:rPr>
          <w:rFonts w:hint="default" w:ascii="Times New Roman" w:hAnsi="Times New Roman" w:eastAsia="仿宋_GB2312" w:cs="Times New Roman"/>
          <w:sz w:val="32"/>
          <w:szCs w:val="32"/>
          <w:highlight w:val="none"/>
          <w:lang w:val="en-US" w:eastAsia="zh-CN"/>
        </w:rPr>
        <w:t>10.48</w:t>
      </w:r>
      <w:r>
        <w:rPr>
          <w:rFonts w:hint="default" w:ascii="Times New Roman" w:hAnsi="Times New Roman" w:eastAsia="仿宋_GB2312" w:cs="Times New Roman"/>
          <w:sz w:val="32"/>
          <w:szCs w:val="32"/>
          <w:highlight w:val="none"/>
        </w:rPr>
        <w:t>万元，全年共接待来访团组</w:t>
      </w:r>
      <w:r>
        <w:rPr>
          <w:rFonts w:hint="default" w:ascii="Times New Roman" w:hAnsi="Times New Roman"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rPr>
        <w:t>个、来宾</w:t>
      </w:r>
      <w:r>
        <w:rPr>
          <w:rFonts w:hint="default" w:ascii="Times New Roman" w:hAnsi="Times New Roman" w:eastAsia="仿宋_GB2312" w:cs="Times New Roman"/>
          <w:sz w:val="32"/>
          <w:szCs w:val="32"/>
          <w:highlight w:val="none"/>
          <w:lang w:val="en-US" w:eastAsia="zh-CN"/>
        </w:rPr>
        <w:t>772</w:t>
      </w:r>
      <w:r>
        <w:rPr>
          <w:rFonts w:hint="default" w:ascii="Times New Roman" w:hAnsi="Times New Roman" w:eastAsia="仿宋_GB2312" w:cs="Times New Roman"/>
          <w:sz w:val="32"/>
          <w:szCs w:val="32"/>
          <w:highlight w:val="none"/>
        </w:rPr>
        <w:t>人次，主要是新闻媒体记者发生的接待支出。</w:t>
      </w:r>
    </w:p>
    <w:p w14:paraId="59B26649">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八、政府性基金预算收入支出决算情况</w:t>
      </w:r>
    </w:p>
    <w:p w14:paraId="107AF67D">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bCs/>
          <w:i/>
          <w:color w:val="auto"/>
          <w:kern w:val="0"/>
          <w:sz w:val="32"/>
          <w:szCs w:val="32"/>
          <w:highlight w:val="none"/>
          <w:lang w:val="en-US" w:eastAsia="zh-CN" w:bidi="ar-SA"/>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年度政府性基金预算财政拨款收入</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万元；年初结转和结余</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万元，其中基本支出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万元，项目支出</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万元；年末结转和结余</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万元。具体情况如下：</w:t>
      </w:r>
    </w:p>
    <w:p w14:paraId="7B4E64E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年初预算为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万元，完成年初预算的</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%，决算数大于年初预算数的主要原因是</w:t>
      </w:r>
      <w:r>
        <w:rPr>
          <w:rFonts w:hint="default" w:ascii="Times New Roman" w:hAnsi="Times New Roman" w:eastAsia="仿宋_GB2312" w:cs="Times New Roman"/>
          <w:sz w:val="32"/>
          <w:szCs w:val="32"/>
          <w:highlight w:val="none"/>
          <w:lang w:eastAsia="zh-CN"/>
        </w:rPr>
        <w:t>上级拨付的体彩公益分成金。</w:t>
      </w:r>
    </w:p>
    <w:p w14:paraId="09428A5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九、关于机关运行经费支出说明</w:t>
      </w:r>
    </w:p>
    <w:p w14:paraId="20A4E742">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本部门202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年度机关运行经费支出</w:t>
      </w:r>
      <w:r>
        <w:rPr>
          <w:rFonts w:hint="default" w:ascii="Times New Roman" w:hAnsi="Times New Roman" w:eastAsia="仿宋_GB2312" w:cs="Times New Roman"/>
          <w:sz w:val="32"/>
          <w:szCs w:val="32"/>
          <w:highlight w:val="none"/>
          <w:lang w:val="en-US" w:eastAsia="zh-CN"/>
        </w:rPr>
        <w:t>33.14</w:t>
      </w:r>
      <w:r>
        <w:rPr>
          <w:rFonts w:hint="default" w:ascii="Times New Roman" w:hAnsi="Times New Roman" w:eastAsia="仿宋_GB2312" w:cs="Times New Roman"/>
          <w:sz w:val="32"/>
          <w:szCs w:val="32"/>
          <w:highlight w:val="none"/>
        </w:rPr>
        <w:t>万元，比上年决算数</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162.45</w:t>
      </w:r>
      <w:r>
        <w:rPr>
          <w:rFonts w:hint="default" w:ascii="Times New Roman" w:hAnsi="Times New Roman" w:eastAsia="仿宋_GB2312" w:cs="Times New Roman"/>
          <w:sz w:val="32"/>
          <w:szCs w:val="32"/>
          <w:highlight w:val="none"/>
        </w:rPr>
        <w:t>万元，增长</w:t>
      </w:r>
      <w:r>
        <w:rPr>
          <w:rFonts w:hint="default" w:ascii="Times New Roman" w:hAnsi="Times New Roman" w:eastAsia="仿宋_GB2312" w:cs="Times New Roman"/>
          <w:sz w:val="32"/>
          <w:szCs w:val="32"/>
          <w:highlight w:val="none"/>
          <w:lang w:val="en-US" w:eastAsia="zh-CN"/>
        </w:rPr>
        <w:t>83.06</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因2024年机构改革，文旅广体局划出，人员减少5人，对应的基本支出和机关运行支出减少。</w:t>
      </w:r>
    </w:p>
    <w:p w14:paraId="3302C8EC">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十、一般性支出情况说明</w:t>
      </w:r>
    </w:p>
    <w:p w14:paraId="43EF231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无</w:t>
      </w:r>
    </w:p>
    <w:p w14:paraId="0C25054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十一、关于政府采购支出说明</w:t>
      </w:r>
    </w:p>
    <w:p w14:paraId="31552BD1">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楷体" w:cs="Times New Roman"/>
          <w:b/>
          <w:bCs/>
          <w:i/>
          <w:color w:val="auto"/>
          <w:kern w:val="0"/>
          <w:sz w:val="32"/>
          <w:szCs w:val="32"/>
          <w:highlight w:val="none"/>
          <w:lang w:val="en-US" w:eastAsia="zh-CN" w:bidi="ar-SA"/>
        </w:rPr>
      </w:pPr>
      <w:r>
        <w:rPr>
          <w:rFonts w:hint="default" w:ascii="Times New Roman" w:hAnsi="Times New Roman" w:eastAsia="仿宋_GB2312" w:cs="Times New Roman"/>
          <w:sz w:val="32"/>
          <w:szCs w:val="32"/>
          <w:highlight w:val="none"/>
        </w:rPr>
        <w:t>本部门202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年度政府采购支出总额</w:t>
      </w:r>
      <w:r>
        <w:rPr>
          <w:rFonts w:hint="default" w:ascii="Times New Roman" w:hAnsi="Times New Roman" w:eastAsia="仿宋_GB2312" w:cs="Times New Roman"/>
          <w:sz w:val="32"/>
          <w:szCs w:val="32"/>
          <w:highlight w:val="none"/>
          <w:lang w:val="en-US" w:eastAsia="zh-CN"/>
        </w:rPr>
        <w:t>113.40</w:t>
      </w:r>
      <w:r>
        <w:rPr>
          <w:rFonts w:hint="default" w:ascii="Times New Roman" w:hAnsi="Times New Roman" w:eastAsia="仿宋_GB2312" w:cs="Times New Roman"/>
          <w:sz w:val="32"/>
          <w:szCs w:val="32"/>
          <w:highlight w:val="none"/>
        </w:rPr>
        <w:t>万元，其中：政府采购</w:t>
      </w:r>
      <w:r>
        <w:rPr>
          <w:rFonts w:hint="default" w:ascii="Times New Roman" w:hAnsi="Times New Roman" w:eastAsia="仿宋_GB2312" w:cs="Times New Roman"/>
          <w:sz w:val="32"/>
          <w:szCs w:val="32"/>
          <w:highlight w:val="none"/>
          <w:lang w:eastAsia="zh-CN"/>
        </w:rPr>
        <w:t>工程</w:t>
      </w:r>
      <w:r>
        <w:rPr>
          <w:rFonts w:hint="default" w:ascii="Times New Roman" w:hAnsi="Times New Roman" w:eastAsia="仿宋_GB2312" w:cs="Times New Roman"/>
          <w:sz w:val="32"/>
          <w:szCs w:val="32"/>
          <w:highlight w:val="none"/>
          <w:lang w:val="en-US" w:eastAsia="zh-CN"/>
        </w:rPr>
        <w:t>112.40</w:t>
      </w:r>
      <w:r>
        <w:rPr>
          <w:rFonts w:hint="default" w:ascii="Times New Roman" w:hAnsi="Times New Roman" w:eastAsia="仿宋_GB2312" w:cs="Times New Roman"/>
          <w:sz w:val="32"/>
          <w:szCs w:val="32"/>
          <w:highlight w:val="none"/>
        </w:rPr>
        <w:t>万元、政府采购服务支出</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万元。授予中小企业合同金额</w:t>
      </w:r>
      <w:r>
        <w:rPr>
          <w:rFonts w:hint="default" w:ascii="Times New Roman" w:hAnsi="Times New Roman" w:eastAsia="仿宋_GB2312" w:cs="Times New Roman"/>
          <w:sz w:val="32"/>
          <w:szCs w:val="32"/>
          <w:highlight w:val="none"/>
          <w:lang w:val="en-US" w:eastAsia="zh-CN"/>
        </w:rPr>
        <w:t>113.40</w:t>
      </w:r>
      <w:r>
        <w:rPr>
          <w:rFonts w:hint="default" w:ascii="Times New Roman" w:hAnsi="Times New Roman" w:eastAsia="仿宋_GB2312" w:cs="Times New Roman"/>
          <w:sz w:val="32"/>
          <w:szCs w:val="32"/>
          <w:highlight w:val="none"/>
        </w:rPr>
        <w:t>万元，占政府采购支出总额的</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%，其中：授予小微企业合同金额</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color w:val="auto"/>
          <w:sz w:val="32"/>
          <w:szCs w:val="32"/>
          <w:highlight w:val="none"/>
        </w:rPr>
        <w:t>占</w:t>
      </w:r>
      <w:r>
        <w:rPr>
          <w:rFonts w:hint="default" w:ascii="Times New Roman" w:hAnsi="Times New Roman" w:eastAsia="仿宋_GB2312" w:cs="Times New Roman"/>
          <w:color w:val="auto"/>
          <w:sz w:val="32"/>
          <w:szCs w:val="32"/>
          <w:highlight w:val="none"/>
          <w:lang w:eastAsia="zh-CN"/>
        </w:rPr>
        <w:t>授予中小企业合同金额</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9.7</w:t>
      </w:r>
      <w:r>
        <w:rPr>
          <w:rFonts w:hint="default" w:ascii="Times New Roman" w:hAnsi="Times New Roman" w:eastAsia="仿宋_GB2312" w:cs="Times New Roman"/>
          <w:color w:val="auto"/>
          <w:sz w:val="32"/>
          <w:szCs w:val="32"/>
          <w:highlight w:val="none"/>
        </w:rPr>
        <w:t>%。服务采购授予中小企业合同金额占服务支出金额的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p>
    <w:p w14:paraId="753A6EE5">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十二、关于国有资产占用情况说明</w:t>
      </w:r>
    </w:p>
    <w:p w14:paraId="68E90D4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本单位无车辆；单位价值100万元以上专用设备1套。</w:t>
      </w:r>
    </w:p>
    <w:p w14:paraId="3265CDCC">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十三、关于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黑体" w:cs="Times New Roman"/>
          <w:b w:val="0"/>
          <w:bCs/>
          <w:color w:val="auto"/>
          <w:sz w:val="32"/>
          <w:szCs w:val="32"/>
          <w:highlight w:val="none"/>
        </w:rPr>
        <w:t>年度</w:t>
      </w:r>
      <w:r>
        <w:rPr>
          <w:rFonts w:hint="default" w:ascii="Times New Roman" w:hAnsi="Times New Roman" w:cs="Times New Roman"/>
          <w:b w:val="0"/>
          <w:bCs/>
          <w:color w:val="auto"/>
          <w:sz w:val="32"/>
          <w:szCs w:val="32"/>
          <w:highlight w:val="none"/>
          <w:lang w:eastAsia="zh-CN"/>
        </w:rPr>
        <w:t>预算</w:t>
      </w:r>
      <w:r>
        <w:rPr>
          <w:rFonts w:hint="default" w:ascii="Times New Roman" w:hAnsi="Times New Roman" w:eastAsia="黑体" w:cs="Times New Roman"/>
          <w:b w:val="0"/>
          <w:bCs/>
          <w:color w:val="auto"/>
          <w:sz w:val="32"/>
          <w:szCs w:val="32"/>
          <w:highlight w:val="none"/>
        </w:rPr>
        <w:t>绩效情况的说明</w:t>
      </w:r>
    </w:p>
    <w:p w14:paraId="275CD2CD">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highlight w:val="none"/>
          <w:lang w:eastAsia="zh-CN"/>
        </w:rPr>
      </w:pPr>
      <w:r>
        <w:rPr>
          <w:rFonts w:hint="default" w:ascii="Times New Roman" w:hAnsi="Times New Roman" w:eastAsia="楷体" w:cs="Times New Roman"/>
          <w:b/>
          <w:bCs/>
          <w:sz w:val="32"/>
          <w:szCs w:val="32"/>
          <w:highlight w:val="none"/>
          <w:lang w:eastAsia="zh-CN"/>
        </w:rPr>
        <w:t>（一）绩效管理工作开展情况</w:t>
      </w:r>
    </w:p>
    <w:p w14:paraId="28AA9425">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年，我部组织对1个单位开展整体支出绩效评价，涉及一般公共预算支出</w:t>
      </w:r>
      <w:r>
        <w:rPr>
          <w:rFonts w:hint="default" w:ascii="Times New Roman" w:hAnsi="Times New Roman" w:eastAsia="仿宋_GB2312" w:cs="Times New Roman"/>
          <w:sz w:val="32"/>
          <w:szCs w:val="32"/>
          <w:highlight w:val="none"/>
          <w:lang w:val="en-US" w:eastAsia="zh-CN"/>
        </w:rPr>
        <w:t>661.85</w:t>
      </w:r>
      <w:r>
        <w:rPr>
          <w:rFonts w:hint="default" w:ascii="Times New Roman" w:hAnsi="Times New Roman" w:eastAsia="仿宋_GB2312" w:cs="Times New Roman"/>
          <w:sz w:val="32"/>
          <w:szCs w:val="32"/>
          <w:highlight w:val="none"/>
          <w:lang w:eastAsia="zh-CN"/>
        </w:rPr>
        <w:t>万元。从评价情况来看，202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区委宣传统战部部机关从整体情况来看，严格按照年初预算进行部门整体支出。在支出过程中，能严格遵守各项规章制度，“三公”经费严控在指标内。年初在区财政预算基础上制定我部预算执行方案，将经费细化，严格执行审批制度，分管部长分线负责把关，加强了监督。资金管理按照制定的《财政预算资金拨付管理暂行办法》《会计核算制度》《行政单位内部控制制度》等制度使用。</w:t>
      </w:r>
    </w:p>
    <w:p w14:paraId="0E9B31F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lang w:eastAsia="zh-CN"/>
        </w:rPr>
        <w:t>（二）</w:t>
      </w:r>
      <w:r>
        <w:rPr>
          <w:rFonts w:hint="default" w:ascii="Times New Roman" w:hAnsi="Times New Roman" w:eastAsia="楷体" w:cs="Times New Roman"/>
          <w:b/>
          <w:bCs/>
          <w:sz w:val="32"/>
          <w:szCs w:val="32"/>
          <w:highlight w:val="none"/>
        </w:rPr>
        <w:t>部门整体支出绩效情况</w:t>
      </w:r>
    </w:p>
    <w:p w14:paraId="5A19D4E1">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我部202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年度紧紧围绕招商引资、乡村振兴、文旅融合发展等全区工作重点，开展对外宣传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央、省市主流媒体上稿1798条。“山乡尚礼·洞庭新风”乡风文明建设工作取得实效，相关工作经验在各央媒、省媒及省委《要情汇报》、省委宣传部《每周要情》推介，喜事新办、丧事简办、余事不办成为群众共识。</w:t>
      </w:r>
    </w:p>
    <w:p w14:paraId="1A18744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lang w:eastAsia="zh-CN"/>
        </w:rPr>
        <w:t>（三）</w:t>
      </w:r>
      <w:r>
        <w:rPr>
          <w:rFonts w:hint="default" w:ascii="Times New Roman" w:hAnsi="Times New Roman" w:eastAsia="楷体" w:cs="Times New Roman"/>
          <w:b/>
          <w:bCs/>
          <w:sz w:val="32"/>
          <w:szCs w:val="32"/>
          <w:highlight w:val="none"/>
        </w:rPr>
        <w:t>存在的问题及原因分析</w:t>
      </w:r>
    </w:p>
    <w:p w14:paraId="1825D277">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w:t>
      </w:r>
    </w:p>
    <w:p w14:paraId="10AAB9ED">
      <w:pPr>
        <w:pStyle w:val="13"/>
        <w:jc w:val="center"/>
        <w:rPr>
          <w:rFonts w:hint="eastAsia" w:ascii="方正小标宋_GBK" w:hAnsi="方正小标宋_GBK" w:eastAsia="方正小标宋_GBK" w:cs="方正小标宋_GBK"/>
          <w:sz w:val="72"/>
          <w:szCs w:val="72"/>
          <w:highlight w:val="none"/>
        </w:rPr>
      </w:pPr>
    </w:p>
    <w:p w14:paraId="00600648">
      <w:pPr>
        <w:pStyle w:val="13"/>
        <w:jc w:val="center"/>
        <w:rPr>
          <w:rFonts w:hint="eastAsia" w:ascii="方正小标宋_GBK" w:hAnsi="方正小标宋_GBK" w:eastAsia="方正小标宋_GBK" w:cs="方正小标宋_GBK"/>
          <w:sz w:val="72"/>
          <w:szCs w:val="72"/>
        </w:rPr>
      </w:pPr>
    </w:p>
    <w:p w14:paraId="17AA25C0">
      <w:pPr>
        <w:pStyle w:val="13"/>
        <w:jc w:val="center"/>
        <w:rPr>
          <w:rFonts w:hint="eastAsia" w:ascii="方正小标宋_GBK" w:hAnsi="方正小标宋_GBK" w:eastAsia="方正小标宋_GBK" w:cs="方正小标宋_GBK"/>
          <w:sz w:val="72"/>
          <w:szCs w:val="72"/>
        </w:rPr>
      </w:pPr>
    </w:p>
    <w:p w14:paraId="7AB78187">
      <w:pPr>
        <w:pStyle w:val="13"/>
        <w:jc w:val="center"/>
        <w:rPr>
          <w:rFonts w:hint="eastAsia" w:ascii="方正小标宋_GBK" w:hAnsi="方正小标宋_GBK" w:eastAsia="方正小标宋_GBK" w:cs="方正小标宋_GBK"/>
          <w:sz w:val="72"/>
          <w:szCs w:val="72"/>
        </w:rPr>
      </w:pPr>
    </w:p>
    <w:p w14:paraId="2D81E0DE">
      <w:pPr>
        <w:pStyle w:val="13"/>
        <w:jc w:val="center"/>
        <w:rPr>
          <w:rFonts w:hint="eastAsia" w:ascii="方正小标宋_GBK" w:hAnsi="方正小标宋_GBK" w:eastAsia="方正小标宋_GBK" w:cs="方正小标宋_GBK"/>
          <w:sz w:val="72"/>
          <w:szCs w:val="72"/>
        </w:rPr>
      </w:pPr>
    </w:p>
    <w:p w14:paraId="25BE51F1">
      <w:pPr>
        <w:pStyle w:val="13"/>
        <w:jc w:val="center"/>
        <w:rPr>
          <w:rFonts w:hint="eastAsia" w:ascii="方正小标宋_GBK" w:hAnsi="方正小标宋_GBK" w:eastAsia="方正小标宋_GBK" w:cs="方正小标宋_GBK"/>
          <w:sz w:val="72"/>
          <w:szCs w:val="72"/>
        </w:rPr>
      </w:pPr>
    </w:p>
    <w:p w14:paraId="23AA4E85">
      <w:pPr>
        <w:pStyle w:val="13"/>
        <w:jc w:val="center"/>
        <w:rPr>
          <w:rFonts w:hint="eastAsia" w:ascii="方正小标宋_GBK" w:hAnsi="方正小标宋_GBK" w:eastAsia="方正小标宋_GBK" w:cs="方正小标宋_GBK"/>
          <w:sz w:val="72"/>
          <w:szCs w:val="72"/>
        </w:rPr>
      </w:pPr>
    </w:p>
    <w:p w14:paraId="62DF5D37">
      <w:pPr>
        <w:pStyle w:val="13"/>
        <w:jc w:val="center"/>
        <w:rPr>
          <w:rFonts w:hint="eastAsia" w:ascii="方正小标宋_GBK" w:hAnsi="方正小标宋_GBK" w:eastAsia="方正小标宋_GBK" w:cs="方正小标宋_GBK"/>
          <w:sz w:val="72"/>
          <w:szCs w:val="72"/>
        </w:rPr>
      </w:pPr>
    </w:p>
    <w:p w14:paraId="4C8CB71E">
      <w:pPr>
        <w:pStyle w:val="13"/>
        <w:jc w:val="center"/>
        <w:rPr>
          <w:rFonts w:hint="eastAsia" w:ascii="方正小标宋_GBK" w:hAnsi="方正小标宋_GBK" w:eastAsia="方正小标宋_GBK" w:cs="方正小标宋_GBK"/>
          <w:sz w:val="72"/>
          <w:szCs w:val="72"/>
        </w:rPr>
      </w:pPr>
    </w:p>
    <w:p w14:paraId="72785455">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keepNext w:val="0"/>
        <w:keepLines w:val="0"/>
        <w:pageBreakBefore w:val="0"/>
        <w:widowControl w:val="0"/>
        <w:kinsoku/>
        <w:wordWrap/>
        <w:overflowPunct/>
        <w:topLinePunct w:val="0"/>
        <w:bidi w:val="0"/>
        <w:snapToGrid/>
        <w:spacing w:line="592" w:lineRule="exact"/>
        <w:ind w:firstLine="640" w:firstLineChars="200"/>
        <w:jc w:val="left"/>
        <w:textAlignment w:val="auto"/>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w:t>
      </w:r>
      <w:r>
        <w:rPr>
          <w:rFonts w:hint="eastAsia" w:ascii="Times New Roman" w:hAnsi="Times New Roman" w:eastAsia="仿宋" w:cs="黑体"/>
          <w:color w:val="000000"/>
          <w:kern w:val="0"/>
          <w:sz w:val="32"/>
          <w:szCs w:val="32"/>
          <w:lang w:eastAsia="zh-CN"/>
        </w:rPr>
        <w:t>“三公”经费</w:t>
      </w:r>
      <w:r>
        <w:rPr>
          <w:rFonts w:hint="eastAsia" w:ascii="Times New Roman" w:hAnsi="Times New Roman" w:eastAsia="仿宋" w:cs="黑体"/>
          <w:color w:val="000000"/>
          <w:kern w:val="0"/>
          <w:sz w:val="32"/>
          <w:szCs w:val="32"/>
        </w:rPr>
        <w:t>：</w:t>
      </w:r>
      <w:r>
        <w:rPr>
          <w:rFonts w:hint="eastAsia" w:ascii="Times New Roman" w:hAnsi="Times New Roman" w:eastAsia="仿宋"/>
          <w:sz w:val="32"/>
          <w:szCs w:val="32"/>
        </w:rPr>
        <w:t>因公出国</w:t>
      </w:r>
      <w:r>
        <w:rPr>
          <w:rFonts w:hint="eastAsia" w:ascii="Times New Roman" w:hAnsi="Times New Roman" w:eastAsia="仿宋"/>
          <w:sz w:val="32"/>
          <w:szCs w:val="32"/>
          <w:lang w:eastAsia="zh-CN"/>
        </w:rPr>
        <w:t>（</w:t>
      </w:r>
      <w:r>
        <w:rPr>
          <w:rFonts w:hint="eastAsia" w:ascii="Times New Roman" w:hAnsi="Times New Roman" w:eastAsia="仿宋"/>
          <w:sz w:val="32"/>
          <w:szCs w:val="32"/>
        </w:rPr>
        <w:t>境</w:t>
      </w:r>
      <w:r>
        <w:rPr>
          <w:rFonts w:hint="eastAsia" w:ascii="Times New Roman" w:hAnsi="Times New Roman" w:eastAsia="仿宋"/>
          <w:sz w:val="32"/>
          <w:szCs w:val="32"/>
          <w:lang w:eastAsia="zh-CN"/>
        </w:rPr>
        <w:t>）</w:t>
      </w:r>
      <w:r>
        <w:rPr>
          <w:rFonts w:hint="eastAsia" w:ascii="Times New Roman" w:hAnsi="Times New Roman" w:eastAsia="仿宋"/>
          <w:sz w:val="32"/>
          <w:szCs w:val="32"/>
        </w:rPr>
        <w:t>费、公务用车购置及运行费和公务接待费。其中，</w:t>
      </w:r>
      <w:r>
        <w:rPr>
          <w:rFonts w:hint="eastAsia" w:ascii="Times New Roman" w:hAnsi="Times New Roman" w:eastAsia="仿宋"/>
          <w:sz w:val="32"/>
          <w:szCs w:val="32"/>
          <w:lang w:eastAsia="zh-CN"/>
        </w:rPr>
        <w:t>因</w:t>
      </w:r>
      <w:r>
        <w:rPr>
          <w:rFonts w:hint="eastAsia" w:ascii="Times New Roman" w:hAnsi="Times New Roman" w:eastAsia="仿宋"/>
          <w:sz w:val="32"/>
          <w:szCs w:val="32"/>
        </w:rPr>
        <w:t>公出国</w:t>
      </w:r>
      <w:r>
        <w:rPr>
          <w:rFonts w:hint="eastAsia" w:ascii="Times New Roman" w:hAnsi="Times New Roman" w:eastAsia="仿宋"/>
          <w:sz w:val="32"/>
          <w:szCs w:val="32"/>
          <w:lang w:eastAsia="zh-CN"/>
        </w:rPr>
        <w:t>（</w:t>
      </w:r>
      <w:r>
        <w:rPr>
          <w:rFonts w:hint="eastAsia" w:ascii="Times New Roman" w:hAnsi="Times New Roman" w:eastAsia="仿宋"/>
          <w:sz w:val="32"/>
          <w:szCs w:val="32"/>
        </w:rPr>
        <w:t>境</w:t>
      </w:r>
      <w:r>
        <w:rPr>
          <w:rFonts w:hint="eastAsia" w:ascii="Times New Roman" w:hAnsi="Times New Roman" w:eastAsia="仿宋"/>
          <w:sz w:val="32"/>
          <w:szCs w:val="32"/>
          <w:lang w:eastAsia="zh-CN"/>
        </w:rPr>
        <w:t>）</w:t>
      </w:r>
      <w:r>
        <w:rPr>
          <w:rFonts w:hint="eastAsia" w:ascii="Times New Roman" w:hAnsi="Times New Roman" w:eastAsia="仿宋"/>
          <w:sz w:val="32"/>
          <w:szCs w:val="32"/>
        </w:rPr>
        <w:t>费反映单位公务出国</w:t>
      </w:r>
      <w:r>
        <w:rPr>
          <w:rFonts w:hint="eastAsia" w:ascii="Times New Roman" w:hAnsi="Times New Roman" w:eastAsia="仿宋"/>
          <w:sz w:val="32"/>
          <w:szCs w:val="32"/>
          <w:lang w:eastAsia="zh-CN"/>
        </w:rPr>
        <w:t>（</w:t>
      </w:r>
      <w:r>
        <w:rPr>
          <w:rFonts w:hint="eastAsia" w:ascii="Times New Roman" w:hAnsi="Times New Roman" w:eastAsia="仿宋"/>
          <w:sz w:val="32"/>
          <w:szCs w:val="32"/>
        </w:rPr>
        <w:t>境</w:t>
      </w:r>
      <w:r>
        <w:rPr>
          <w:rFonts w:hint="eastAsia" w:ascii="Times New Roman" w:hAnsi="Times New Roman" w:eastAsia="仿宋"/>
          <w:sz w:val="32"/>
          <w:szCs w:val="32"/>
          <w:lang w:eastAsia="zh-CN"/>
        </w:rPr>
        <w:t>）</w:t>
      </w:r>
      <w:r>
        <w:rPr>
          <w:rFonts w:hint="eastAsia" w:ascii="Times New Roman" w:hAnsi="Times New Roman" w:eastAsia="仿宋"/>
          <w:sz w:val="32"/>
          <w:szCs w:val="32"/>
        </w:rPr>
        <w:t>的住宿费、旅费、伙食补助费、杂费、培训费等支出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公务用车购置及运行费反映单位公务用车购置费及租用费、燃料费、维修费、过路过桥费等支出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公务接待费反映单位按规定开支的各类公务接待支出。</w:t>
      </w:r>
    </w:p>
    <w:p w14:paraId="601494BE">
      <w:pPr>
        <w:keepNext w:val="0"/>
        <w:keepLines w:val="0"/>
        <w:pageBreakBefore w:val="0"/>
        <w:widowControl w:val="0"/>
        <w:kinsoku/>
        <w:wordWrap/>
        <w:overflowPunct/>
        <w:topLinePunct w:val="0"/>
        <w:bidi w:val="0"/>
        <w:snapToGrid/>
        <w:spacing w:line="592"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keepNext w:val="0"/>
        <w:keepLines w:val="0"/>
        <w:pageBreakBefore w:val="0"/>
        <w:widowControl w:val="0"/>
        <w:kinsoku/>
        <w:wordWrap/>
        <w:overflowPunct/>
        <w:topLinePunct w:val="0"/>
        <w:bidi w:val="0"/>
        <w:snapToGrid/>
        <w:spacing w:line="592"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指为保障机构正常运转、完成日常工作任务而发生的人员支出和公用支出。</w:t>
      </w:r>
    </w:p>
    <w:p w14:paraId="52766C5B">
      <w:pPr>
        <w:keepNext w:val="0"/>
        <w:keepLines w:val="0"/>
        <w:pageBreakBefore w:val="0"/>
        <w:widowControl w:val="0"/>
        <w:kinsoku/>
        <w:wordWrap/>
        <w:overflowPunct/>
        <w:topLinePunct w:val="0"/>
        <w:bidi w:val="0"/>
        <w:snapToGrid/>
        <w:spacing w:line="592"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四、项目支出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指在基本支出之外为完成特定行政任务和事业发展目标所发生的支出。</w:t>
      </w:r>
    </w:p>
    <w:p w14:paraId="37A096B5">
      <w:pPr>
        <w:pStyle w:val="13"/>
        <w:keepNext w:val="0"/>
        <w:keepLines w:val="0"/>
        <w:pageBreakBefore w:val="0"/>
        <w:widowControl w:val="0"/>
        <w:kinsoku/>
        <w:wordWrap/>
        <w:overflowPunct/>
        <w:topLinePunct w:val="0"/>
        <w:bidi w:val="0"/>
        <w:snapToGrid/>
        <w:spacing w:line="592"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cstheme="minorBidi"/>
          <w:color w:val="auto"/>
          <w:kern w:val="2"/>
          <w:sz w:val="32"/>
          <w:szCs w:val="32"/>
          <w:lang w:val="en-US" w:eastAsia="zh-CN" w:bidi="ar-SA"/>
        </w:rPr>
        <w:t>五、政府性基金：是指各级人民政府及其所属部门根据法律、国家行政法规和中共中央、国务院有关文件的规定，为支持某项事业发展，按照国家规定程序批准，向公民、法人和</w:t>
      </w:r>
      <w:r>
        <w:rPr>
          <w:rFonts w:hint="eastAsia" w:ascii="Times New Roman" w:hAnsi="Times New Roman" w:eastAsia="仿宋"/>
          <w:sz w:val="32"/>
          <w:szCs w:val="32"/>
        </w:rPr>
        <w:t>其他组织征收的具有专项用途的资金。</w:t>
      </w:r>
    </w:p>
    <w:p w14:paraId="3FC03C22">
      <w:pPr>
        <w:pStyle w:val="13"/>
        <w:jc w:val="both"/>
        <w:rPr>
          <w:rFonts w:hint="eastAsia" w:ascii="Times New Roman" w:hAnsi="Times New Roman" w:eastAsia="仿宋"/>
          <w:sz w:val="32"/>
          <w:szCs w:val="32"/>
          <w:lang w:val="en-US" w:eastAsia="zh-CN"/>
        </w:rPr>
      </w:pPr>
    </w:p>
    <w:p w14:paraId="2A587AFF">
      <w:pPr>
        <w:pStyle w:val="13"/>
        <w:jc w:val="both"/>
        <w:rPr>
          <w:rFonts w:hint="eastAsia" w:ascii="Times New Roman" w:hAnsi="Times New Roman" w:eastAsia="仿宋"/>
          <w:sz w:val="32"/>
          <w:szCs w:val="32"/>
        </w:rPr>
      </w:pPr>
    </w:p>
    <w:p w14:paraId="6C485287">
      <w:pPr>
        <w:pStyle w:val="13"/>
        <w:jc w:val="center"/>
        <w:rPr>
          <w:sz w:val="72"/>
          <w:szCs w:val="72"/>
        </w:rPr>
      </w:pPr>
    </w:p>
    <w:p w14:paraId="4FAAB0BA">
      <w:pPr>
        <w:pStyle w:val="13"/>
        <w:jc w:val="center"/>
        <w:rPr>
          <w:sz w:val="72"/>
          <w:szCs w:val="72"/>
        </w:rPr>
      </w:pPr>
    </w:p>
    <w:p w14:paraId="617B1EDD">
      <w:pPr>
        <w:pStyle w:val="13"/>
        <w:jc w:val="center"/>
        <w:rPr>
          <w:sz w:val="72"/>
          <w:szCs w:val="72"/>
        </w:rPr>
      </w:pPr>
    </w:p>
    <w:p w14:paraId="5C58CFB3">
      <w:pPr>
        <w:pStyle w:val="13"/>
        <w:jc w:val="center"/>
        <w:rPr>
          <w:rFonts w:hint="eastAsia" w:ascii="方正小标宋_GBK" w:hAnsi="方正小标宋_GBK" w:eastAsia="方正小标宋_GBK" w:cs="方正小标宋_GBK"/>
          <w:sz w:val="72"/>
          <w:szCs w:val="72"/>
        </w:rPr>
      </w:pPr>
    </w:p>
    <w:p w14:paraId="116C4186">
      <w:pPr>
        <w:pStyle w:val="13"/>
        <w:jc w:val="center"/>
        <w:rPr>
          <w:rFonts w:hint="eastAsia" w:ascii="方正小标宋_GBK" w:hAnsi="方正小标宋_GBK" w:eastAsia="方正小标宋_GBK" w:cs="方正小标宋_GBK"/>
          <w:sz w:val="72"/>
          <w:szCs w:val="72"/>
        </w:rPr>
      </w:pPr>
    </w:p>
    <w:p w14:paraId="36BB4EA2">
      <w:pPr>
        <w:pStyle w:val="13"/>
        <w:jc w:val="center"/>
        <w:rPr>
          <w:rFonts w:hint="eastAsia" w:ascii="方正小标宋_GBK" w:hAnsi="方正小标宋_GBK" w:eastAsia="方正小标宋_GBK" w:cs="方正小标宋_GBK"/>
          <w:sz w:val="72"/>
          <w:szCs w:val="72"/>
        </w:rPr>
      </w:pPr>
    </w:p>
    <w:p w14:paraId="7CBFE373">
      <w:pPr>
        <w:pStyle w:val="13"/>
        <w:jc w:val="center"/>
        <w:rPr>
          <w:rFonts w:hint="eastAsia" w:ascii="方正小标宋_GBK" w:hAnsi="方正小标宋_GBK" w:eastAsia="方正小标宋_GBK" w:cs="方正小标宋_GBK"/>
          <w:sz w:val="72"/>
          <w:szCs w:val="72"/>
        </w:rPr>
      </w:pPr>
    </w:p>
    <w:p w14:paraId="5C8D7D26">
      <w:pPr>
        <w:pStyle w:val="13"/>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67B56EC2">
      <w:pPr>
        <w:pStyle w:val="13"/>
        <w:jc w:val="center"/>
        <w:rPr>
          <w:rFonts w:hint="eastAsia" w:ascii="方正小标宋_GBK" w:hAnsi="方正小标宋_GBK" w:eastAsia="方正小标宋_GBK" w:cs="方正小标宋_GBK"/>
          <w:sz w:val="70"/>
          <w:szCs w:val="70"/>
          <w:highlight w:val="none"/>
        </w:rPr>
      </w:pPr>
    </w:p>
    <w:p w14:paraId="5512E4E3">
      <w:pPr>
        <w:pStyle w:val="13"/>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p>
    <w:p w14:paraId="08FA666F">
      <w:pPr>
        <w:rPr>
          <w:sz w:val="72"/>
          <w:szCs w:val="72"/>
          <w:highlight w:val="green"/>
        </w:rPr>
      </w:pPr>
      <w:r>
        <w:rPr>
          <w:sz w:val="72"/>
          <w:szCs w:val="72"/>
          <w:highlight w:val="green"/>
        </w:rPr>
        <w:br w:type="page"/>
      </w:r>
    </w:p>
    <w:p w14:paraId="43949A05">
      <w:pPr>
        <w:keepNext w:val="0"/>
        <w:keepLines w:val="0"/>
        <w:pageBreakBefore w:val="0"/>
        <w:widowControl w:val="0"/>
        <w:kinsoku/>
        <w:wordWrap/>
        <w:overflowPunct w:val="0"/>
        <w:topLinePunct w:val="0"/>
        <w:autoSpaceDE w:val="0"/>
        <w:autoSpaceDN w:val="0"/>
        <w:bidi w:val="0"/>
        <w:adjustRightInd/>
        <w:snapToGrid/>
        <w:spacing w:line="592" w:lineRule="exact"/>
        <w:ind w:firstLine="880" w:firstLineChars="200"/>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bCs/>
          <w:color w:val="000000"/>
          <w:sz w:val="44"/>
          <w:szCs w:val="44"/>
          <w:highlight w:val="none"/>
          <w:lang w:val="en-US" w:eastAsia="zh-CN"/>
        </w:rPr>
        <w:t>2024年</w:t>
      </w:r>
      <w:r>
        <w:rPr>
          <w:rFonts w:hint="default" w:ascii="Times New Roman" w:hAnsi="Times New Roman" w:eastAsia="方正小标宋简体" w:cs="Times New Roman"/>
          <w:bCs/>
          <w:color w:val="000000"/>
          <w:sz w:val="44"/>
          <w:szCs w:val="44"/>
          <w:highlight w:val="none"/>
        </w:rPr>
        <w:t>部门整体支出绩效评价报告</w:t>
      </w:r>
    </w:p>
    <w:p w14:paraId="695664AC">
      <w:pPr>
        <w:keepNext w:val="0"/>
        <w:keepLines w:val="0"/>
        <w:pageBreakBefore w:val="0"/>
        <w:widowControl w:val="0"/>
        <w:kinsoku/>
        <w:wordWrap/>
        <w:overflowPunct w:val="0"/>
        <w:topLinePunct w:val="0"/>
        <w:autoSpaceDE w:val="0"/>
        <w:autoSpaceDN w:val="0"/>
        <w:bidi w:val="0"/>
        <w:adjustRightInd/>
        <w:snapToGrid/>
        <w:spacing w:line="592" w:lineRule="exact"/>
        <w:ind w:firstLine="600" w:firstLineChars="200"/>
        <w:textAlignment w:val="auto"/>
        <w:rPr>
          <w:rFonts w:hint="default" w:ascii="Times New Roman" w:hAnsi="Times New Roman" w:eastAsia="仿宋_GB2312" w:cs="Times New Roman"/>
          <w:color w:val="000000"/>
          <w:sz w:val="30"/>
          <w:szCs w:val="30"/>
          <w:highlight w:val="green"/>
        </w:rPr>
      </w:pPr>
    </w:p>
    <w:p w14:paraId="564A419C">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2"/>
          <w:szCs w:val="32"/>
        </w:rPr>
        <w:t>一、基本情况</w:t>
      </w:r>
    </w:p>
    <w:p w14:paraId="264F8EE4">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（一）部门整体支出概况</w:t>
      </w:r>
    </w:p>
    <w:p w14:paraId="3F35CB98">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2024年本年收入合计675.35万元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其中：财政拨款66</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.85万元，占总收入的9</w:t>
      </w:r>
      <w:r>
        <w:rPr>
          <w:rFonts w:hint="default" w:ascii="Times New Roman" w:hAnsi="Times New Roman" w:eastAsia="仿宋_GB2312" w:cs="Times New Roman"/>
          <w:color w:val="auto"/>
          <w:sz w:val="32"/>
          <w:szCs w:val="32"/>
          <w:lang w:val="en-US" w:eastAsia="zh-CN"/>
        </w:rPr>
        <w:t>9.19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其他收入5.50万元，占总收入的0.</w:t>
      </w:r>
      <w:r>
        <w:rPr>
          <w:rFonts w:hint="default" w:ascii="Times New Roman" w:hAnsi="Times New Roman" w:eastAsia="仿宋_GB2312" w:cs="Times New Roman"/>
          <w:color w:val="auto"/>
          <w:sz w:val="32"/>
          <w:szCs w:val="32"/>
          <w:lang w:val="en-US" w:eastAsia="zh-CN"/>
        </w:rPr>
        <w:t>81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14:paraId="68E0D501">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收入支出与上年度对比情况及原因分析</w:t>
      </w:r>
      <w:r>
        <w:rPr>
          <w:rFonts w:hint="eastAsia" w:ascii="Times New Roman" w:hAnsi="Times New Roman" w:eastAsia="仿宋_GB2312" w:cs="Times New Roman"/>
          <w:color w:val="auto"/>
          <w:sz w:val="32"/>
          <w:szCs w:val="32"/>
          <w:lang w:eastAsia="zh-CN"/>
        </w:rPr>
        <w:t>：</w:t>
      </w:r>
    </w:p>
    <w:p w14:paraId="50F287B1">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）2024年度总收入为675.35万元。与2023年度相比，减少215.48万元，下降24.19%。</w:t>
      </w:r>
    </w:p>
    <w:p w14:paraId="1A47E8A1">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2024年度一般公共预算财政拨款收入为661.85万元。与2023年度相比，减少165.95万元。主要原因：因2024年机构改革，文旅广体局划出，人员减少5人，对应的基本支出和项目支出减少。且未举办旅发大会。</w:t>
      </w:r>
    </w:p>
    <w:p w14:paraId="35945A8C">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2024年度政府性基金预算财政拨款收入为8.00万元。与2023年度相比，增加5.67万元。主要原因：本年较去年多增加一笔中央体育彩票调节资金5万元。</w:t>
      </w:r>
    </w:p>
    <w:p w14:paraId="52EDF5D0">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2024年度其他收入为5.50万元。与2023年度相比，减少55.2万元。主要原因：因2024年机构改革，文旅广体局划出，上级拨款减少，其他收入对应减少。</w:t>
      </w:r>
    </w:p>
    <w:p w14:paraId="3B8630E9">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）支出与上年对比。</w:t>
      </w:r>
    </w:p>
    <w:p w14:paraId="2840D3E8">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2024年度总支出为675.35万元。与2023年度相比，减少215.48万元，下降24.19%。</w:t>
      </w:r>
    </w:p>
    <w:p w14:paraId="2977755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基本支出与2023年度相比，减少245.03万元，下降53.45%，其中：2024年度人员经费支出与2023年度相比，减少27.38万元，2024年度公用经费支出与2023年度相比，减少217.65万元，主要原因：因2024年机构改革，文旅广体局划出，人员减少5人，对应的基本支出减少。</w:t>
      </w:r>
    </w:p>
    <w:p w14:paraId="46C736EA">
      <w:pPr>
        <w:keepNext w:val="0"/>
        <w:keepLines w:val="0"/>
        <w:pageBreakBefore w:val="0"/>
        <w:widowControl w:val="0"/>
        <w:numPr>
          <w:ilvl w:val="0"/>
          <w:numId w:val="3"/>
        </w:numPr>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部门整体支出绩效目标</w:t>
      </w:r>
    </w:p>
    <w:p w14:paraId="0EBDDEE8">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预决算公开</w:t>
      </w:r>
    </w:p>
    <w:p w14:paraId="3C7C88F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我部严格按照《中华人民共和国预算法》《中华人民共和国预算法实施条例》《中华人民共和国政府信息公开条例》等总体要求和上级有关规定，坚决贯彻落实过“紧日子”要求，建立厉行节约的长效机制，严格控制本委预算，全面提升预算管理水平。</w:t>
      </w:r>
      <w:r>
        <w:rPr>
          <w:rFonts w:hint="default" w:ascii="Times New Roman" w:hAnsi="Times New Roman" w:eastAsia="仿宋_GB2312" w:cs="Times New Roman"/>
          <w:color w:val="auto"/>
          <w:sz w:val="32"/>
          <w:szCs w:val="32"/>
          <w:lang w:eastAsia="zh-CN"/>
        </w:rPr>
        <w:t>按照</w:t>
      </w:r>
      <w:r>
        <w:rPr>
          <w:rFonts w:hint="eastAsia" w:ascii="Times New Roman" w:hAnsi="Times New Roman" w:eastAsia="仿宋_GB2312" w:cs="Times New Roman"/>
          <w:color w:val="auto"/>
          <w:sz w:val="32"/>
          <w:szCs w:val="32"/>
          <w:lang w:eastAsia="zh-CN"/>
        </w:rPr>
        <w:t>《中共中央办公厅 国务院办公厅</w:t>
      </w:r>
      <w:r>
        <w:rPr>
          <w:rFonts w:hint="default" w:ascii="Times New Roman" w:hAnsi="Times New Roman" w:eastAsia="仿宋_GB2312" w:cs="Times New Roman"/>
          <w:color w:val="auto"/>
          <w:sz w:val="32"/>
          <w:szCs w:val="32"/>
          <w:lang w:eastAsia="zh-CN"/>
        </w:rPr>
        <w:t>印发〈关于进一步推进预算公开工作的意见〉的通知》（中办发〔2016〕13号）</w:t>
      </w:r>
      <w:r>
        <w:rPr>
          <w:rFonts w:hint="default" w:ascii="Times New Roman" w:hAnsi="Times New Roman" w:eastAsia="仿宋_GB2312" w:cs="Times New Roman"/>
          <w:color w:val="auto"/>
          <w:sz w:val="32"/>
          <w:szCs w:val="32"/>
        </w:rPr>
        <w:t>等要求，在大通湖区门户网将预算公开说明、部门收支总表、部门收入总表（按部门经济科目和按政府预算科目）、部门财政拨款收支总表、一般公共预算支出表、</w:t>
      </w:r>
      <w:r>
        <w:rPr>
          <w:rFonts w:hint="default" w:ascii="Times New Roman" w:hAnsi="Times New Roman" w:eastAsia="仿宋_GB2312" w:cs="Times New Roman"/>
          <w:color w:val="auto"/>
          <w:sz w:val="32"/>
          <w:szCs w:val="32"/>
          <w:lang w:eastAsia="zh-CN"/>
        </w:rPr>
        <w:t>“三公”经费</w:t>
      </w:r>
      <w:r>
        <w:rPr>
          <w:rFonts w:hint="default" w:ascii="Times New Roman" w:hAnsi="Times New Roman" w:eastAsia="仿宋_GB2312" w:cs="Times New Roman"/>
          <w:color w:val="auto"/>
          <w:sz w:val="32"/>
          <w:szCs w:val="32"/>
        </w:rPr>
        <w:t>支出表、收入支出决算总表、收入决算表、支出决算表、财政拨款收入支出决算表、一般公共预算财政拨款支出决算表、一般公共预算财政拨款基本支出决算表、一般公共预算财政拨款</w:t>
      </w:r>
      <w:r>
        <w:rPr>
          <w:rFonts w:hint="default" w:ascii="Times New Roman" w:hAnsi="Times New Roman" w:eastAsia="仿宋_GB2312" w:cs="Times New Roman"/>
          <w:color w:val="auto"/>
          <w:sz w:val="32"/>
          <w:szCs w:val="32"/>
          <w:lang w:eastAsia="zh-CN"/>
        </w:rPr>
        <w:t>“三公”经费</w:t>
      </w:r>
      <w:r>
        <w:rPr>
          <w:rFonts w:hint="default" w:ascii="Times New Roman" w:hAnsi="Times New Roman" w:eastAsia="仿宋_GB2312" w:cs="Times New Roman"/>
          <w:color w:val="auto"/>
          <w:sz w:val="32"/>
          <w:szCs w:val="32"/>
        </w:rPr>
        <w:t>支出决算表、政府性基金预算收入支出决算表进行了公开。</w:t>
      </w:r>
    </w:p>
    <w:p w14:paraId="4E4D276D">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资产管理</w:t>
      </w:r>
    </w:p>
    <w:p w14:paraId="05EE060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进一步加强资产的管理，制定了相关制度，完善了固定资产档案，严格报批、销审等手续，单位无资产流失现象。</w:t>
      </w:r>
    </w:p>
    <w:p w14:paraId="683DB8C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内部管理制度建设</w:t>
      </w:r>
    </w:p>
    <w:p w14:paraId="491908C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我部制定了《大通湖区委宣传统战部财务管理办法》等一系列内部制度。</w:t>
      </w:r>
    </w:p>
    <w:p w14:paraId="2CC8778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“三公”经费财政拨款支出决算总体情况说明</w:t>
      </w:r>
    </w:p>
    <w:p w14:paraId="3D557811">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“三公”经费财政拨款支出预算为2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万元，支出决算为1</w:t>
      </w:r>
      <w:r>
        <w:rPr>
          <w:rFonts w:hint="default" w:ascii="Times New Roman" w:hAnsi="Times New Roman" w:eastAsia="仿宋_GB2312" w:cs="Times New Roman"/>
          <w:color w:val="auto"/>
          <w:sz w:val="32"/>
          <w:szCs w:val="32"/>
          <w:lang w:val="en-US" w:eastAsia="zh-CN"/>
        </w:rPr>
        <w:t>9.68</w:t>
      </w:r>
      <w:r>
        <w:rPr>
          <w:rFonts w:hint="default" w:ascii="Times New Roman" w:hAnsi="Times New Roman" w:eastAsia="仿宋_GB2312" w:cs="Times New Roman"/>
          <w:color w:val="auto"/>
          <w:sz w:val="32"/>
          <w:szCs w:val="32"/>
        </w:rPr>
        <w:t>万元，控制在预算范围内，其中：公务接待费支出预算为</w:t>
      </w:r>
      <w:r>
        <w:rPr>
          <w:rFonts w:hint="default" w:ascii="Times New Roman" w:hAnsi="Times New Roman" w:eastAsia="仿宋_GB2312" w:cs="Times New Roman"/>
          <w:color w:val="auto"/>
          <w:sz w:val="32"/>
          <w:szCs w:val="32"/>
          <w:lang w:val="en-US" w:eastAsia="zh-CN"/>
        </w:rPr>
        <w:t>10.50</w:t>
      </w:r>
      <w:r>
        <w:rPr>
          <w:rFonts w:hint="default" w:ascii="Times New Roman" w:hAnsi="Times New Roman" w:eastAsia="仿宋_GB2312" w:cs="Times New Roman"/>
          <w:color w:val="auto"/>
          <w:sz w:val="32"/>
          <w:szCs w:val="32"/>
        </w:rPr>
        <w:t>万元，支出决算为1</w:t>
      </w:r>
      <w:r>
        <w:rPr>
          <w:rFonts w:hint="default" w:ascii="Times New Roman" w:hAnsi="Times New Roman" w:eastAsia="仿宋_GB2312" w:cs="Times New Roman"/>
          <w:color w:val="auto"/>
          <w:sz w:val="32"/>
          <w:szCs w:val="32"/>
          <w:lang w:val="en-US" w:eastAsia="zh-CN"/>
        </w:rPr>
        <w:t>0.48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公务用车运行维护费支出预算</w:t>
      </w:r>
      <w:r>
        <w:rPr>
          <w:rFonts w:hint="default" w:ascii="Times New Roman" w:hAnsi="Times New Roman" w:eastAsia="仿宋_GB2312" w:cs="Times New Roman"/>
          <w:color w:val="auto"/>
          <w:sz w:val="32"/>
          <w:szCs w:val="32"/>
          <w:lang w:val="en-US" w:eastAsia="zh-CN"/>
        </w:rPr>
        <w:t>10.5万元，支出决算数9.20万元，均</w:t>
      </w:r>
      <w:r>
        <w:rPr>
          <w:rFonts w:hint="default" w:ascii="Times New Roman" w:hAnsi="Times New Roman" w:eastAsia="仿宋_GB2312" w:cs="Times New Roman"/>
          <w:color w:val="auto"/>
          <w:sz w:val="32"/>
          <w:szCs w:val="32"/>
        </w:rPr>
        <w:t>控制在预算范围内。</w:t>
      </w:r>
    </w:p>
    <w:p w14:paraId="2768F784">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）部门整体支出情况分析</w:t>
      </w:r>
    </w:p>
    <w:p w14:paraId="130A2125">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年区委宣传统战部部机关从整体情况来看，严格按照年初预算进行部门整体支出。在支出过程中，能严格遵守各项规章制度，</w:t>
      </w:r>
      <w:r>
        <w:rPr>
          <w:rFonts w:hint="default" w:ascii="Times New Roman" w:hAnsi="Times New Roman" w:eastAsia="仿宋_GB2312" w:cs="Times New Roman"/>
          <w:color w:val="auto"/>
          <w:sz w:val="32"/>
          <w:szCs w:val="32"/>
          <w:lang w:eastAsia="zh-CN"/>
        </w:rPr>
        <w:t>“三公”经费</w:t>
      </w:r>
      <w:r>
        <w:rPr>
          <w:rFonts w:hint="default" w:ascii="Times New Roman" w:hAnsi="Times New Roman" w:eastAsia="仿宋_GB2312" w:cs="Times New Roman"/>
          <w:color w:val="auto"/>
          <w:sz w:val="32"/>
          <w:szCs w:val="32"/>
        </w:rPr>
        <w:t>严控在指标内。年初在区财政预算基础上制定我部预算执行方案，将经费细化，严格执行审批制度，分管部长分线负责把关，加强了监督。资金管理按照制定的《财政预算资金拨付管理暂行办法》《会计核算制度》《行政单位内部控制制度》等制度使用。</w:t>
      </w:r>
    </w:p>
    <w:p w14:paraId="3C2BFCD5">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二、绩效评价工作情况</w:t>
      </w:r>
    </w:p>
    <w:p w14:paraId="69926BE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（一）绩效评价目的</w:t>
      </w:r>
    </w:p>
    <w:p w14:paraId="2E73CF13">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严格落实《</w:t>
      </w:r>
      <w:r>
        <w:rPr>
          <w:rFonts w:hint="default" w:ascii="Times New Roman" w:hAnsi="Times New Roman" w:eastAsia="仿宋_GB2312" w:cs="Times New Roman"/>
          <w:color w:val="auto"/>
          <w:sz w:val="32"/>
          <w:szCs w:val="32"/>
          <w:lang w:eastAsia="zh-CN"/>
        </w:rPr>
        <w:t>中华人民共和国预算法</w:t>
      </w:r>
      <w:r>
        <w:rPr>
          <w:rFonts w:hint="default" w:ascii="Times New Roman" w:hAnsi="Times New Roman" w:eastAsia="仿宋_GB2312" w:cs="Times New Roman"/>
          <w:color w:val="auto"/>
          <w:sz w:val="32"/>
          <w:szCs w:val="32"/>
        </w:rPr>
        <w:t>》及省、市、区绩效管理工作的有关规定，进一步规范财政资金的管理，完善和加强财政预算资金管理，建立健全激励和约束机制，切实提高资金使用效益。</w:t>
      </w:r>
    </w:p>
    <w:p w14:paraId="215C14AC">
      <w:pPr>
        <w:keepNext w:val="0"/>
        <w:keepLines w:val="0"/>
        <w:pageBreakBefore w:val="0"/>
        <w:widowControl w:val="0"/>
        <w:numPr>
          <w:ilvl w:val="0"/>
          <w:numId w:val="3"/>
        </w:numPr>
        <w:kinsoku/>
        <w:wordWrap/>
        <w:overflowPunct w:val="0"/>
        <w:topLinePunct w:val="0"/>
        <w:autoSpaceDE w:val="0"/>
        <w:autoSpaceDN w:val="0"/>
        <w:bidi w:val="0"/>
        <w:adjustRightInd/>
        <w:snapToGrid/>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绩效评价工作过程</w:t>
      </w:r>
    </w:p>
    <w:p w14:paraId="649D012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按照文件要求和相关实施方案，根据部门整体支出绩效考评指标对我部202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年基本支出、</w:t>
      </w:r>
      <w:r>
        <w:rPr>
          <w:rFonts w:hint="default" w:ascii="Times New Roman" w:hAnsi="Times New Roman" w:eastAsia="仿宋_GB2312" w:cs="Times New Roman"/>
          <w:color w:val="auto"/>
          <w:sz w:val="32"/>
          <w:szCs w:val="32"/>
          <w:lang w:eastAsia="zh-CN"/>
        </w:rPr>
        <w:t>“三公”经费</w:t>
      </w:r>
      <w:r>
        <w:rPr>
          <w:rFonts w:hint="default" w:ascii="Times New Roman" w:hAnsi="Times New Roman" w:eastAsia="仿宋_GB2312" w:cs="Times New Roman"/>
          <w:color w:val="auto"/>
          <w:sz w:val="32"/>
          <w:szCs w:val="32"/>
        </w:rPr>
        <w:t>、项目支出和厉行节约等方面的情况进行了自评，主要包括预算配置、预算执行、预算管理、职责履行、履职效益及厉行节约保障措施等方面的情况。</w:t>
      </w:r>
    </w:p>
    <w:p w14:paraId="6F89039C">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leftChars="200"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auto"/>
          <w:sz w:val="32"/>
          <w:szCs w:val="32"/>
        </w:rPr>
        <w:t>三、主要绩效及</w:t>
      </w:r>
      <w:r>
        <w:rPr>
          <w:rFonts w:hint="default" w:ascii="Times New Roman" w:hAnsi="Times New Roman" w:eastAsia="黑体" w:cs="Times New Roman"/>
          <w:bCs/>
          <w:color w:val="000000"/>
          <w:sz w:val="32"/>
          <w:szCs w:val="32"/>
        </w:rPr>
        <w:t>评价结论</w:t>
      </w:r>
    </w:p>
    <w:p w14:paraId="37D9EF8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经济性分析</w:t>
      </w:r>
    </w:p>
    <w:p w14:paraId="08BF8DCC">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加强部门预算管理，合理安排财政资金。增强行政成本意识，细化经费预算编制，在保证机关正常工作需要的人员经费和公用经费的前提下，严格控制 “三公”经费支出和专项支出。各项支出遵照预算执行，确保支出与预算的对应衔接，着力提高预算执行力。</w:t>
      </w:r>
    </w:p>
    <w:p w14:paraId="115400EE">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加强对公用支出中重点费用的管理。规范会议费、培训费、差旅费、办公费等费用开支标准，按照国家规定的标准和范围列支，控制差旅活动的人数和天数，不安排无明确目的的公务考察活动；坚持厉行节约的原则，控制和压缩办公经费支出，各项费用严格控制在预算额度内使用。</w:t>
      </w:r>
    </w:p>
    <w:p w14:paraId="60B6A5FB">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规范大宗商品的购置管理。大宗商品购置执行预算管理制度，达到政府采购标准的商品购置，按照政府采购的要求和程序，依法实行政府采购。</w:t>
      </w:r>
    </w:p>
    <w:p w14:paraId="76E2C265">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规范资金结算管理。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14:paraId="0A96C1BB">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2.效率性和效益型分析</w:t>
      </w:r>
    </w:p>
    <w:p w14:paraId="7C58A111">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我部202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年度紧紧围绕招商引资、乡村振兴、文旅融合发展等全区工作重点，开展对外宣传。今年上稿突破1</w:t>
      </w:r>
      <w:r>
        <w:rPr>
          <w:rFonts w:hint="default" w:ascii="Times New Roman" w:hAnsi="Times New Roman" w:eastAsia="仿宋_GB2312" w:cs="Times New Roman"/>
          <w:color w:val="auto"/>
          <w:sz w:val="32"/>
          <w:szCs w:val="32"/>
          <w:lang w:val="en-US" w:eastAsia="zh-CN"/>
        </w:rPr>
        <w:t>700</w:t>
      </w:r>
      <w:r>
        <w:rPr>
          <w:rFonts w:hint="default" w:ascii="Times New Roman" w:hAnsi="Times New Roman" w:eastAsia="仿宋_GB2312" w:cs="Times New Roman"/>
          <w:color w:val="auto"/>
          <w:sz w:val="32"/>
          <w:szCs w:val="32"/>
        </w:rPr>
        <w:t>条，“山乡尚礼·洞庭新风”乡风文明建设工作取得实效，相关工作经验在各央媒、省媒及省委《要情汇报》、省委宣传部《每周要情》推介，喜事新办、丧事简办、余事不办成为群众共识。</w:t>
      </w:r>
    </w:p>
    <w:p w14:paraId="1CD59E03">
      <w:pPr>
        <w:keepNext w:val="0"/>
        <w:keepLines w:val="0"/>
        <w:pageBreakBefore w:val="0"/>
        <w:widowControl w:val="0"/>
        <w:numPr>
          <w:ilvl w:val="0"/>
          <w:numId w:val="4"/>
        </w:numPr>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存在的问题</w:t>
      </w:r>
    </w:p>
    <w:p w14:paraId="6CB3B11C">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预算编制与实际支出项目存在差异，预算编制有待更严格地执行。</w:t>
      </w:r>
    </w:p>
    <w:p w14:paraId="65D1AD22">
      <w:pPr>
        <w:keepNext w:val="0"/>
        <w:keepLines w:val="0"/>
        <w:pageBreakBefore w:val="0"/>
        <w:widowControl w:val="0"/>
        <w:numPr>
          <w:ilvl w:val="0"/>
          <w:numId w:val="4"/>
        </w:numPr>
        <w:kinsoku/>
        <w:wordWrap/>
        <w:overflowPunct w:val="0"/>
        <w:topLinePunct w:val="0"/>
        <w:autoSpaceDE w:val="0"/>
        <w:autoSpaceDN w:val="0"/>
        <w:bidi w:val="0"/>
        <w:adjustRightInd/>
        <w:snapToGrid/>
        <w:spacing w:line="592" w:lineRule="exact"/>
        <w:ind w:left="0" w:leftChars="0"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有关建议</w:t>
      </w:r>
    </w:p>
    <w:p w14:paraId="43C595BA">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无。</w:t>
      </w:r>
    </w:p>
    <w:p w14:paraId="62B7CCE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六、其他需要说明的问题</w:t>
      </w:r>
    </w:p>
    <w:p w14:paraId="327812CE">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无。</w:t>
      </w:r>
    </w:p>
    <w:p w14:paraId="0613473F">
      <w:pPr>
        <w:spacing w:before="156" w:beforeLines="50" w:after="156" w:afterLines="50" w:line="360" w:lineRule="auto"/>
        <w:ind w:firstLine="5280" w:firstLineChars="1650"/>
        <w:rPr>
          <w:rFonts w:hint="eastAsia" w:cs="宋体"/>
          <w:color w:val="000000"/>
          <w:sz w:val="32"/>
          <w:szCs w:val="32"/>
          <w:highlight w:val="none"/>
        </w:rPr>
      </w:pPr>
    </w:p>
    <w:p w14:paraId="133ECC9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386A6D3">
      <w:pPr>
        <w:pStyle w:val="13"/>
        <w:jc w:val="center"/>
        <w:rPr>
          <w:sz w:val="72"/>
          <w:szCs w:val="72"/>
        </w:rPr>
      </w:pPr>
    </w:p>
    <w:p w14:paraId="6181ACF0">
      <w:pPr>
        <w:pStyle w:val="13"/>
        <w:jc w:val="center"/>
        <w:rPr>
          <w:sz w:val="72"/>
          <w:szCs w:val="72"/>
        </w:rPr>
      </w:pPr>
    </w:p>
    <w:p w14:paraId="6E3045D7">
      <w:pPr>
        <w:jc w:val="left"/>
        <w:rPr>
          <w:rFonts w:cs="黑体" w:asciiTheme="minorEastAsia" w:hAnsiTheme="minorEastAsia"/>
          <w:color w:val="000000"/>
          <w:kern w:val="0"/>
          <w:sz w:val="32"/>
          <w:szCs w:val="32"/>
        </w:rPr>
      </w:pPr>
    </w:p>
    <w:sectPr>
      <w:pgSz w:w="11906" w:h="16838"/>
      <w:pgMar w:top="1871" w:right="1531" w:bottom="1928" w:left="1531"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81623-2A91-4599-A278-FAFA87093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89D70269-5DA2-4A3E-A063-BAD08711B7E5}"/>
  </w:font>
  <w:font w:name="方正小标宋_GBK">
    <w:panose1 w:val="02000000000000000000"/>
    <w:charset w:val="86"/>
    <w:family w:val="script"/>
    <w:pitch w:val="default"/>
    <w:sig w:usb0="A00002BF" w:usb1="38CF7CFA" w:usb2="00082016" w:usb3="00000000" w:csb0="00040001" w:csb1="00000000"/>
    <w:embedRegular r:id="rId3" w:fontKey="{A629AC43-29FB-4754-AB7A-0AB0D81787C3}"/>
  </w:font>
  <w:font w:name="仿宋_GB2312">
    <w:panose1 w:val="02010609030101010101"/>
    <w:charset w:val="86"/>
    <w:family w:val="modern"/>
    <w:pitch w:val="default"/>
    <w:sig w:usb0="00000001" w:usb1="080E0000" w:usb2="00000000" w:usb3="00000000" w:csb0="00040000" w:csb1="00000000"/>
    <w:embedRegular r:id="rId4" w:fontKey="{6260DE46-96A1-4EF2-B6AC-D5F569532CF6}"/>
  </w:font>
  <w:font w:name="华文中宋">
    <w:panose1 w:val="02010600040101010101"/>
    <w:charset w:val="86"/>
    <w:family w:val="auto"/>
    <w:pitch w:val="default"/>
    <w:sig w:usb0="00000287" w:usb1="080F0000" w:usb2="00000000" w:usb3="00000000" w:csb0="0004009F" w:csb1="DFD70000"/>
    <w:embedRegular r:id="rId5" w:fontKey="{1F53F8C6-4112-4356-9B13-128E92D9E07C}"/>
  </w:font>
  <w:font w:name="仿宋">
    <w:panose1 w:val="02010609060101010101"/>
    <w:charset w:val="86"/>
    <w:family w:val="auto"/>
    <w:pitch w:val="default"/>
    <w:sig w:usb0="800002BF" w:usb1="38CF7CFA" w:usb2="00000016" w:usb3="00000000" w:csb0="00040001" w:csb1="00000000"/>
    <w:embedRegular r:id="rId6" w:fontKey="{E4AD1A41-2E6E-4626-B8C1-D63992C12EE4}"/>
  </w:font>
  <w:font w:name="方正小标宋简体">
    <w:panose1 w:val="02010600010101010101"/>
    <w:charset w:val="86"/>
    <w:family w:val="auto"/>
    <w:pitch w:val="default"/>
    <w:sig w:usb0="00000001" w:usb1="080E0000" w:usb2="00000000" w:usb3="00000000" w:csb0="00040000" w:csb1="00000000"/>
    <w:embedRegular r:id="rId7" w:fontKey="{1792B23E-4C34-403B-8E2C-D33B4E1A77C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30A03"/>
    <w:multiLevelType w:val="singleLevel"/>
    <w:tmpl w:val="9A430A03"/>
    <w:lvl w:ilvl="0" w:tentative="0">
      <w:start w:val="4"/>
      <w:numFmt w:val="chineseCounting"/>
      <w:suff w:val="nothing"/>
      <w:lvlText w:val="%1、"/>
      <w:lvlJc w:val="left"/>
      <w:rPr>
        <w:rFonts w:hint="eastAsia"/>
      </w:rPr>
    </w:lvl>
  </w:abstractNum>
  <w:abstractNum w:abstractNumId="1">
    <w:nsid w:val="DD2408A7"/>
    <w:multiLevelType w:val="singleLevel"/>
    <w:tmpl w:val="DD2408A7"/>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FFBE65"/>
    <w:multiLevelType w:val="singleLevel"/>
    <w:tmpl w:val="38FFBE65"/>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NzU2MDUwOThhZDdlMDYwZjlhOWJiYjZjNmJkMm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706B"/>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73ACD"/>
    <w:rsid w:val="09480D5F"/>
    <w:rsid w:val="0B9E6145"/>
    <w:rsid w:val="1215221A"/>
    <w:rsid w:val="16FC6CB0"/>
    <w:rsid w:val="1D97DEFF"/>
    <w:rsid w:val="1DA82F9C"/>
    <w:rsid w:val="1DFF72E5"/>
    <w:rsid w:val="1EFC6F07"/>
    <w:rsid w:val="2F361FB9"/>
    <w:rsid w:val="2FDF85B8"/>
    <w:rsid w:val="2FFFEE04"/>
    <w:rsid w:val="34DF85B0"/>
    <w:rsid w:val="37A80247"/>
    <w:rsid w:val="3ABD346E"/>
    <w:rsid w:val="3B8F36BC"/>
    <w:rsid w:val="41323598"/>
    <w:rsid w:val="461F7F9A"/>
    <w:rsid w:val="491FF225"/>
    <w:rsid w:val="4FFD214C"/>
    <w:rsid w:val="5777D4F5"/>
    <w:rsid w:val="59DD8326"/>
    <w:rsid w:val="5DEF592A"/>
    <w:rsid w:val="5FC6BB1E"/>
    <w:rsid w:val="5FF720F1"/>
    <w:rsid w:val="66BB1864"/>
    <w:rsid w:val="67FF5C0B"/>
    <w:rsid w:val="6EFC0924"/>
    <w:rsid w:val="6FB74722"/>
    <w:rsid w:val="6FEF8B7E"/>
    <w:rsid w:val="71A6591B"/>
    <w:rsid w:val="737D59BA"/>
    <w:rsid w:val="73B075E3"/>
    <w:rsid w:val="77C37683"/>
    <w:rsid w:val="79FF515B"/>
    <w:rsid w:val="7A61286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1848</Words>
  <Characters>2848</Characters>
  <Lines>63</Lines>
  <Paragraphs>18</Paragraphs>
  <TotalTime>17</TotalTime>
  <ScaleCrop>false</ScaleCrop>
  <LinksUpToDate>false</LinksUpToDate>
  <CharactersWithSpaces>2958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郑婷慧</cp:lastModifiedBy>
  <cp:lastPrinted>2024-08-08T10:20:00Z</cp:lastPrinted>
  <dcterms:modified xsi:type="dcterms:W3CDTF">2025-10-10T07:39:36Z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E4B11543A613478682809B6B3950A1F1_13</vt:lpwstr>
  </property>
  <property fmtid="{D5CDD505-2E9C-101B-9397-08002B2CF9AE}" pid="4" name="KSOTemplateDocerSaveRecord">
    <vt:lpwstr>eyJoZGlkIjoiZTE4YWRkOTY1Yjg4Y2JlN2RhZWVkYjI4OTI4YWI1OWEiLCJ1c2VySWQiOiIxNjYzMTU3MDAxIn0=</vt:lpwstr>
  </property>
</Properties>
</file>